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0A5" w:rsidRDefault="00AF50A5" w:rsidP="00AF50A5">
      <w:pPr>
        <w:jc w:val="left"/>
        <w:rPr>
          <w:b/>
          <w:sz w:val="44"/>
          <w:szCs w:val="44"/>
        </w:rPr>
      </w:pPr>
      <w:r>
        <w:rPr>
          <w:b/>
          <w:sz w:val="44"/>
          <w:szCs w:val="44"/>
        </w:rPr>
        <w:t>法律</w:t>
      </w:r>
      <w:r>
        <w:rPr>
          <w:rFonts w:hint="eastAsia"/>
          <w:b/>
          <w:sz w:val="44"/>
          <w:szCs w:val="44"/>
        </w:rPr>
        <w:t>、</w:t>
      </w:r>
      <w:r w:rsidR="00053085">
        <w:rPr>
          <w:rFonts w:hint="eastAsia"/>
          <w:b/>
          <w:sz w:val="44"/>
          <w:szCs w:val="44"/>
        </w:rPr>
        <w:t>实施</w:t>
      </w:r>
      <w:r>
        <w:rPr>
          <w:b/>
          <w:sz w:val="44"/>
          <w:szCs w:val="44"/>
        </w:rPr>
        <w:t>条例</w:t>
      </w:r>
      <w:r>
        <w:rPr>
          <w:rFonts w:hint="eastAsia"/>
          <w:b/>
          <w:sz w:val="44"/>
          <w:szCs w:val="44"/>
        </w:rPr>
        <w:t>、</w:t>
      </w:r>
      <w:r w:rsidR="00053085">
        <w:rPr>
          <w:rFonts w:hint="eastAsia"/>
          <w:b/>
          <w:sz w:val="44"/>
          <w:szCs w:val="44"/>
        </w:rPr>
        <w:t>电子</w:t>
      </w:r>
      <w:r>
        <w:rPr>
          <w:rFonts w:hint="eastAsia"/>
          <w:b/>
          <w:sz w:val="44"/>
          <w:szCs w:val="44"/>
        </w:rPr>
        <w:t>办法区别</w:t>
      </w:r>
      <w:r w:rsidR="009F4DD4">
        <w:rPr>
          <w:rFonts w:hint="eastAsia"/>
          <w:b/>
          <w:sz w:val="44"/>
          <w:szCs w:val="44"/>
        </w:rPr>
        <w:t>？</w:t>
      </w:r>
    </w:p>
    <w:p w:rsidR="00AF50A5" w:rsidRDefault="00AF50A5" w:rsidP="000005EC">
      <w:pPr>
        <w:jc w:val="center"/>
        <w:rPr>
          <w:b/>
          <w:sz w:val="44"/>
          <w:szCs w:val="44"/>
        </w:rPr>
      </w:pPr>
    </w:p>
    <w:p w:rsidR="003D118E" w:rsidRPr="003B62B4" w:rsidRDefault="003D118E" w:rsidP="000005EC">
      <w:pPr>
        <w:jc w:val="center"/>
        <w:rPr>
          <w:b/>
          <w:sz w:val="44"/>
          <w:szCs w:val="44"/>
        </w:rPr>
      </w:pPr>
      <w:r w:rsidRPr="003B62B4">
        <w:rPr>
          <w:rFonts w:hint="eastAsia"/>
          <w:b/>
          <w:sz w:val="44"/>
          <w:szCs w:val="44"/>
        </w:rPr>
        <w:t>中华人民共和国招标投标法</w:t>
      </w:r>
    </w:p>
    <w:p w:rsidR="003D118E" w:rsidRDefault="003D118E" w:rsidP="003D118E">
      <w:r>
        <w:rPr>
          <w:rFonts w:hint="eastAsia"/>
        </w:rPr>
        <w:t>第九届全国人民代表大会常务委员会第十一次会议通过</w:t>
      </w:r>
      <w:r>
        <w:rPr>
          <w:rFonts w:hint="eastAsia"/>
        </w:rPr>
        <w:t xml:space="preserve"> </w:t>
      </w:r>
      <w:r>
        <w:rPr>
          <w:rFonts w:hint="eastAsia"/>
        </w:rPr>
        <w:t>中华人民共和国主席令第二十一号</w:t>
      </w:r>
    </w:p>
    <w:p w:rsidR="003D118E" w:rsidRDefault="003D118E" w:rsidP="003D118E">
      <w:r>
        <w:rPr>
          <w:rFonts w:hint="eastAsia"/>
        </w:rPr>
        <w:t>颁布时间：</w:t>
      </w:r>
      <w:r>
        <w:rPr>
          <w:rFonts w:hint="eastAsia"/>
        </w:rPr>
        <w:t>1999-8-30</w:t>
      </w:r>
      <w:r>
        <w:rPr>
          <w:rFonts w:hint="eastAsia"/>
        </w:rPr>
        <w:t>发文单位：全国人民代表大会</w:t>
      </w:r>
    </w:p>
    <w:p w:rsidR="003B62B4" w:rsidRDefault="003B62B4" w:rsidP="003D118E"/>
    <w:p w:rsidR="003D118E" w:rsidRDefault="003D118E" w:rsidP="000A68BD">
      <w:pPr>
        <w:pStyle w:val="a5"/>
      </w:pPr>
      <w:r>
        <w:rPr>
          <w:rFonts w:hint="eastAsia"/>
        </w:rPr>
        <w:t xml:space="preserve">　　第一章　总　则</w:t>
      </w:r>
    </w:p>
    <w:p w:rsidR="003D118E" w:rsidRDefault="003D118E" w:rsidP="003D118E"/>
    <w:p w:rsidR="003D118E" w:rsidRDefault="003D118E" w:rsidP="003D118E">
      <w:r>
        <w:rPr>
          <w:rFonts w:hint="eastAsia"/>
        </w:rPr>
        <w:t xml:space="preserve">　　第一条　为了规范招标投标活动，保护国家利益、社会公共利益和招标投标活动当事人的合法权益，提高经济效益，保证项目质量，制定本法。</w:t>
      </w:r>
    </w:p>
    <w:p w:rsidR="003D118E" w:rsidRDefault="003D118E" w:rsidP="003D118E"/>
    <w:p w:rsidR="003D118E" w:rsidRDefault="003D118E" w:rsidP="003D118E">
      <w:r>
        <w:rPr>
          <w:rFonts w:hint="eastAsia"/>
        </w:rPr>
        <w:t xml:space="preserve">　　第二条　在中华人民共和国境内进行招标投标活动，适用本法。</w:t>
      </w:r>
    </w:p>
    <w:p w:rsidR="003D118E" w:rsidRDefault="003D118E" w:rsidP="003D118E"/>
    <w:p w:rsidR="003D118E" w:rsidRDefault="003D118E" w:rsidP="003D118E">
      <w:r>
        <w:rPr>
          <w:rFonts w:hint="eastAsia"/>
        </w:rPr>
        <w:t xml:space="preserve">　　第三条　在中华人民共和国境内进行下列工程建设项目包括项目的勘察、设计、施工、监理以及与工程建设有关的重要设备、材料等的采购，必须进行招标：</w:t>
      </w:r>
    </w:p>
    <w:p w:rsidR="003D118E" w:rsidRDefault="003D118E" w:rsidP="003D118E"/>
    <w:p w:rsidR="003D118E" w:rsidRDefault="003D118E" w:rsidP="003D118E">
      <w:r>
        <w:rPr>
          <w:rFonts w:hint="eastAsia"/>
        </w:rPr>
        <w:t xml:space="preserve">　　（一）大型基础设施、公用事业等关系社会公共利益、公众安全的项目；</w:t>
      </w:r>
    </w:p>
    <w:p w:rsidR="003D118E" w:rsidRDefault="003D118E" w:rsidP="003D118E"/>
    <w:p w:rsidR="003D118E" w:rsidRDefault="003D118E" w:rsidP="003D118E">
      <w:r>
        <w:rPr>
          <w:rFonts w:hint="eastAsia"/>
        </w:rPr>
        <w:t xml:space="preserve">　　（二）全部或者部分使用国有资金投资或者国家融资的项目；</w:t>
      </w:r>
    </w:p>
    <w:p w:rsidR="003D118E" w:rsidRDefault="003D118E" w:rsidP="003D118E"/>
    <w:p w:rsidR="003D118E" w:rsidRDefault="003D118E" w:rsidP="003D118E">
      <w:r>
        <w:rPr>
          <w:rFonts w:hint="eastAsia"/>
        </w:rPr>
        <w:t xml:space="preserve">　　（三）使用国际组织或者外国政府贷款、援助资金的项目。</w:t>
      </w:r>
    </w:p>
    <w:p w:rsidR="003D118E" w:rsidRDefault="003D118E" w:rsidP="003D118E"/>
    <w:p w:rsidR="003D118E" w:rsidRDefault="003D118E" w:rsidP="003D118E">
      <w:r>
        <w:rPr>
          <w:rFonts w:hint="eastAsia"/>
        </w:rPr>
        <w:t xml:space="preserve">　　前款所列项目的具体范围和规模标准，由国务院发展计划部门会同国务院有关部门制订，报国务院批准。</w:t>
      </w:r>
    </w:p>
    <w:p w:rsidR="003D118E" w:rsidRDefault="003D118E" w:rsidP="003D118E"/>
    <w:p w:rsidR="003D118E" w:rsidRDefault="003D118E" w:rsidP="003D118E">
      <w:r>
        <w:rPr>
          <w:rFonts w:hint="eastAsia"/>
        </w:rPr>
        <w:t xml:space="preserve">　　法律或者国务院对必须进行招标的其他项目的范围有规定的，依照其规定。</w:t>
      </w:r>
    </w:p>
    <w:p w:rsidR="003D118E" w:rsidRDefault="003D118E" w:rsidP="003D118E"/>
    <w:p w:rsidR="003D118E" w:rsidRDefault="003D118E" w:rsidP="003D118E">
      <w:r>
        <w:rPr>
          <w:rFonts w:hint="eastAsia"/>
        </w:rPr>
        <w:t xml:space="preserve">　　第四条　任何单位和个人不得将依法必须进行招标的项目</w:t>
      </w:r>
      <w:r w:rsidRPr="00D35519">
        <w:rPr>
          <w:rFonts w:hint="eastAsia"/>
          <w:highlight w:val="yellow"/>
        </w:rPr>
        <w:t>化整为零</w:t>
      </w:r>
      <w:r>
        <w:rPr>
          <w:rFonts w:hint="eastAsia"/>
        </w:rPr>
        <w:t>或者以其他任何方式规避招标。</w:t>
      </w:r>
    </w:p>
    <w:p w:rsidR="003D118E" w:rsidRDefault="003D118E" w:rsidP="003D118E"/>
    <w:p w:rsidR="003D118E" w:rsidRDefault="003D118E" w:rsidP="003D118E">
      <w:r>
        <w:rPr>
          <w:rFonts w:hint="eastAsia"/>
        </w:rPr>
        <w:t xml:space="preserve">　　第五条　招标投标活动应当遵循</w:t>
      </w:r>
      <w:r w:rsidRPr="00D35519">
        <w:rPr>
          <w:rFonts w:hint="eastAsia"/>
          <w:highlight w:val="yellow"/>
        </w:rPr>
        <w:t>公开、公平、公正</w:t>
      </w:r>
      <w:r>
        <w:rPr>
          <w:rFonts w:hint="eastAsia"/>
        </w:rPr>
        <w:t>和</w:t>
      </w:r>
      <w:r w:rsidRPr="00D35519">
        <w:rPr>
          <w:rFonts w:hint="eastAsia"/>
          <w:highlight w:val="yellow"/>
        </w:rPr>
        <w:t>诚实信用</w:t>
      </w:r>
      <w:r>
        <w:rPr>
          <w:rFonts w:hint="eastAsia"/>
        </w:rPr>
        <w:t>的原则。</w:t>
      </w:r>
    </w:p>
    <w:p w:rsidR="003D118E" w:rsidRDefault="003D118E" w:rsidP="003D118E"/>
    <w:p w:rsidR="003D118E" w:rsidRDefault="003D118E" w:rsidP="003D118E">
      <w:r>
        <w:rPr>
          <w:rFonts w:hint="eastAsia"/>
        </w:rPr>
        <w:t xml:space="preserve">　　第六条　依法必须进行招标的项目，其招标投标活动不受地区或者部门的限制。</w:t>
      </w:r>
      <w:r w:rsidRPr="00D02235">
        <w:rPr>
          <w:rFonts w:hint="eastAsia"/>
          <w:highlight w:val="yellow"/>
        </w:rPr>
        <w:t>任何单位和个人不得违法限制或者排斥本地区、本系统以外的法人或者其他组织参加投标，不得以任何方式非法干涉招标投标活动。</w:t>
      </w:r>
    </w:p>
    <w:p w:rsidR="003D118E" w:rsidRDefault="003D118E" w:rsidP="003D118E"/>
    <w:p w:rsidR="003D118E" w:rsidRDefault="003D118E" w:rsidP="003D118E">
      <w:r>
        <w:rPr>
          <w:rFonts w:hint="eastAsia"/>
        </w:rPr>
        <w:t xml:space="preserve">　　第七条　招标投标活动及其当事人应当接受依法实施的监督。</w:t>
      </w:r>
    </w:p>
    <w:p w:rsidR="003D118E" w:rsidRDefault="003D118E" w:rsidP="003D118E"/>
    <w:p w:rsidR="003D118E" w:rsidRDefault="003D118E" w:rsidP="003D118E">
      <w:r>
        <w:rPr>
          <w:rFonts w:hint="eastAsia"/>
        </w:rPr>
        <w:t xml:space="preserve">　　有关行政监督部门依法对招标投标活动实施监督，依法查处招标投标活动中的违法行为。</w:t>
      </w:r>
    </w:p>
    <w:p w:rsidR="003D118E" w:rsidRDefault="003D118E" w:rsidP="003D118E"/>
    <w:p w:rsidR="003D118E" w:rsidRDefault="003D118E" w:rsidP="003D118E">
      <w:r>
        <w:rPr>
          <w:rFonts w:hint="eastAsia"/>
        </w:rPr>
        <w:t xml:space="preserve">　　对招标投标活动的行政监督及有关部门的具体职权划分，由国务院规定。</w:t>
      </w:r>
    </w:p>
    <w:p w:rsidR="003D118E" w:rsidRDefault="003D118E" w:rsidP="000A68BD">
      <w:pPr>
        <w:pStyle w:val="a5"/>
      </w:pPr>
      <w:r>
        <w:rPr>
          <w:rFonts w:hint="eastAsia"/>
        </w:rPr>
        <w:t xml:space="preserve">　　第二章　招　标</w:t>
      </w:r>
    </w:p>
    <w:p w:rsidR="003D118E" w:rsidRDefault="003D118E" w:rsidP="003D118E"/>
    <w:p w:rsidR="003D118E" w:rsidRDefault="003D118E" w:rsidP="003D118E">
      <w:r>
        <w:rPr>
          <w:rFonts w:hint="eastAsia"/>
        </w:rPr>
        <w:t xml:space="preserve">　　第八条　招标人是依照本法规定提出招标项目、进行招标的法人或者其他组织。</w:t>
      </w:r>
    </w:p>
    <w:p w:rsidR="003D118E" w:rsidRDefault="003D118E" w:rsidP="003D118E"/>
    <w:p w:rsidR="003D118E" w:rsidRDefault="003D118E" w:rsidP="003D118E">
      <w:r>
        <w:rPr>
          <w:rFonts w:hint="eastAsia"/>
        </w:rPr>
        <w:t xml:space="preserve">　　第九条　</w:t>
      </w:r>
      <w:r w:rsidRPr="00B61873">
        <w:rPr>
          <w:rFonts w:hint="eastAsia"/>
          <w:highlight w:val="yellow"/>
        </w:rPr>
        <w:t>招标项目按照国家有关规定需要履行项目审批手续的，应当先履行审批手续，取得批准。</w:t>
      </w:r>
    </w:p>
    <w:p w:rsidR="00AC5375" w:rsidRPr="00AC5375" w:rsidRDefault="00AC5375" w:rsidP="00AC5375">
      <w:pPr>
        <w:rPr>
          <w:shd w:val="pct15" w:color="auto" w:fill="FFFFFF"/>
        </w:rPr>
      </w:pPr>
      <w:r>
        <w:rPr>
          <w:rFonts w:hint="eastAsia"/>
        </w:rPr>
        <w:t xml:space="preserve">    </w:t>
      </w:r>
      <w:r w:rsidRPr="00AC5375">
        <w:rPr>
          <w:rFonts w:hint="eastAsia"/>
          <w:color w:val="FF0000"/>
          <w:shd w:val="pct15" w:color="auto" w:fill="FFFFFF"/>
        </w:rPr>
        <w:t xml:space="preserve"> </w:t>
      </w:r>
      <w:r w:rsidRPr="00AC5375">
        <w:rPr>
          <w:rFonts w:hint="eastAsia"/>
          <w:color w:val="FF0000"/>
          <w:shd w:val="pct15" w:color="auto" w:fill="FFFFFF"/>
        </w:rPr>
        <w:t>延伸：</w:t>
      </w:r>
    </w:p>
    <w:p w:rsidR="00AC5375" w:rsidRPr="00AC5375" w:rsidRDefault="00AC5375" w:rsidP="00AC5375">
      <w:pPr>
        <w:ind w:firstLineChars="500" w:firstLine="1050"/>
        <w:rPr>
          <w:rFonts w:hint="eastAsia"/>
          <w:shd w:val="pct15" w:color="auto" w:fill="FFFFFF"/>
        </w:rPr>
      </w:pPr>
      <w:r w:rsidRPr="00AC5375">
        <w:rPr>
          <w:rFonts w:hint="eastAsia"/>
          <w:shd w:val="pct15" w:color="auto" w:fill="FFFFFF"/>
        </w:rPr>
        <w:t xml:space="preserve">1  </w:t>
      </w:r>
      <w:r w:rsidRPr="00AC5375">
        <w:rPr>
          <w:rFonts w:hint="eastAsia"/>
          <w:shd w:val="pct15" w:color="auto" w:fill="FFFFFF"/>
        </w:rPr>
        <w:t>工程立项文件（发改等部门）</w:t>
      </w:r>
    </w:p>
    <w:p w:rsidR="00AC5375" w:rsidRPr="00AC5375" w:rsidRDefault="00AC5375" w:rsidP="00AC5375">
      <w:pPr>
        <w:ind w:firstLineChars="700" w:firstLine="1470"/>
        <w:rPr>
          <w:rFonts w:hint="eastAsia"/>
          <w:shd w:val="pct15" w:color="auto" w:fill="FFFFFF"/>
        </w:rPr>
      </w:pPr>
      <w:r w:rsidRPr="00AC5375">
        <w:rPr>
          <w:rFonts w:hint="eastAsia"/>
          <w:shd w:val="pct15" w:color="auto" w:fill="FFFFFF"/>
        </w:rPr>
        <w:t>项目建议书</w:t>
      </w:r>
      <w:r w:rsidRPr="00AC5375">
        <w:rPr>
          <w:rFonts w:hint="eastAsia"/>
          <w:shd w:val="pct15" w:color="auto" w:fill="FFFFFF"/>
        </w:rPr>
        <w:t>---</w:t>
      </w:r>
      <w:r w:rsidRPr="00AC5375">
        <w:rPr>
          <w:rFonts w:hint="eastAsia"/>
          <w:shd w:val="pct15" w:color="auto" w:fill="FFFFFF"/>
        </w:rPr>
        <w:t>项目建议书的批复文件</w:t>
      </w:r>
    </w:p>
    <w:p w:rsidR="00AC5375" w:rsidRPr="00AC5375" w:rsidRDefault="00AC5375" w:rsidP="00AC5375">
      <w:pPr>
        <w:ind w:firstLineChars="700" w:firstLine="1470"/>
        <w:rPr>
          <w:rFonts w:hint="eastAsia"/>
          <w:shd w:val="pct15" w:color="auto" w:fill="FFFFFF"/>
        </w:rPr>
      </w:pPr>
      <w:r w:rsidRPr="00AC5375">
        <w:rPr>
          <w:rFonts w:hint="eastAsia"/>
          <w:shd w:val="pct15" w:color="auto" w:fill="FFFFFF"/>
        </w:rPr>
        <w:t>可行性研究报告及附件</w:t>
      </w:r>
      <w:r w:rsidRPr="00AC5375">
        <w:rPr>
          <w:rFonts w:hint="eastAsia"/>
          <w:shd w:val="pct15" w:color="auto" w:fill="FFFFFF"/>
        </w:rPr>
        <w:t>---</w:t>
      </w:r>
      <w:r w:rsidRPr="00AC5375">
        <w:rPr>
          <w:rFonts w:hint="eastAsia"/>
          <w:shd w:val="pct15" w:color="auto" w:fill="FFFFFF"/>
        </w:rPr>
        <w:t>可行性研究报告审批意见</w:t>
      </w:r>
    </w:p>
    <w:p w:rsidR="00AC5375" w:rsidRPr="00AC5375" w:rsidRDefault="00AC5375" w:rsidP="00AC5375">
      <w:pPr>
        <w:ind w:firstLineChars="500" w:firstLine="1050"/>
        <w:rPr>
          <w:rFonts w:hint="eastAsia"/>
          <w:shd w:val="pct15" w:color="auto" w:fill="FFFFFF"/>
        </w:rPr>
      </w:pPr>
      <w:r w:rsidRPr="00AC5375">
        <w:rPr>
          <w:rFonts w:hint="eastAsia"/>
          <w:shd w:val="pct15" w:color="auto" w:fill="FFFFFF"/>
        </w:rPr>
        <w:t xml:space="preserve">2 </w:t>
      </w:r>
      <w:r w:rsidRPr="00AC5375">
        <w:rPr>
          <w:rFonts w:hint="eastAsia"/>
          <w:shd w:val="pct15" w:color="auto" w:fill="FFFFFF"/>
        </w:rPr>
        <w:t>用地许可（国土资源部门）</w:t>
      </w:r>
    </w:p>
    <w:p w:rsidR="00AC5375" w:rsidRPr="00AC5375" w:rsidRDefault="00AC5375" w:rsidP="00AC5375">
      <w:pPr>
        <w:ind w:firstLineChars="500" w:firstLine="1050"/>
        <w:rPr>
          <w:rFonts w:hint="eastAsia"/>
          <w:shd w:val="pct15" w:color="auto" w:fill="FFFFFF"/>
        </w:rPr>
      </w:pPr>
      <w:r w:rsidRPr="00AC5375">
        <w:rPr>
          <w:rFonts w:hint="eastAsia"/>
          <w:shd w:val="pct15" w:color="auto" w:fill="FFFFFF"/>
        </w:rPr>
        <w:t xml:space="preserve">3 </w:t>
      </w:r>
      <w:r w:rsidRPr="00AC5375">
        <w:rPr>
          <w:rFonts w:hint="eastAsia"/>
          <w:shd w:val="pct15" w:color="auto" w:fill="FFFFFF"/>
        </w:rPr>
        <w:t>用地规划（规划等部门）</w:t>
      </w:r>
    </w:p>
    <w:p w:rsidR="00AC5375" w:rsidRPr="00AC5375" w:rsidRDefault="00AC5375" w:rsidP="00AC5375">
      <w:pPr>
        <w:ind w:firstLineChars="500" w:firstLine="1050"/>
        <w:rPr>
          <w:rFonts w:hint="eastAsia"/>
          <w:shd w:val="pct15" w:color="auto" w:fill="FFFFFF"/>
        </w:rPr>
      </w:pPr>
      <w:r w:rsidRPr="00AC5375">
        <w:rPr>
          <w:rFonts w:hint="eastAsia"/>
          <w:shd w:val="pct15" w:color="auto" w:fill="FFFFFF"/>
        </w:rPr>
        <w:t xml:space="preserve">4 </w:t>
      </w:r>
      <w:r w:rsidRPr="00AC5375">
        <w:rPr>
          <w:rFonts w:hint="eastAsia"/>
          <w:shd w:val="pct15" w:color="auto" w:fill="FFFFFF"/>
        </w:rPr>
        <w:t>环评（环保等部门）</w:t>
      </w:r>
    </w:p>
    <w:p w:rsidR="003D118E" w:rsidRPr="00AC5375" w:rsidRDefault="00AC5375" w:rsidP="00AC5375">
      <w:pPr>
        <w:ind w:firstLineChars="500" w:firstLine="1050"/>
        <w:rPr>
          <w:shd w:val="pct15" w:color="auto" w:fill="FFFFFF"/>
        </w:rPr>
      </w:pPr>
      <w:r w:rsidRPr="00AC5375">
        <w:rPr>
          <w:rFonts w:hint="eastAsia"/>
          <w:shd w:val="pct15" w:color="auto" w:fill="FFFFFF"/>
        </w:rPr>
        <w:t xml:space="preserve">5 </w:t>
      </w:r>
      <w:r w:rsidRPr="00AC5375">
        <w:rPr>
          <w:rFonts w:hint="eastAsia"/>
          <w:shd w:val="pct15" w:color="auto" w:fill="FFFFFF"/>
        </w:rPr>
        <w:t>进入勘察设计招标、施工招标</w:t>
      </w:r>
    </w:p>
    <w:p w:rsidR="00AC5375" w:rsidRDefault="00AC5375" w:rsidP="00AC5375">
      <w:pPr>
        <w:rPr>
          <w:rFonts w:hint="eastAsia"/>
        </w:rPr>
      </w:pPr>
    </w:p>
    <w:p w:rsidR="003D118E" w:rsidRDefault="003D118E" w:rsidP="003D118E">
      <w:r>
        <w:rPr>
          <w:rFonts w:hint="eastAsia"/>
        </w:rPr>
        <w:t xml:space="preserve">　　招标人应当有进行招标项目的相应资金或者资金来源已经落实，并应当在招标文件中如实载明。</w:t>
      </w:r>
    </w:p>
    <w:p w:rsidR="003D118E" w:rsidRDefault="003D118E" w:rsidP="003D118E"/>
    <w:p w:rsidR="003D118E" w:rsidRDefault="003D118E" w:rsidP="00C75999">
      <w:pPr>
        <w:ind w:firstLine="420"/>
      </w:pPr>
      <w:r>
        <w:rPr>
          <w:rFonts w:hint="eastAsia"/>
        </w:rPr>
        <w:t>第十条　招标分为</w:t>
      </w:r>
      <w:r w:rsidRPr="00B61873">
        <w:rPr>
          <w:rFonts w:hint="eastAsia"/>
          <w:highlight w:val="yellow"/>
        </w:rPr>
        <w:t>公开招标和邀请招标</w:t>
      </w:r>
      <w:r>
        <w:rPr>
          <w:rFonts w:hint="eastAsia"/>
        </w:rPr>
        <w:t>。</w:t>
      </w:r>
    </w:p>
    <w:p w:rsidR="00C75999" w:rsidRPr="00A217D6" w:rsidRDefault="00C75999" w:rsidP="00C75999">
      <w:pPr>
        <w:ind w:firstLine="420"/>
        <w:rPr>
          <w:shd w:val="pct15" w:color="auto" w:fill="FFFFFF"/>
        </w:rPr>
      </w:pPr>
      <w:r w:rsidRPr="00A217D6">
        <w:rPr>
          <w:color w:val="FF0000"/>
          <w:shd w:val="pct15" w:color="auto" w:fill="FFFFFF"/>
        </w:rPr>
        <w:t>延伸</w:t>
      </w:r>
      <w:r w:rsidRPr="00A217D6">
        <w:rPr>
          <w:rFonts w:hint="eastAsia"/>
          <w:shd w:val="pct15" w:color="auto" w:fill="FFFFFF"/>
        </w:rPr>
        <w:t>：</w:t>
      </w:r>
      <w:r w:rsidRPr="00A217D6">
        <w:rPr>
          <w:shd w:val="pct15" w:color="auto" w:fill="FFFFFF"/>
        </w:rPr>
        <w:t>工程发包方式包括直接发包和招标发包</w:t>
      </w:r>
      <w:r w:rsidRPr="00A217D6">
        <w:rPr>
          <w:rFonts w:hint="eastAsia"/>
          <w:shd w:val="pct15" w:color="auto" w:fill="FFFFFF"/>
        </w:rPr>
        <w:t>2</w:t>
      </w:r>
      <w:r w:rsidR="00C37EEF" w:rsidRPr="00A217D6">
        <w:rPr>
          <w:rFonts w:hint="eastAsia"/>
          <w:shd w:val="pct15" w:color="auto" w:fill="FFFFFF"/>
        </w:rPr>
        <w:t>种</w:t>
      </w:r>
      <w:r w:rsidRPr="00A217D6">
        <w:rPr>
          <w:rFonts w:hint="eastAsia"/>
          <w:shd w:val="pct15" w:color="auto" w:fill="FFFFFF"/>
        </w:rPr>
        <w:t>方式</w:t>
      </w:r>
    </w:p>
    <w:p w:rsidR="00C75999" w:rsidRPr="00A217D6" w:rsidRDefault="00C75999" w:rsidP="00C75999">
      <w:pPr>
        <w:ind w:firstLine="420"/>
        <w:rPr>
          <w:shd w:val="pct15" w:color="auto" w:fill="FFFFFF"/>
        </w:rPr>
      </w:pPr>
      <w:r w:rsidRPr="00A217D6">
        <w:rPr>
          <w:rFonts w:hint="eastAsia"/>
          <w:color w:val="FF0000"/>
          <w:shd w:val="pct15" w:color="auto" w:fill="FFFFFF"/>
        </w:rPr>
        <w:t>直接发包</w:t>
      </w:r>
      <w:r w:rsidRPr="00A217D6">
        <w:rPr>
          <w:rFonts w:hint="eastAsia"/>
          <w:shd w:val="pct15" w:color="auto" w:fill="FFFFFF"/>
        </w:rPr>
        <w:t>：是指由发包方直接选定特定的承包商，与其进行一对一的协商谈判，就双方的权利义务达成协议后，与其签订建筑工程承包合同的发包方式。这种方式简便易行，节省发包费用，但缺乏竞争带来的优越性，在实行市场经济的条件下，这种发包方式应当只适用于少数不适用于采用招标方式发包的特殊建筑工程。</w:t>
      </w:r>
    </w:p>
    <w:p w:rsidR="003D118E" w:rsidRPr="00C75999" w:rsidRDefault="003D118E" w:rsidP="003D118E"/>
    <w:p w:rsidR="003D118E" w:rsidRDefault="003D118E" w:rsidP="003D118E">
      <w:r>
        <w:rPr>
          <w:rFonts w:hint="eastAsia"/>
        </w:rPr>
        <w:t xml:space="preserve">　　公开招标，是指招标人以</w:t>
      </w:r>
      <w:r w:rsidRPr="002955C4">
        <w:rPr>
          <w:rFonts w:hint="eastAsia"/>
          <w:highlight w:val="yellow"/>
        </w:rPr>
        <w:t>招标公告</w:t>
      </w:r>
      <w:r>
        <w:rPr>
          <w:rFonts w:hint="eastAsia"/>
        </w:rPr>
        <w:t>的方式</w:t>
      </w:r>
      <w:r w:rsidRPr="002955C4">
        <w:rPr>
          <w:rFonts w:hint="eastAsia"/>
          <w:highlight w:val="yellow"/>
        </w:rPr>
        <w:t>邀请不特定</w:t>
      </w:r>
      <w:r>
        <w:rPr>
          <w:rFonts w:hint="eastAsia"/>
        </w:rPr>
        <w:t>的法人或者其他组织投标。</w:t>
      </w:r>
    </w:p>
    <w:p w:rsidR="003D118E" w:rsidRDefault="003D118E" w:rsidP="003D118E"/>
    <w:p w:rsidR="003D118E" w:rsidRDefault="003D118E" w:rsidP="003D118E">
      <w:r>
        <w:rPr>
          <w:rFonts w:hint="eastAsia"/>
        </w:rPr>
        <w:t xml:space="preserve">　　邀请招标，是指招标人以</w:t>
      </w:r>
      <w:r w:rsidRPr="002955C4">
        <w:rPr>
          <w:rFonts w:hint="eastAsia"/>
          <w:highlight w:val="yellow"/>
        </w:rPr>
        <w:t>投标邀请书</w:t>
      </w:r>
      <w:r>
        <w:rPr>
          <w:rFonts w:hint="eastAsia"/>
        </w:rPr>
        <w:t>的方式</w:t>
      </w:r>
      <w:r w:rsidRPr="002955C4">
        <w:rPr>
          <w:rFonts w:hint="eastAsia"/>
          <w:highlight w:val="yellow"/>
        </w:rPr>
        <w:t>邀请特定</w:t>
      </w:r>
      <w:r>
        <w:rPr>
          <w:rFonts w:hint="eastAsia"/>
        </w:rPr>
        <w:t>的法人或者其他组织投标。</w:t>
      </w:r>
    </w:p>
    <w:p w:rsidR="003D118E" w:rsidRDefault="003D118E" w:rsidP="003D118E"/>
    <w:p w:rsidR="003D118E" w:rsidRDefault="003D118E" w:rsidP="003D118E">
      <w:r>
        <w:rPr>
          <w:rFonts w:hint="eastAsia"/>
        </w:rPr>
        <w:t xml:space="preserve">　　第十一条　国务院发展计划部门确定的国家重点项目和省、自治区、直辖市人民政府确定的地方重点项目</w:t>
      </w:r>
      <w:r w:rsidRPr="005F20E9">
        <w:rPr>
          <w:rFonts w:hint="eastAsia"/>
          <w:highlight w:val="yellow"/>
        </w:rPr>
        <w:t>不适宜公开招标的</w:t>
      </w:r>
      <w:r>
        <w:rPr>
          <w:rFonts w:hint="eastAsia"/>
        </w:rPr>
        <w:t>，经国务院发展计划部门或者省、自治区、直辖市人民政府批准，可以进行邀请招标。</w:t>
      </w:r>
    </w:p>
    <w:p w:rsidR="003D118E" w:rsidRDefault="003D118E" w:rsidP="003D118E"/>
    <w:p w:rsidR="003D118E" w:rsidRDefault="003D118E" w:rsidP="003D118E">
      <w:r>
        <w:rPr>
          <w:rFonts w:hint="eastAsia"/>
        </w:rPr>
        <w:t xml:space="preserve">　　第十二条　</w:t>
      </w:r>
      <w:r w:rsidRPr="005F20E9">
        <w:rPr>
          <w:rFonts w:hint="eastAsia"/>
          <w:highlight w:val="yellow"/>
        </w:rPr>
        <w:t>招标人有权自行选择招标代理机构，委托其办理招标事宜。任何单位和个人不得以任何方式为招标人指定招标代理机构。</w:t>
      </w:r>
    </w:p>
    <w:p w:rsidR="003D118E" w:rsidRDefault="003D118E" w:rsidP="003D118E"/>
    <w:p w:rsidR="003D118E" w:rsidRDefault="003D118E" w:rsidP="003D118E">
      <w:r>
        <w:rPr>
          <w:rFonts w:hint="eastAsia"/>
        </w:rPr>
        <w:t xml:space="preserve">　　</w:t>
      </w:r>
      <w:r w:rsidRPr="005F20E9">
        <w:rPr>
          <w:rFonts w:hint="eastAsia"/>
          <w:highlight w:val="yellow"/>
        </w:rPr>
        <w:t>招标人具有编制招标文件和组织评标能力的，可以自行办理招标事宜</w:t>
      </w:r>
      <w:r>
        <w:rPr>
          <w:rFonts w:hint="eastAsia"/>
        </w:rPr>
        <w:t>。任何单位和个人不得强制其委托招标代理机构办理招标事宜。</w:t>
      </w:r>
    </w:p>
    <w:p w:rsidR="003D118E" w:rsidRDefault="003D118E" w:rsidP="003D118E"/>
    <w:p w:rsidR="003D118E" w:rsidRDefault="003D118E" w:rsidP="003D118E">
      <w:r>
        <w:rPr>
          <w:rFonts w:hint="eastAsia"/>
        </w:rPr>
        <w:t xml:space="preserve">　　</w:t>
      </w:r>
      <w:r w:rsidRPr="00A217D6">
        <w:rPr>
          <w:rFonts w:hint="eastAsia"/>
          <w:highlight w:val="yellow"/>
        </w:rPr>
        <w:t>依法必须进行招标的项目，招标人自行办理招标事宜的，应当向有关行政监督部门备案。</w:t>
      </w:r>
    </w:p>
    <w:p w:rsidR="003D118E" w:rsidRDefault="003D118E" w:rsidP="003D118E"/>
    <w:p w:rsidR="003D118E" w:rsidRDefault="003D118E" w:rsidP="003D118E">
      <w:r>
        <w:rPr>
          <w:rFonts w:hint="eastAsia"/>
        </w:rPr>
        <w:t xml:space="preserve">　　第十三条　招标代理机构是依法设立、从事招标代理业务并提供相关服务的社会中介组织。</w:t>
      </w:r>
    </w:p>
    <w:p w:rsidR="003D118E" w:rsidRDefault="003D118E" w:rsidP="003D118E"/>
    <w:p w:rsidR="003D118E" w:rsidRDefault="003D118E" w:rsidP="003D118E">
      <w:r>
        <w:rPr>
          <w:rFonts w:hint="eastAsia"/>
        </w:rPr>
        <w:t xml:space="preserve">　　招标代理机构应当具备下列条件：</w:t>
      </w:r>
    </w:p>
    <w:p w:rsidR="003D118E" w:rsidRDefault="003D118E" w:rsidP="003D118E"/>
    <w:p w:rsidR="003D118E" w:rsidRDefault="003D118E" w:rsidP="003D118E">
      <w:r>
        <w:rPr>
          <w:rFonts w:hint="eastAsia"/>
        </w:rPr>
        <w:t xml:space="preserve">　　（一）有从事招标代理业务的营业场所和相应资金；</w:t>
      </w:r>
    </w:p>
    <w:p w:rsidR="003D118E" w:rsidRDefault="003D118E" w:rsidP="003D118E"/>
    <w:p w:rsidR="003D118E" w:rsidRDefault="003D118E" w:rsidP="00A217D6">
      <w:pPr>
        <w:ind w:firstLine="420"/>
      </w:pPr>
      <w:r>
        <w:rPr>
          <w:rFonts w:hint="eastAsia"/>
        </w:rPr>
        <w:t>（二）</w:t>
      </w:r>
      <w:r w:rsidRPr="00A217D6">
        <w:rPr>
          <w:rFonts w:hint="eastAsia"/>
          <w:highlight w:val="yellow"/>
        </w:rPr>
        <w:t>有能够编制招标文件和组织评标的相应专业力量</w:t>
      </w:r>
      <w:r>
        <w:rPr>
          <w:rFonts w:hint="eastAsia"/>
        </w:rPr>
        <w:t>；</w:t>
      </w:r>
    </w:p>
    <w:p w:rsidR="00A217D6" w:rsidRDefault="00A217D6" w:rsidP="00A217D6">
      <w:pPr>
        <w:ind w:firstLine="420"/>
        <w:rPr>
          <w:shd w:val="pct15" w:color="auto" w:fill="FFFFFF"/>
        </w:rPr>
      </w:pPr>
      <w:r w:rsidRPr="00A217D6">
        <w:rPr>
          <w:color w:val="FF0000"/>
          <w:shd w:val="pct15" w:color="auto" w:fill="FFFFFF"/>
        </w:rPr>
        <w:t xml:space="preserve"> </w:t>
      </w:r>
      <w:r w:rsidRPr="00A217D6">
        <w:rPr>
          <w:color w:val="FF0000"/>
          <w:shd w:val="pct15" w:color="auto" w:fill="FFFFFF"/>
        </w:rPr>
        <w:t>延伸</w:t>
      </w:r>
      <w:r w:rsidRPr="00A217D6">
        <w:rPr>
          <w:rFonts w:hint="eastAsia"/>
          <w:color w:val="FF0000"/>
          <w:shd w:val="pct15" w:color="auto" w:fill="FFFFFF"/>
        </w:rPr>
        <w:t>：</w:t>
      </w:r>
      <w:r w:rsidRPr="00A217D6">
        <w:rPr>
          <w:rFonts w:hint="eastAsia"/>
          <w:shd w:val="pct15" w:color="auto" w:fill="FFFFFF"/>
        </w:rPr>
        <w:t>参考“工程建设项目招标代理机构资格认定办法”</w:t>
      </w:r>
    </w:p>
    <w:p w:rsidR="00820AF3" w:rsidRPr="00A217D6" w:rsidRDefault="00820AF3" w:rsidP="00A217D6">
      <w:pPr>
        <w:ind w:firstLine="420"/>
        <w:rPr>
          <w:shd w:val="pct15" w:color="auto" w:fill="FFFFFF"/>
        </w:rPr>
      </w:pPr>
      <w:r>
        <w:rPr>
          <w:rFonts w:hint="eastAsia"/>
          <w:shd w:val="pct15" w:color="auto" w:fill="FFFFFF"/>
        </w:rPr>
        <w:t>一、资格定级：</w:t>
      </w:r>
    </w:p>
    <w:p w:rsidR="00A217D6" w:rsidRPr="00A217D6" w:rsidRDefault="00A217D6" w:rsidP="00A217D6">
      <w:pPr>
        <w:ind w:firstLineChars="500" w:firstLine="1050"/>
        <w:rPr>
          <w:shd w:val="pct15" w:color="auto" w:fill="FFFFFF"/>
        </w:rPr>
      </w:pPr>
      <w:r w:rsidRPr="00A217D6">
        <w:rPr>
          <w:rFonts w:hint="eastAsia"/>
          <w:shd w:val="pct15" w:color="auto" w:fill="FFFFFF"/>
        </w:rPr>
        <w:t>第五条　工程招标代理机构资格分为甲级、乙级和暂定级。</w:t>
      </w:r>
    </w:p>
    <w:p w:rsidR="00A217D6" w:rsidRPr="00A217D6" w:rsidRDefault="00A217D6" w:rsidP="00A217D6">
      <w:pPr>
        <w:ind w:firstLine="420"/>
        <w:rPr>
          <w:shd w:val="pct15" w:color="auto" w:fill="FFFFFF"/>
        </w:rPr>
      </w:pPr>
      <w:r w:rsidRPr="00A217D6">
        <w:rPr>
          <w:rFonts w:hint="eastAsia"/>
          <w:shd w:val="pct15" w:color="auto" w:fill="FFFFFF"/>
        </w:rPr>
        <w:t xml:space="preserve"> </w:t>
      </w:r>
      <w:r w:rsidRPr="00A217D6">
        <w:rPr>
          <w:rFonts w:hint="eastAsia"/>
          <w:shd w:val="pct15" w:color="auto" w:fill="FFFFFF"/>
        </w:rPr>
        <w:t xml:space="preserve">　　</w:t>
      </w:r>
      <w:r w:rsidRPr="00A217D6">
        <w:rPr>
          <w:rFonts w:hint="eastAsia"/>
          <w:shd w:val="pct15" w:color="auto" w:fill="FFFFFF"/>
        </w:rPr>
        <w:t xml:space="preserve"> </w:t>
      </w:r>
      <w:r w:rsidRPr="00A217D6">
        <w:rPr>
          <w:rFonts w:hint="eastAsia"/>
          <w:shd w:val="pct15" w:color="auto" w:fill="FFFFFF"/>
        </w:rPr>
        <w:t>甲级工程招标代理机构可以承担各类工程的招标代理业务。</w:t>
      </w:r>
    </w:p>
    <w:p w:rsidR="00A217D6" w:rsidRPr="00A217D6" w:rsidRDefault="00A217D6" w:rsidP="00A217D6">
      <w:pPr>
        <w:ind w:firstLine="420"/>
        <w:rPr>
          <w:shd w:val="pct15" w:color="auto" w:fill="FFFFFF"/>
        </w:rPr>
      </w:pPr>
      <w:r w:rsidRPr="00A217D6">
        <w:rPr>
          <w:rFonts w:hint="eastAsia"/>
          <w:shd w:val="pct15" w:color="auto" w:fill="FFFFFF"/>
        </w:rPr>
        <w:t xml:space="preserve"> </w:t>
      </w:r>
      <w:r w:rsidRPr="00A217D6">
        <w:rPr>
          <w:rFonts w:hint="eastAsia"/>
          <w:shd w:val="pct15" w:color="auto" w:fill="FFFFFF"/>
        </w:rPr>
        <w:t xml:space="preserve">　　</w:t>
      </w:r>
      <w:r w:rsidRPr="00A217D6">
        <w:rPr>
          <w:rFonts w:hint="eastAsia"/>
          <w:shd w:val="pct15" w:color="auto" w:fill="FFFFFF"/>
        </w:rPr>
        <w:t xml:space="preserve"> </w:t>
      </w:r>
      <w:r w:rsidRPr="00A217D6">
        <w:rPr>
          <w:rFonts w:hint="eastAsia"/>
          <w:shd w:val="pct15" w:color="auto" w:fill="FFFFFF"/>
        </w:rPr>
        <w:t>乙级工程招标代理机构只能承担工程总投资</w:t>
      </w:r>
      <w:r w:rsidRPr="00A217D6">
        <w:rPr>
          <w:rFonts w:hint="eastAsia"/>
          <w:shd w:val="pct15" w:color="auto" w:fill="FFFFFF"/>
        </w:rPr>
        <w:t>1</w:t>
      </w:r>
      <w:r w:rsidRPr="00A217D6">
        <w:rPr>
          <w:rFonts w:hint="eastAsia"/>
          <w:shd w:val="pct15" w:color="auto" w:fill="FFFFFF"/>
        </w:rPr>
        <w:t>亿元人民币以下的工程招标代理业务。</w:t>
      </w:r>
    </w:p>
    <w:p w:rsidR="00A217D6" w:rsidRDefault="00A217D6" w:rsidP="00A217D6">
      <w:pPr>
        <w:ind w:firstLine="420"/>
        <w:rPr>
          <w:shd w:val="pct15" w:color="auto" w:fill="FFFFFF"/>
        </w:rPr>
      </w:pPr>
      <w:r w:rsidRPr="00A217D6">
        <w:rPr>
          <w:rFonts w:hint="eastAsia"/>
          <w:shd w:val="pct15" w:color="auto" w:fill="FFFFFF"/>
        </w:rPr>
        <w:t xml:space="preserve"> </w:t>
      </w:r>
      <w:r w:rsidRPr="00A217D6">
        <w:rPr>
          <w:rFonts w:hint="eastAsia"/>
          <w:shd w:val="pct15" w:color="auto" w:fill="FFFFFF"/>
        </w:rPr>
        <w:t xml:space="preserve">　　</w:t>
      </w:r>
      <w:r w:rsidRPr="00A217D6">
        <w:rPr>
          <w:rFonts w:hint="eastAsia"/>
          <w:shd w:val="pct15" w:color="auto" w:fill="FFFFFF"/>
        </w:rPr>
        <w:t xml:space="preserve"> </w:t>
      </w:r>
      <w:r w:rsidRPr="00A217D6">
        <w:rPr>
          <w:rFonts w:hint="eastAsia"/>
          <w:shd w:val="pct15" w:color="auto" w:fill="FFFFFF"/>
        </w:rPr>
        <w:t>暂定级工程招标代理机构，只能承担工程总投资</w:t>
      </w:r>
      <w:r w:rsidRPr="00A217D6">
        <w:rPr>
          <w:rFonts w:hint="eastAsia"/>
          <w:shd w:val="pct15" w:color="auto" w:fill="FFFFFF"/>
        </w:rPr>
        <w:t>6000</w:t>
      </w:r>
      <w:r w:rsidRPr="00A217D6">
        <w:rPr>
          <w:rFonts w:hint="eastAsia"/>
          <w:shd w:val="pct15" w:color="auto" w:fill="FFFFFF"/>
        </w:rPr>
        <w:t>万元人民币以下的工程招标代理业务。</w:t>
      </w:r>
    </w:p>
    <w:p w:rsidR="00820AF3" w:rsidRDefault="00820AF3" w:rsidP="00A217D6">
      <w:pPr>
        <w:ind w:firstLine="420"/>
        <w:rPr>
          <w:shd w:val="pct15" w:color="auto" w:fill="FFFFFF"/>
        </w:rPr>
      </w:pPr>
    </w:p>
    <w:p w:rsidR="00820AF3" w:rsidRDefault="00820AF3" w:rsidP="00A217D6">
      <w:pPr>
        <w:ind w:firstLine="420"/>
        <w:rPr>
          <w:shd w:val="pct15" w:color="auto" w:fill="FFFFFF"/>
        </w:rPr>
      </w:pPr>
      <w:r>
        <w:rPr>
          <w:shd w:val="pct15" w:color="auto" w:fill="FFFFFF"/>
        </w:rPr>
        <w:t>二</w:t>
      </w:r>
      <w:r>
        <w:rPr>
          <w:rFonts w:hint="eastAsia"/>
          <w:shd w:val="pct15" w:color="auto" w:fill="FFFFFF"/>
        </w:rPr>
        <w:t>、</w:t>
      </w:r>
      <w:r>
        <w:rPr>
          <w:shd w:val="pct15" w:color="auto" w:fill="FFFFFF"/>
        </w:rPr>
        <w:t>人员等规定</w:t>
      </w:r>
      <w:r>
        <w:rPr>
          <w:rFonts w:hint="eastAsia"/>
          <w:shd w:val="pct15" w:color="auto" w:fill="FFFFFF"/>
        </w:rPr>
        <w:t>：</w:t>
      </w:r>
    </w:p>
    <w:p w:rsidR="00820AF3" w:rsidRPr="00820AF3" w:rsidRDefault="00820AF3" w:rsidP="00820AF3">
      <w:pPr>
        <w:ind w:firstLine="420"/>
        <w:rPr>
          <w:shd w:val="pct15" w:color="auto" w:fill="FFFFFF"/>
        </w:rPr>
      </w:pPr>
      <w:r w:rsidRPr="00820AF3">
        <w:rPr>
          <w:rFonts w:hint="eastAsia"/>
          <w:shd w:val="pct15" w:color="auto" w:fill="FFFFFF"/>
        </w:rPr>
        <w:t>第九条　申请甲级工程招标代理资格的机构，除具备本办法第八条规定的条件外，还应当具备下列条件：</w:t>
      </w: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（一）取得乙级工程招标代理资格满</w:t>
      </w:r>
      <w:r w:rsidRPr="00820AF3">
        <w:rPr>
          <w:rFonts w:hint="eastAsia"/>
          <w:shd w:val="pct15" w:color="auto" w:fill="FFFFFF"/>
        </w:rPr>
        <w:t>3</w:t>
      </w:r>
      <w:r w:rsidRPr="00820AF3">
        <w:rPr>
          <w:rFonts w:hint="eastAsia"/>
          <w:shd w:val="pct15" w:color="auto" w:fill="FFFFFF"/>
        </w:rPr>
        <w:t>年；</w:t>
      </w: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（二）近</w:t>
      </w:r>
      <w:r w:rsidRPr="00820AF3">
        <w:rPr>
          <w:rFonts w:hint="eastAsia"/>
          <w:shd w:val="pct15" w:color="auto" w:fill="FFFFFF"/>
        </w:rPr>
        <w:t>3</w:t>
      </w:r>
      <w:r w:rsidRPr="00820AF3">
        <w:rPr>
          <w:rFonts w:hint="eastAsia"/>
          <w:shd w:val="pct15" w:color="auto" w:fill="FFFFFF"/>
        </w:rPr>
        <w:t>年内累计工程招标代理中标金额在</w:t>
      </w:r>
      <w:r w:rsidRPr="00820AF3">
        <w:rPr>
          <w:rFonts w:hint="eastAsia"/>
          <w:shd w:val="pct15" w:color="auto" w:fill="FFFFFF"/>
        </w:rPr>
        <w:t>16</w:t>
      </w:r>
      <w:r w:rsidRPr="00820AF3">
        <w:rPr>
          <w:rFonts w:hint="eastAsia"/>
          <w:shd w:val="pct15" w:color="auto" w:fill="FFFFFF"/>
        </w:rPr>
        <w:t>亿元人民币以上（以中标通知书为依据，下同）；</w:t>
      </w: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（三）具有中级以上职称的工程招标代理机构专职人员不少于</w:t>
      </w:r>
      <w:r w:rsidRPr="00820AF3">
        <w:rPr>
          <w:rFonts w:hint="eastAsia"/>
          <w:shd w:val="pct15" w:color="auto" w:fill="FFFFFF"/>
        </w:rPr>
        <w:t>20</w:t>
      </w:r>
      <w:r w:rsidRPr="00820AF3">
        <w:rPr>
          <w:rFonts w:hint="eastAsia"/>
          <w:shd w:val="pct15" w:color="auto" w:fill="FFFFFF"/>
        </w:rPr>
        <w:t>人，其中具有工程建设类注册执业资格人员不少于</w:t>
      </w:r>
      <w:r w:rsidRPr="00820AF3">
        <w:rPr>
          <w:rFonts w:hint="eastAsia"/>
          <w:shd w:val="pct15" w:color="auto" w:fill="FFFFFF"/>
        </w:rPr>
        <w:t>10</w:t>
      </w:r>
      <w:r w:rsidRPr="00820AF3">
        <w:rPr>
          <w:rFonts w:hint="eastAsia"/>
          <w:shd w:val="pct15" w:color="auto" w:fill="FFFFFF"/>
        </w:rPr>
        <w:t>人（其中注册造价工程师不少于</w:t>
      </w:r>
      <w:r w:rsidRPr="00820AF3">
        <w:rPr>
          <w:rFonts w:hint="eastAsia"/>
          <w:shd w:val="pct15" w:color="auto" w:fill="FFFFFF"/>
        </w:rPr>
        <w:t>5</w:t>
      </w:r>
      <w:r w:rsidRPr="00820AF3">
        <w:rPr>
          <w:rFonts w:hint="eastAsia"/>
          <w:shd w:val="pct15" w:color="auto" w:fill="FFFFFF"/>
        </w:rPr>
        <w:t>人），从事工程招标代理业务</w:t>
      </w:r>
      <w:r w:rsidRPr="00820AF3">
        <w:rPr>
          <w:rFonts w:hint="eastAsia"/>
          <w:shd w:val="pct15" w:color="auto" w:fill="FFFFFF"/>
        </w:rPr>
        <w:t>3</w:t>
      </w:r>
      <w:r w:rsidRPr="00820AF3">
        <w:rPr>
          <w:rFonts w:hint="eastAsia"/>
          <w:shd w:val="pct15" w:color="auto" w:fill="FFFFFF"/>
        </w:rPr>
        <w:t>年以上的人员不少于</w:t>
      </w:r>
      <w:r w:rsidRPr="00820AF3">
        <w:rPr>
          <w:rFonts w:hint="eastAsia"/>
          <w:shd w:val="pct15" w:color="auto" w:fill="FFFFFF"/>
        </w:rPr>
        <w:t>10</w:t>
      </w:r>
      <w:r w:rsidRPr="00820AF3">
        <w:rPr>
          <w:rFonts w:hint="eastAsia"/>
          <w:shd w:val="pct15" w:color="auto" w:fill="FFFFFF"/>
        </w:rPr>
        <w:t>人；</w:t>
      </w: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（四）技术经济负责人为本机构专职人员，具有</w:t>
      </w:r>
      <w:r w:rsidRPr="00820AF3">
        <w:rPr>
          <w:rFonts w:hint="eastAsia"/>
          <w:shd w:val="pct15" w:color="auto" w:fill="FFFFFF"/>
        </w:rPr>
        <w:t>10</w:t>
      </w:r>
      <w:r w:rsidRPr="00820AF3">
        <w:rPr>
          <w:rFonts w:hint="eastAsia"/>
          <w:shd w:val="pct15" w:color="auto" w:fill="FFFFFF"/>
        </w:rPr>
        <w:t>年以上从事工程管理的经验，具有高级技术经济职称和工程建设类注册执业资格；</w:t>
      </w:r>
    </w:p>
    <w:p w:rsid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（五）注册资本金不少于</w:t>
      </w:r>
      <w:r w:rsidRPr="00820AF3">
        <w:rPr>
          <w:rFonts w:hint="eastAsia"/>
          <w:shd w:val="pct15" w:color="auto" w:fill="FFFFFF"/>
        </w:rPr>
        <w:t>200</w:t>
      </w:r>
      <w:r w:rsidRPr="00820AF3">
        <w:rPr>
          <w:rFonts w:hint="eastAsia"/>
          <w:shd w:val="pct15" w:color="auto" w:fill="FFFFFF"/>
        </w:rPr>
        <w:t>万元。</w:t>
      </w:r>
    </w:p>
    <w:p w:rsidR="00820AF3" w:rsidRPr="00820AF3" w:rsidRDefault="00820AF3" w:rsidP="00820AF3">
      <w:pPr>
        <w:ind w:firstLine="420"/>
        <w:rPr>
          <w:shd w:val="pct15" w:color="auto" w:fill="FFFFFF"/>
        </w:rPr>
      </w:pP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第十条　申请乙级工程招标代理资格的机构，除具备本办法第八条规定的条件外，还应当具备下列条件：</w:t>
      </w: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（一）取得暂定级工程招标代理资格满</w:t>
      </w:r>
      <w:r w:rsidRPr="00820AF3">
        <w:rPr>
          <w:rFonts w:hint="eastAsia"/>
          <w:shd w:val="pct15" w:color="auto" w:fill="FFFFFF"/>
        </w:rPr>
        <w:t>1</w:t>
      </w:r>
      <w:r w:rsidRPr="00820AF3">
        <w:rPr>
          <w:rFonts w:hint="eastAsia"/>
          <w:shd w:val="pct15" w:color="auto" w:fill="FFFFFF"/>
        </w:rPr>
        <w:t>年；</w:t>
      </w: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（二）近</w:t>
      </w:r>
      <w:r w:rsidRPr="00820AF3">
        <w:rPr>
          <w:rFonts w:hint="eastAsia"/>
          <w:shd w:val="pct15" w:color="auto" w:fill="FFFFFF"/>
        </w:rPr>
        <w:t>3</w:t>
      </w:r>
      <w:r w:rsidRPr="00820AF3">
        <w:rPr>
          <w:rFonts w:hint="eastAsia"/>
          <w:shd w:val="pct15" w:color="auto" w:fill="FFFFFF"/>
        </w:rPr>
        <w:t>年内累计工程招标代理中标金额在</w:t>
      </w:r>
      <w:r w:rsidRPr="00820AF3">
        <w:rPr>
          <w:rFonts w:hint="eastAsia"/>
          <w:shd w:val="pct15" w:color="auto" w:fill="FFFFFF"/>
        </w:rPr>
        <w:t>8</w:t>
      </w:r>
      <w:r w:rsidRPr="00820AF3">
        <w:rPr>
          <w:rFonts w:hint="eastAsia"/>
          <w:shd w:val="pct15" w:color="auto" w:fill="FFFFFF"/>
        </w:rPr>
        <w:t>亿元人民币以上；</w:t>
      </w: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（三）具有中级以上职称的工程招标代理机构专职人员不少于</w:t>
      </w:r>
      <w:r w:rsidRPr="00820AF3">
        <w:rPr>
          <w:rFonts w:hint="eastAsia"/>
          <w:shd w:val="pct15" w:color="auto" w:fill="FFFFFF"/>
        </w:rPr>
        <w:t>12</w:t>
      </w:r>
      <w:r w:rsidRPr="00820AF3">
        <w:rPr>
          <w:rFonts w:hint="eastAsia"/>
          <w:shd w:val="pct15" w:color="auto" w:fill="FFFFFF"/>
        </w:rPr>
        <w:t>人，其中具有工程建设类注册执业资格人员不少于</w:t>
      </w:r>
      <w:r w:rsidRPr="00820AF3">
        <w:rPr>
          <w:rFonts w:hint="eastAsia"/>
          <w:shd w:val="pct15" w:color="auto" w:fill="FFFFFF"/>
        </w:rPr>
        <w:t>6</w:t>
      </w:r>
      <w:r w:rsidRPr="00820AF3">
        <w:rPr>
          <w:rFonts w:hint="eastAsia"/>
          <w:shd w:val="pct15" w:color="auto" w:fill="FFFFFF"/>
        </w:rPr>
        <w:t>人（其中注册造价工程师不少于</w:t>
      </w:r>
      <w:r w:rsidRPr="00820AF3">
        <w:rPr>
          <w:rFonts w:hint="eastAsia"/>
          <w:shd w:val="pct15" w:color="auto" w:fill="FFFFFF"/>
        </w:rPr>
        <w:t>3</w:t>
      </w:r>
      <w:r w:rsidRPr="00820AF3">
        <w:rPr>
          <w:rFonts w:hint="eastAsia"/>
          <w:shd w:val="pct15" w:color="auto" w:fill="FFFFFF"/>
        </w:rPr>
        <w:t>人），从事工程招标代理业务</w:t>
      </w:r>
      <w:r w:rsidRPr="00820AF3">
        <w:rPr>
          <w:rFonts w:hint="eastAsia"/>
          <w:shd w:val="pct15" w:color="auto" w:fill="FFFFFF"/>
        </w:rPr>
        <w:t>3</w:t>
      </w:r>
      <w:r w:rsidRPr="00820AF3">
        <w:rPr>
          <w:rFonts w:hint="eastAsia"/>
          <w:shd w:val="pct15" w:color="auto" w:fill="FFFFFF"/>
        </w:rPr>
        <w:t>年以上的人员不少于</w:t>
      </w:r>
      <w:r w:rsidRPr="00820AF3">
        <w:rPr>
          <w:rFonts w:hint="eastAsia"/>
          <w:shd w:val="pct15" w:color="auto" w:fill="FFFFFF"/>
        </w:rPr>
        <w:t>6</w:t>
      </w:r>
      <w:r w:rsidRPr="00820AF3">
        <w:rPr>
          <w:rFonts w:hint="eastAsia"/>
          <w:shd w:val="pct15" w:color="auto" w:fill="FFFFFF"/>
        </w:rPr>
        <w:t>人；</w:t>
      </w: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（四）技术经济负责人为本机构专职人员，具有</w:t>
      </w:r>
      <w:r w:rsidRPr="00820AF3">
        <w:rPr>
          <w:rFonts w:hint="eastAsia"/>
          <w:shd w:val="pct15" w:color="auto" w:fill="FFFFFF"/>
        </w:rPr>
        <w:t>8</w:t>
      </w:r>
      <w:r w:rsidRPr="00820AF3">
        <w:rPr>
          <w:rFonts w:hint="eastAsia"/>
          <w:shd w:val="pct15" w:color="auto" w:fill="FFFFFF"/>
        </w:rPr>
        <w:t>年以上从事工程管理的经历，具有高级技术经济职称和工程建设类注册执业资格；</w:t>
      </w:r>
    </w:p>
    <w:p w:rsid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（五）注册资本金不少于</w:t>
      </w:r>
      <w:r w:rsidRPr="00820AF3">
        <w:rPr>
          <w:rFonts w:hint="eastAsia"/>
          <w:shd w:val="pct15" w:color="auto" w:fill="FFFFFF"/>
        </w:rPr>
        <w:t>100</w:t>
      </w:r>
      <w:r w:rsidRPr="00820AF3">
        <w:rPr>
          <w:rFonts w:hint="eastAsia"/>
          <w:shd w:val="pct15" w:color="auto" w:fill="FFFFFF"/>
        </w:rPr>
        <w:t>万元。</w:t>
      </w:r>
    </w:p>
    <w:p w:rsidR="00820AF3" w:rsidRPr="00820AF3" w:rsidRDefault="00820AF3" w:rsidP="00820AF3">
      <w:pPr>
        <w:ind w:firstLine="420"/>
        <w:rPr>
          <w:shd w:val="pct15" w:color="auto" w:fill="FFFFFF"/>
        </w:rPr>
      </w:pPr>
    </w:p>
    <w:p w:rsidR="00820AF3" w:rsidRPr="00A217D6"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第十一条　新设立的工程招标代理机构具备第八条和第十条第（三）、（四）、（五）项条件的，可以申请暂定级工程招标代理资格。</w:t>
      </w:r>
    </w:p>
    <w:p w:rsidR="003D118E" w:rsidRDefault="003D118E" w:rsidP="003D118E"/>
    <w:p w:rsidR="003D118E" w:rsidRDefault="003D118E" w:rsidP="003D118E">
      <w:r>
        <w:rPr>
          <w:rFonts w:hint="eastAsia"/>
        </w:rPr>
        <w:t xml:space="preserve">　　（三）有符合本法第</w:t>
      </w:r>
      <w:r w:rsidRPr="005F20E9">
        <w:rPr>
          <w:rFonts w:hint="eastAsia"/>
        </w:rPr>
        <w:t>三十七</w:t>
      </w:r>
      <w:r>
        <w:rPr>
          <w:rFonts w:hint="eastAsia"/>
        </w:rPr>
        <w:t>条第三款规定条件、可以作为评标委员会成员人选的技术、经济等方面的专家库。</w:t>
      </w:r>
    </w:p>
    <w:p w:rsidR="003D118E" w:rsidRDefault="003D118E" w:rsidP="003D118E"/>
    <w:p w:rsidR="003D118E" w:rsidRDefault="003D118E" w:rsidP="00820AF3">
      <w:pPr>
        <w:ind w:firstLine="420"/>
      </w:pPr>
      <w:r>
        <w:rPr>
          <w:rFonts w:hint="eastAsia"/>
        </w:rPr>
        <w:t>第十四条　从事工程建设项目招标代理业务的招标代理机构，</w:t>
      </w:r>
      <w:r w:rsidRPr="005F20E9">
        <w:rPr>
          <w:rFonts w:hint="eastAsia"/>
          <w:highlight w:val="yellow"/>
        </w:rPr>
        <w:t>其资格由国务院或者省、自治区、直辖市人民政府的建设行政主管部门认定</w:t>
      </w:r>
      <w:r>
        <w:rPr>
          <w:rFonts w:hint="eastAsia"/>
        </w:rPr>
        <w:t>。具体办法由国务院建设行政主管部门会同国务院有关部门制定。从事其他招标代理业务的招标代理机构，其资格认定的主管部门由国务院规定。</w:t>
      </w:r>
    </w:p>
    <w:p w:rsidR="00820AF3" w:rsidRPr="00820AF3" w:rsidRDefault="00820AF3" w:rsidP="00820AF3">
      <w:pPr>
        <w:ind w:firstLine="420"/>
        <w:rPr>
          <w:shd w:val="pct15" w:color="auto" w:fill="FFFFFF"/>
        </w:rPr>
      </w:pPr>
      <w:r w:rsidRPr="00820AF3">
        <w:rPr>
          <w:color w:val="FF0000"/>
          <w:shd w:val="pct15" w:color="auto" w:fill="FFFFFF"/>
        </w:rPr>
        <w:t>延伸</w:t>
      </w:r>
      <w:r w:rsidRPr="00820AF3">
        <w:rPr>
          <w:rFonts w:hint="eastAsia"/>
          <w:shd w:val="pct15" w:color="auto" w:fill="FFFFFF"/>
        </w:rPr>
        <w:t>：</w:t>
      </w:r>
      <w:r w:rsidRPr="00A217D6">
        <w:rPr>
          <w:rFonts w:hint="eastAsia"/>
          <w:shd w:val="pct15" w:color="auto" w:fill="FFFFFF"/>
        </w:rPr>
        <w:t>参考“工程建设项目招标代理机构资格认定办法”</w:t>
      </w:r>
    </w:p>
    <w:p w:rsidR="00820AF3" w:rsidRPr="00820AF3" w:rsidRDefault="00820AF3" w:rsidP="00820AF3">
      <w:pPr>
        <w:ind w:firstLine="420"/>
        <w:rPr>
          <w:shd w:val="pct15" w:color="auto" w:fill="FFFFFF"/>
        </w:rPr>
      </w:pPr>
      <w:r w:rsidRPr="00820AF3">
        <w:rPr>
          <w:rFonts w:hint="eastAsia"/>
          <w:shd w:val="pct15" w:color="auto" w:fill="FFFFFF"/>
        </w:rPr>
        <w:t>第三条　国务院建设主管部门负责全国工程招标代理机构资格认定的管理。</w:t>
      </w: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省、自治区、直辖市人民政府建设主管部门负责本行政区域内的工程招标代理机构资格认定的管理。</w:t>
      </w:r>
    </w:p>
    <w:p w:rsidR="00820AF3" w:rsidRPr="00820AF3" w:rsidRDefault="00820AF3" w:rsidP="00820AF3">
      <w:pPr>
        <w:ind w:firstLine="420"/>
        <w:rPr>
          <w:shd w:val="pct15" w:color="auto" w:fill="FFFFFF"/>
        </w:rPr>
      </w:pPr>
      <w:r w:rsidRPr="00820AF3">
        <w:rPr>
          <w:rFonts w:hint="eastAsia"/>
          <w:shd w:val="pct15" w:color="auto" w:fill="FFFFFF"/>
        </w:rPr>
        <w:t xml:space="preserve"> </w:t>
      </w:r>
      <w:r w:rsidRPr="00820AF3">
        <w:rPr>
          <w:rFonts w:hint="eastAsia"/>
          <w:shd w:val="pct15" w:color="auto" w:fill="FFFFFF"/>
        </w:rPr>
        <w:t xml:space="preserve">　　第四条　从事工程招标代理业务的机构，应当依法取得国务院建设主管部门或者省、自治区、直辖市人民政府建设主管部门认定的工程招标代理机构资格，并在其资格许可的范围内从事相应的工程招标代理业务。</w:t>
      </w:r>
    </w:p>
    <w:p w:rsidR="003D118E" w:rsidRDefault="003D118E" w:rsidP="003D118E"/>
    <w:p w:rsidR="003D118E" w:rsidRDefault="003D118E" w:rsidP="003D118E">
      <w:r>
        <w:rPr>
          <w:rFonts w:hint="eastAsia"/>
        </w:rPr>
        <w:t xml:space="preserve">　　招标代理机构与行政机关和其他国家机关不得存在隶属关系或者其他利益关系。</w:t>
      </w:r>
    </w:p>
    <w:p w:rsidR="003D118E" w:rsidRDefault="003D118E" w:rsidP="003D118E"/>
    <w:p w:rsidR="003D118E" w:rsidRDefault="003D118E" w:rsidP="003D118E">
      <w:r>
        <w:rPr>
          <w:rFonts w:hint="eastAsia"/>
        </w:rPr>
        <w:t xml:space="preserve">　　第十五条　招标代理机构应当在招标人委托的范围内办理招标事宜，并遵守本法关于招标人的规定。</w:t>
      </w:r>
    </w:p>
    <w:p w:rsidR="003D118E" w:rsidRDefault="003D118E" w:rsidP="003D118E"/>
    <w:p w:rsidR="003D118E" w:rsidRDefault="003D118E" w:rsidP="00F01095">
      <w:pPr>
        <w:ind w:firstLine="420"/>
      </w:pPr>
      <w:r>
        <w:rPr>
          <w:rFonts w:hint="eastAsia"/>
        </w:rPr>
        <w:t>第十六条　招标人采用公开招标方式的，应当发布招标公告。依法必须进行招标的项目的招标公告，</w:t>
      </w:r>
      <w:r w:rsidRPr="000624CD">
        <w:rPr>
          <w:rFonts w:hint="eastAsia"/>
          <w:highlight w:val="yellow"/>
        </w:rPr>
        <w:t>应当通过国家指定的报刊、信息网络或者其他媒介发布</w:t>
      </w:r>
      <w:r>
        <w:rPr>
          <w:rFonts w:hint="eastAsia"/>
        </w:rPr>
        <w:t>。</w:t>
      </w:r>
    </w:p>
    <w:p w:rsidR="00F01095" w:rsidRPr="00F01095" w:rsidRDefault="00F01095" w:rsidP="00F01095">
      <w:pPr>
        <w:ind w:firstLine="420"/>
        <w:rPr>
          <w:color w:val="FF0000"/>
          <w:shd w:val="pct15" w:color="auto" w:fill="FFFFFF"/>
        </w:rPr>
      </w:pPr>
    </w:p>
    <w:p w:rsidR="003D118E" w:rsidRDefault="003D118E" w:rsidP="003D118E"/>
    <w:p w:rsidR="003D118E" w:rsidRDefault="003D118E" w:rsidP="003D118E">
      <w:r>
        <w:rPr>
          <w:rFonts w:hint="eastAsia"/>
        </w:rPr>
        <w:t xml:space="preserve">　　招标公告应当载明招标人的名称和地址、招标项目的性质、数量、实施地点和时间以及获取招标文件的办法等事项。</w:t>
      </w:r>
    </w:p>
    <w:p w:rsidR="003D118E" w:rsidRDefault="003D118E" w:rsidP="003D118E"/>
    <w:p w:rsidR="003D118E" w:rsidRDefault="003D118E" w:rsidP="003D118E">
      <w:r>
        <w:rPr>
          <w:rFonts w:hint="eastAsia"/>
        </w:rPr>
        <w:t xml:space="preserve">　　第十七条　招标人采用</w:t>
      </w:r>
      <w:r w:rsidRPr="00B84D25">
        <w:rPr>
          <w:rFonts w:hint="eastAsia"/>
          <w:highlight w:val="yellow"/>
        </w:rPr>
        <w:t>邀请招标方式的</w:t>
      </w:r>
      <w:r>
        <w:rPr>
          <w:rFonts w:hint="eastAsia"/>
        </w:rPr>
        <w:t>，应当向</w:t>
      </w:r>
      <w:r w:rsidRPr="00B84D25">
        <w:rPr>
          <w:rFonts w:hint="eastAsia"/>
          <w:highlight w:val="yellow"/>
        </w:rPr>
        <w:t>三个以上</w:t>
      </w:r>
      <w:r>
        <w:rPr>
          <w:rFonts w:hint="eastAsia"/>
        </w:rPr>
        <w:t>具备承担招标项目的能力、资信良好的特定的法人或者其他组织发出投标邀请书。</w:t>
      </w:r>
    </w:p>
    <w:p w:rsidR="003D118E" w:rsidRDefault="003D118E" w:rsidP="003D118E"/>
    <w:p w:rsidR="003D118E" w:rsidRDefault="003D118E" w:rsidP="003D118E">
      <w:r>
        <w:rPr>
          <w:rFonts w:hint="eastAsia"/>
        </w:rPr>
        <w:t xml:space="preserve">　　投标邀请书应当载明本法第十六条第二款规定的事项。</w:t>
      </w:r>
    </w:p>
    <w:p w:rsidR="003D118E" w:rsidRDefault="003D118E" w:rsidP="003D118E"/>
    <w:p w:rsidR="003D118E" w:rsidRDefault="003D118E" w:rsidP="003D118E">
      <w:r>
        <w:rPr>
          <w:rFonts w:hint="eastAsia"/>
        </w:rPr>
        <w:t xml:space="preserve">　　第十八条　招标人可以根据招标项目本身的要求，在招标公告或者投标邀请书中，要求潜在投标人提供有关资质证明文件和业绩情况，并对潜在投标人进行资格审查；国家对投标人的资格条件有规定的，依照其规定。</w:t>
      </w:r>
    </w:p>
    <w:p w:rsidR="003D118E" w:rsidRDefault="003D118E" w:rsidP="003D118E"/>
    <w:p w:rsidR="003D118E" w:rsidRDefault="003D118E" w:rsidP="003D118E">
      <w:r>
        <w:rPr>
          <w:rFonts w:hint="eastAsia"/>
        </w:rPr>
        <w:t xml:space="preserve">　　招标人不得以不合理的条件限制或者排斥潜在投标人，不得对潜在投标人实行歧视待遇。</w:t>
      </w:r>
    </w:p>
    <w:p w:rsidR="003D118E" w:rsidRDefault="003D118E" w:rsidP="003D118E"/>
    <w:p w:rsidR="003D118E" w:rsidRDefault="003D118E" w:rsidP="00823324">
      <w:pPr>
        <w:ind w:firstLine="420"/>
      </w:pPr>
      <w:r>
        <w:rPr>
          <w:rFonts w:hint="eastAsia"/>
        </w:rPr>
        <w:t>第十九条　招标人应当根据招标项目的特点和需要编制招标文件。</w:t>
      </w:r>
      <w:r w:rsidRPr="00F01095">
        <w:rPr>
          <w:rFonts w:hint="eastAsia"/>
          <w:highlight w:val="yellow"/>
        </w:rPr>
        <w:t>招标文件应当包括招标项目的技术要求、对投标人资格审查的标准、投标报价要求和评标标准等所有实质性要求和条件以及拟签订合同的主要条款。</w:t>
      </w:r>
    </w:p>
    <w:p w:rsidR="00823324" w:rsidRPr="00823324" w:rsidRDefault="00823324" w:rsidP="00823324">
      <w:pPr>
        <w:ind w:firstLine="420"/>
        <w:rPr>
          <w:color w:val="FF0000"/>
          <w:shd w:val="pct15" w:color="auto" w:fill="FFFFFF"/>
        </w:rPr>
      </w:pPr>
      <w:r w:rsidRPr="00823324">
        <w:rPr>
          <w:color w:val="FF0000"/>
          <w:shd w:val="pct15" w:color="auto" w:fill="FFFFFF"/>
        </w:rPr>
        <w:lastRenderedPageBreak/>
        <w:t>延伸</w:t>
      </w:r>
      <w:r w:rsidRPr="00823324">
        <w:rPr>
          <w:rFonts w:hint="eastAsia"/>
          <w:color w:val="FF0000"/>
          <w:shd w:val="pct15" w:color="auto" w:fill="FFFFFF"/>
        </w:rPr>
        <w:t>：</w:t>
      </w:r>
      <w:bookmarkStart w:id="0" w:name="_MON_1455634234"/>
      <w:bookmarkEnd w:id="0"/>
      <w:r w:rsidR="003B6D49">
        <w:rPr>
          <w:color w:val="FF0000"/>
          <w:shd w:val="pct15" w:color="auto" w:fill="FFFFFF"/>
        </w:rPr>
        <w:object w:dxaOrig="1541" w:dyaOrig="10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3.25pt" o:ole="">
            <v:imagedata r:id="rId7" o:title=""/>
          </v:shape>
          <o:OLEObject Type="Embed" ProgID="Word.Document.8" ShapeID="_x0000_i1025" DrawAspect="Icon" ObjectID="_1455635746" r:id="rId8">
            <o:FieldCodes>\s</o:FieldCodes>
          </o:OLEObject>
        </w:object>
      </w:r>
    </w:p>
    <w:p w:rsidR="003D118E" w:rsidRDefault="003D118E" w:rsidP="003D118E"/>
    <w:p w:rsidR="003D118E" w:rsidRDefault="003D118E" w:rsidP="003D118E">
      <w:r>
        <w:rPr>
          <w:rFonts w:hint="eastAsia"/>
        </w:rPr>
        <w:t xml:space="preserve">　　国家对招标项目的技术、标准有规定的，招标人应当按照其规定在招标文件中提出相应要求。</w:t>
      </w:r>
    </w:p>
    <w:p w:rsidR="003D118E" w:rsidRDefault="003D118E" w:rsidP="003D118E"/>
    <w:p w:rsidR="003D118E" w:rsidRDefault="003D118E" w:rsidP="003D118E">
      <w:r>
        <w:rPr>
          <w:rFonts w:hint="eastAsia"/>
        </w:rPr>
        <w:t xml:space="preserve">　　招标项目需要划分标段、确定工期的，招标人应当合理划分标段、确定工期，并在招标文件中载明。</w:t>
      </w:r>
    </w:p>
    <w:p w:rsidR="003D118E" w:rsidRDefault="003D118E" w:rsidP="003D118E"/>
    <w:p w:rsidR="003D118E" w:rsidRDefault="003D118E" w:rsidP="003D118E">
      <w:r>
        <w:rPr>
          <w:rFonts w:hint="eastAsia"/>
        </w:rPr>
        <w:t xml:space="preserve">　　第二十条　招标文件不得要求或者标明特定的生产供应者以及含有倾向或者排斥潜在投标人的其他内容。</w:t>
      </w:r>
    </w:p>
    <w:p w:rsidR="003D118E" w:rsidRDefault="003D118E" w:rsidP="003D118E"/>
    <w:p w:rsidR="003D118E" w:rsidRDefault="003D118E" w:rsidP="003D118E">
      <w:r>
        <w:rPr>
          <w:rFonts w:hint="eastAsia"/>
        </w:rPr>
        <w:t xml:space="preserve">　　第二十一条　招标人根据招标项目的具体情况，可以组织潜在投标人踏勘项目现场。</w:t>
      </w:r>
    </w:p>
    <w:p w:rsidR="003D118E" w:rsidRDefault="003D118E" w:rsidP="003D118E"/>
    <w:p w:rsidR="003D118E" w:rsidRDefault="003D118E" w:rsidP="003D118E">
      <w:r>
        <w:rPr>
          <w:rFonts w:hint="eastAsia"/>
        </w:rPr>
        <w:t xml:space="preserve">　　第二十二条　</w:t>
      </w:r>
      <w:r w:rsidRPr="00023F8F">
        <w:rPr>
          <w:rFonts w:hint="eastAsia"/>
          <w:highlight w:val="yellow"/>
        </w:rPr>
        <w:t>招标人不得向他人透露已获取招标文件的潜在投标人的名称、数量以及可能影响公平竞争的有关招标投标的其他情况。</w:t>
      </w:r>
    </w:p>
    <w:p w:rsidR="003D118E" w:rsidRDefault="003D118E" w:rsidP="003D118E"/>
    <w:p w:rsidR="003D118E" w:rsidRDefault="003D118E" w:rsidP="00023F8F">
      <w:pPr>
        <w:ind w:firstLine="420"/>
      </w:pPr>
      <w:r w:rsidRPr="00023F8F">
        <w:rPr>
          <w:rFonts w:hint="eastAsia"/>
          <w:highlight w:val="yellow"/>
        </w:rPr>
        <w:t>招标人设有标底的，标底必须保密。</w:t>
      </w:r>
    </w:p>
    <w:p w:rsidR="00931326" w:rsidRPr="00931326" w:rsidRDefault="00023F8F" w:rsidP="00931326">
      <w:pPr>
        <w:ind w:firstLine="420"/>
        <w:rPr>
          <w:shd w:val="pct15" w:color="auto" w:fill="FFFFFF"/>
        </w:rPr>
      </w:pPr>
      <w:r w:rsidRPr="00B005C9">
        <w:rPr>
          <w:color w:val="FF0000"/>
          <w:shd w:val="pct15" w:color="auto" w:fill="FFFFFF"/>
        </w:rPr>
        <w:t>延伸</w:t>
      </w:r>
      <w:r w:rsidRPr="00023F8F">
        <w:rPr>
          <w:rFonts w:hint="eastAsia"/>
          <w:shd w:val="pct15" w:color="auto" w:fill="FFFFFF"/>
        </w:rPr>
        <w:t>：</w:t>
      </w:r>
      <w:r w:rsidRPr="00023F8F">
        <w:rPr>
          <w:shd w:val="pct15" w:color="auto" w:fill="FFFFFF"/>
        </w:rPr>
        <w:t>标底</w:t>
      </w:r>
      <w:r w:rsidR="00931326">
        <w:rPr>
          <w:rFonts w:hint="eastAsia"/>
          <w:shd w:val="pct15" w:color="auto" w:fill="FFFFFF"/>
        </w:rPr>
        <w:t>：</w:t>
      </w:r>
      <w:r w:rsidR="00931326" w:rsidRPr="00931326">
        <w:rPr>
          <w:rFonts w:hint="eastAsia"/>
          <w:shd w:val="pct15" w:color="auto" w:fill="FFFFFF"/>
        </w:rPr>
        <w:t>是由招标人是招标人期望的最理想价格，但只能作为评标的参考，不能作为否决投标的条件。标底是招标单位的绝密资料，开标前必须保密</w:t>
      </w:r>
    </w:p>
    <w:p w:rsidR="00023F8F" w:rsidRPr="00023F8F" w:rsidRDefault="00023F8F" w:rsidP="00931326">
      <w:pPr>
        <w:rPr>
          <w:shd w:val="pct15" w:color="auto" w:fill="FFFFFF"/>
        </w:rPr>
      </w:pPr>
    </w:p>
    <w:p w:rsidR="00B005C9" w:rsidRPr="00B005C9" w:rsidRDefault="00023F8F" w:rsidP="00B005C9">
      <w:pPr>
        <w:ind w:firstLine="420"/>
        <w:rPr>
          <w:shd w:val="pct15" w:color="auto" w:fill="FFFFFF"/>
        </w:rPr>
      </w:pPr>
      <w:r w:rsidRPr="00023F8F">
        <w:rPr>
          <w:shd w:val="pct15" w:color="auto" w:fill="FFFFFF"/>
        </w:rPr>
        <w:t>控制价</w:t>
      </w:r>
      <w:r w:rsidR="00B005C9">
        <w:rPr>
          <w:rFonts w:hint="eastAsia"/>
          <w:shd w:val="pct15" w:color="auto" w:fill="FFFFFF"/>
        </w:rPr>
        <w:t>：</w:t>
      </w:r>
      <w:r w:rsidR="00B005C9" w:rsidRPr="00B005C9">
        <w:rPr>
          <w:rFonts w:hint="eastAsia"/>
          <w:shd w:val="pct15" w:color="auto" w:fill="FFFFFF"/>
        </w:rPr>
        <w:t>是招标人对招标工程限定的最高工程造价。实行工程量清单招标的工程建设项目应编制招标控制价。</w:t>
      </w:r>
    </w:p>
    <w:p w:rsidR="00023F8F" w:rsidRDefault="00322836" w:rsidP="00B005C9">
      <w:pPr>
        <w:ind w:firstLine="420"/>
        <w:rPr>
          <w:shd w:val="pct15" w:color="auto" w:fill="FFFFFF"/>
        </w:rPr>
      </w:pPr>
      <w:r>
        <w:rPr>
          <w:rFonts w:hint="eastAsia"/>
          <w:shd w:val="pct15" w:color="auto" w:fill="FFFFFF"/>
        </w:rPr>
        <w:t>拦标价</w:t>
      </w:r>
      <w:r>
        <w:rPr>
          <w:rFonts w:hint="eastAsia"/>
          <w:shd w:val="pct15" w:color="auto" w:fill="FFFFFF"/>
        </w:rPr>
        <w:t>(</w:t>
      </w:r>
      <w:r>
        <w:rPr>
          <w:rFonts w:hint="eastAsia"/>
          <w:shd w:val="pct15" w:color="auto" w:fill="FFFFFF"/>
        </w:rPr>
        <w:t>最高限价</w:t>
      </w:r>
      <w:r>
        <w:rPr>
          <w:rFonts w:hint="eastAsia"/>
          <w:shd w:val="pct15" w:color="auto" w:fill="FFFFFF"/>
        </w:rPr>
        <w:t>)</w:t>
      </w:r>
      <w:r w:rsidR="00B005C9" w:rsidRPr="00B005C9">
        <w:rPr>
          <w:rFonts w:hint="eastAsia"/>
          <w:shd w:val="pct15" w:color="auto" w:fill="FFFFFF"/>
        </w:rPr>
        <w:t>是招标人在工程招标时能接受投标人报价的最高限价，是招标人的底线，不能被突破，否则废标。招标控制价应在招标文件中如实公布。</w:t>
      </w:r>
    </w:p>
    <w:p w:rsidR="00322836" w:rsidRDefault="00322836" w:rsidP="00B005C9">
      <w:pPr>
        <w:ind w:firstLine="420"/>
        <w:rPr>
          <w:shd w:val="pct15" w:color="auto" w:fill="FFFFFF"/>
        </w:rPr>
      </w:pPr>
    </w:p>
    <w:p w:rsidR="00322836" w:rsidRPr="00322836" w:rsidRDefault="00322836" w:rsidP="00322836">
      <w:pPr>
        <w:ind w:firstLine="420"/>
        <w:rPr>
          <w:shd w:val="pct15" w:color="auto" w:fill="FFFFFF"/>
        </w:rPr>
      </w:pPr>
      <w:r w:rsidRPr="00322836">
        <w:rPr>
          <w:rFonts w:hint="eastAsia"/>
          <w:shd w:val="pct15" w:color="auto" w:fill="FFFFFF"/>
        </w:rPr>
        <w:t>标底是指业主自己的一个基本估价，根据工程实际情况及市场物价情况自己设定的理想价格，是他来衡量招标价的一个依据；</w:t>
      </w:r>
    </w:p>
    <w:p w:rsidR="00322836" w:rsidRPr="00322836" w:rsidRDefault="00322836" w:rsidP="00322836">
      <w:pPr>
        <w:ind w:firstLine="420"/>
        <w:rPr>
          <w:shd w:val="pct15" w:color="auto" w:fill="FFFFFF"/>
        </w:rPr>
      </w:pPr>
      <w:r w:rsidRPr="00322836">
        <w:rPr>
          <w:rFonts w:hint="eastAsia"/>
          <w:shd w:val="pct15" w:color="auto" w:fill="FFFFFF"/>
        </w:rPr>
        <w:t>招标控制价是国家对该项任务的最高估价，要求不能超过该价；</w:t>
      </w:r>
    </w:p>
    <w:p w:rsidR="00322836" w:rsidRPr="00023F8F" w:rsidRDefault="00322836" w:rsidP="00322836">
      <w:pPr>
        <w:ind w:firstLine="420"/>
        <w:rPr>
          <w:shd w:val="pct15" w:color="auto" w:fill="FFFFFF"/>
        </w:rPr>
      </w:pPr>
      <w:r w:rsidRPr="00322836">
        <w:rPr>
          <w:rFonts w:hint="eastAsia"/>
          <w:shd w:val="pct15" w:color="auto" w:fill="FFFFFF"/>
        </w:rPr>
        <w:t>拦标价是招标人设定的期望价，要求投标人不能超过的价格；</w:t>
      </w:r>
    </w:p>
    <w:p w:rsidR="003D118E" w:rsidRDefault="003D118E" w:rsidP="003D118E"/>
    <w:p w:rsidR="003D118E" w:rsidRDefault="003D118E" w:rsidP="003D118E">
      <w:r>
        <w:rPr>
          <w:rFonts w:hint="eastAsia"/>
        </w:rPr>
        <w:t xml:space="preserve">　　第二十三条　招标人对已发出的招标文件进行必要的</w:t>
      </w:r>
      <w:r w:rsidRPr="00023F8F">
        <w:rPr>
          <w:rFonts w:hint="eastAsia"/>
          <w:highlight w:val="yellow"/>
        </w:rPr>
        <w:t>澄清或者修改</w:t>
      </w:r>
      <w:r>
        <w:rPr>
          <w:rFonts w:hint="eastAsia"/>
        </w:rPr>
        <w:t>的，应当在招标文件要求</w:t>
      </w:r>
      <w:r w:rsidRPr="00023F8F">
        <w:rPr>
          <w:rFonts w:hint="eastAsia"/>
          <w:highlight w:val="yellow"/>
        </w:rPr>
        <w:t>提交投标文件截止时间至少十五日前</w:t>
      </w:r>
      <w:r>
        <w:rPr>
          <w:rFonts w:hint="eastAsia"/>
        </w:rPr>
        <w:t>，以书面形式通知所有招标文件收受人。该澄清或者修改的内容为招标文件的组成部分。</w:t>
      </w:r>
    </w:p>
    <w:p w:rsidR="003D118E" w:rsidRDefault="003D118E" w:rsidP="003D118E"/>
    <w:p w:rsidR="003D118E" w:rsidRDefault="003D118E" w:rsidP="003D118E">
      <w:r>
        <w:rPr>
          <w:rFonts w:hint="eastAsia"/>
        </w:rPr>
        <w:t xml:space="preserve">　　第二十四条　招标人应当确定投标人编制投标文件所需要的合理时间；但是，依法必须进行招标的项目，</w:t>
      </w:r>
      <w:r w:rsidRPr="00023F8F">
        <w:rPr>
          <w:rFonts w:hint="eastAsia"/>
          <w:highlight w:val="yellow"/>
        </w:rPr>
        <w:t>自招标文件开始发出之日起至投标人提交投标文件截止之日止，最短不得少于二十日。</w:t>
      </w:r>
    </w:p>
    <w:p w:rsidR="003D118E" w:rsidRPr="00023F8F" w:rsidRDefault="00023F8F" w:rsidP="003D118E">
      <w:pPr>
        <w:rPr>
          <w:color w:val="FF0000"/>
          <w:shd w:val="pct15" w:color="auto" w:fill="FFFFFF"/>
        </w:rPr>
      </w:pPr>
      <w:r>
        <w:rPr>
          <w:rFonts w:hint="eastAsia"/>
        </w:rPr>
        <w:t xml:space="preserve">    </w:t>
      </w:r>
      <w:r w:rsidRPr="00023F8F">
        <w:rPr>
          <w:rFonts w:hint="eastAsia"/>
          <w:color w:val="FF0000"/>
          <w:shd w:val="pct15" w:color="auto" w:fill="FFFFFF"/>
        </w:rPr>
        <w:t>注意：关于上述时间概念一定要非常清楚。</w:t>
      </w:r>
    </w:p>
    <w:p w:rsidR="003D118E" w:rsidRDefault="003D118E" w:rsidP="000A68BD">
      <w:pPr>
        <w:pStyle w:val="a5"/>
      </w:pPr>
      <w:r>
        <w:rPr>
          <w:rFonts w:hint="eastAsia"/>
        </w:rPr>
        <w:t xml:space="preserve">　　第三章　投　标</w:t>
      </w:r>
    </w:p>
    <w:p w:rsidR="003D118E" w:rsidRDefault="003D118E" w:rsidP="003D118E"/>
    <w:p w:rsidR="003D118E" w:rsidRDefault="003D118E" w:rsidP="003D118E">
      <w:r>
        <w:rPr>
          <w:rFonts w:hint="eastAsia"/>
        </w:rPr>
        <w:t xml:space="preserve">　　第二十五条　投标人是响应招标、参加投标竞争的法人或者其他组织。</w:t>
      </w:r>
    </w:p>
    <w:p w:rsidR="003D118E" w:rsidRDefault="003D118E" w:rsidP="003D118E"/>
    <w:p w:rsidR="003D118E" w:rsidRDefault="003D118E" w:rsidP="003D118E">
      <w:r>
        <w:rPr>
          <w:rFonts w:hint="eastAsia"/>
        </w:rPr>
        <w:t xml:space="preserve">　　</w:t>
      </w:r>
      <w:r w:rsidRPr="000765CB">
        <w:rPr>
          <w:rFonts w:hint="eastAsia"/>
          <w:highlight w:val="yellow"/>
        </w:rPr>
        <w:t>依法招标的科研项目允许个人参加投标的，投标的个人适用本法有关投标人的规定。</w:t>
      </w:r>
    </w:p>
    <w:p w:rsidR="003D118E" w:rsidRDefault="003D118E" w:rsidP="003D118E"/>
    <w:p w:rsidR="003D118E" w:rsidRDefault="003D118E" w:rsidP="003D118E">
      <w:r>
        <w:rPr>
          <w:rFonts w:hint="eastAsia"/>
        </w:rPr>
        <w:t xml:space="preserve">　　第二十六条　投标人应当具备承担招标项目的能力；国家有关规定对投标人资格条件或者招标文件对投标人资格条件有规定的，投标人应当具备规定的资格条件。</w:t>
      </w:r>
    </w:p>
    <w:p w:rsidR="003D118E" w:rsidRDefault="003D118E" w:rsidP="003D118E"/>
    <w:p w:rsidR="003D118E" w:rsidRDefault="003D118E" w:rsidP="003D118E">
      <w:r>
        <w:rPr>
          <w:rFonts w:hint="eastAsia"/>
        </w:rPr>
        <w:t xml:space="preserve">　　第二十七条　投标人应当按照招标文件的要求编制投标文件。</w:t>
      </w:r>
      <w:r w:rsidRPr="00FE371C">
        <w:rPr>
          <w:rFonts w:hint="eastAsia"/>
          <w:highlight w:val="yellow"/>
        </w:rPr>
        <w:t>投标文件应当对招标文件提出的实质性要求和条件作出响应。</w:t>
      </w:r>
    </w:p>
    <w:p w:rsidR="003D118E" w:rsidRDefault="003D118E" w:rsidP="003D118E"/>
    <w:p w:rsidR="003D118E" w:rsidRDefault="003D118E" w:rsidP="003D118E">
      <w:r>
        <w:rPr>
          <w:rFonts w:hint="eastAsia"/>
        </w:rPr>
        <w:t xml:space="preserve">　　招标项目属于</w:t>
      </w:r>
      <w:r w:rsidRPr="00FE371C">
        <w:rPr>
          <w:rFonts w:hint="eastAsia"/>
          <w:highlight w:val="yellow"/>
        </w:rPr>
        <w:t>建设施工</w:t>
      </w:r>
      <w:r>
        <w:rPr>
          <w:rFonts w:hint="eastAsia"/>
        </w:rPr>
        <w:t>的，</w:t>
      </w:r>
      <w:r w:rsidRPr="00FE371C">
        <w:rPr>
          <w:rFonts w:hint="eastAsia"/>
          <w:highlight w:val="yellow"/>
        </w:rPr>
        <w:t>投标文件的内容应当包括拟派出的项目负责人与主要技术人员的简历、业绩和拟用于完成招标项目的机械设备等。</w:t>
      </w:r>
    </w:p>
    <w:p w:rsidR="003D118E" w:rsidRDefault="003D118E" w:rsidP="003D118E"/>
    <w:p w:rsidR="003D118E" w:rsidRDefault="003D118E" w:rsidP="00FE371C">
      <w:pPr>
        <w:ind w:firstLine="420"/>
      </w:pPr>
      <w:r>
        <w:rPr>
          <w:rFonts w:hint="eastAsia"/>
        </w:rPr>
        <w:t>第二十八条　投标人应当在招标文件要求提交投标文件的截止时间前，将投标文件送达投标地点。招标人收到投标文件后，应当签收保存，不得开启。</w:t>
      </w:r>
      <w:r w:rsidRPr="00FE371C">
        <w:rPr>
          <w:rFonts w:hint="eastAsia"/>
          <w:highlight w:val="yellow"/>
        </w:rPr>
        <w:t>投标人少于三个的，招标人应当依照本法重新招标。</w:t>
      </w:r>
    </w:p>
    <w:p w:rsidR="00FE371C" w:rsidRPr="00FE371C" w:rsidRDefault="00FE371C" w:rsidP="00FE371C">
      <w:pPr>
        <w:ind w:firstLine="420"/>
        <w:rPr>
          <w:shd w:val="pct15" w:color="auto" w:fill="FFFFFF"/>
        </w:rPr>
      </w:pPr>
      <w:r w:rsidRPr="00FE371C">
        <w:rPr>
          <w:color w:val="FF0000"/>
          <w:shd w:val="pct15" w:color="auto" w:fill="FFFFFF"/>
        </w:rPr>
        <w:t>延伸</w:t>
      </w:r>
      <w:r w:rsidRPr="00FE371C">
        <w:rPr>
          <w:rFonts w:hint="eastAsia"/>
          <w:shd w:val="pct15" w:color="auto" w:fill="FFFFFF"/>
        </w:rPr>
        <w:t>：对于这个问题，应首先看招标文件的规定。如招标文件有类似“如果经评审后的有效投标人不足三个，招标人应依法重新招标”的规定，那么肯定是要重新招标的。但即使招标文件中没有类似规定，也不能仅依据《招标投标法》第二十八条来要求招标人重新招标。</w:t>
      </w:r>
      <w:r w:rsidRPr="00FE371C">
        <w:rPr>
          <w:rFonts w:hint="eastAsia"/>
          <w:color w:val="FF0000"/>
          <w:shd w:val="pct15" w:color="auto" w:fill="FFFFFF"/>
        </w:rPr>
        <w:t>因为第二十八条中的“投标人少于三个”指的是截标时投标人少于三个，而不是开标后经评审后的有效投标人少于三个，所以此条不适用于这种情形</w:t>
      </w:r>
      <w:r w:rsidRPr="00FE371C">
        <w:rPr>
          <w:rFonts w:hint="eastAsia"/>
          <w:shd w:val="pct15" w:color="auto" w:fill="FFFFFF"/>
        </w:rPr>
        <w:t>。事实上，《招标投标法》并没有对开标后经评审后的有效投标人数量做出任何规定，那么自然也就不能因此要求招标人重新招标。并且，依据《评标委员会和评标方法暂行规定》</w:t>
      </w:r>
      <w:r w:rsidRPr="00FE371C">
        <w:rPr>
          <w:rFonts w:hint="eastAsia"/>
          <w:shd w:val="pct15" w:color="auto" w:fill="FFFFFF"/>
        </w:rPr>
        <w:t>(</w:t>
      </w:r>
      <w:r w:rsidRPr="00FE371C">
        <w:rPr>
          <w:rFonts w:hint="eastAsia"/>
          <w:shd w:val="pct15" w:color="auto" w:fill="FFFFFF"/>
        </w:rPr>
        <w:t>七部委</w:t>
      </w:r>
      <w:r w:rsidRPr="00FE371C">
        <w:rPr>
          <w:rFonts w:hint="eastAsia"/>
          <w:shd w:val="pct15" w:color="auto" w:fill="FFFFFF"/>
        </w:rPr>
        <w:t>12</w:t>
      </w:r>
      <w:r w:rsidRPr="00FE371C">
        <w:rPr>
          <w:rFonts w:hint="eastAsia"/>
          <w:shd w:val="pct15" w:color="auto" w:fill="FFFFFF"/>
        </w:rPr>
        <w:t>号令</w:t>
      </w:r>
      <w:r w:rsidRPr="00FE371C">
        <w:rPr>
          <w:rFonts w:hint="eastAsia"/>
          <w:shd w:val="pct15" w:color="auto" w:fill="FFFFFF"/>
        </w:rPr>
        <w:t>)</w:t>
      </w:r>
      <w:r w:rsidRPr="00FE371C">
        <w:rPr>
          <w:rFonts w:hint="eastAsia"/>
          <w:shd w:val="pct15" w:color="auto" w:fill="FFFFFF"/>
        </w:rPr>
        <w:t>第二十七条的规定“评标委员会根据本规定第二十条、第二十一条、第二十二条、第二十三条、第二十五条的规定否决不合格投标或者界定为废标后，因有效投标不足三个使得投标明显缺乏竞争的，评标委员会可以否决全部投标”，也可以看出只有在有效投标不足三个使得投标明显缺乏竞争时，评标委员会才可否决全部投标，由招标人重新招标。这里还需要说明两点：一是否决全部投标是评标委员会的权利，而不是招标人的权利</w:t>
      </w:r>
      <w:r w:rsidRPr="00FE371C">
        <w:rPr>
          <w:rFonts w:hint="eastAsia"/>
          <w:shd w:val="pct15" w:color="auto" w:fill="FFFFFF"/>
        </w:rPr>
        <w:t>;</w:t>
      </w:r>
      <w:r w:rsidRPr="00FE371C">
        <w:rPr>
          <w:rFonts w:hint="eastAsia"/>
          <w:shd w:val="pct15" w:color="auto" w:fill="FFFFFF"/>
        </w:rPr>
        <w:t>二是即使评标委员会要行使否决权，也还是要有前提条件的，即必须在投标缺乏明显竞争时，评标委员会方可行使否决权，否则很容易引起有效投标人的投诉。</w:t>
      </w:r>
    </w:p>
    <w:p w:rsidR="003D118E" w:rsidRDefault="003D118E" w:rsidP="003D118E"/>
    <w:p w:rsidR="003D118E" w:rsidRDefault="003D118E" w:rsidP="00FE371C">
      <w:pPr>
        <w:ind w:firstLine="420"/>
      </w:pPr>
      <w:r>
        <w:rPr>
          <w:rFonts w:hint="eastAsia"/>
        </w:rPr>
        <w:t>在招标文件要求提交投标文件的截止时间后送达的投标文件，招标人应当拒收。</w:t>
      </w:r>
    </w:p>
    <w:p w:rsidR="00FE371C" w:rsidRPr="00FE371C" w:rsidRDefault="00FE371C" w:rsidP="00FE371C">
      <w:pPr>
        <w:ind w:firstLine="420"/>
        <w:rPr>
          <w:shd w:val="pct15" w:color="auto" w:fill="FFFFFF"/>
        </w:rPr>
      </w:pPr>
      <w:r w:rsidRPr="00FE371C">
        <w:rPr>
          <w:color w:val="FF0000"/>
          <w:shd w:val="pct15" w:color="auto" w:fill="FFFFFF"/>
        </w:rPr>
        <w:t>延伸</w:t>
      </w:r>
      <w:r w:rsidRPr="00FE371C">
        <w:rPr>
          <w:rFonts w:hint="eastAsia"/>
          <w:shd w:val="pct15" w:color="auto" w:fill="FFFFFF"/>
        </w:rPr>
        <w:t>：</w:t>
      </w:r>
      <w:r w:rsidRPr="00FE371C">
        <w:rPr>
          <w:shd w:val="pct15" w:color="auto" w:fill="FFFFFF"/>
        </w:rPr>
        <w:t>电子招投标管理办法对</w:t>
      </w:r>
      <w:r w:rsidRPr="00FE371C">
        <w:rPr>
          <w:rFonts w:hint="eastAsia"/>
          <w:shd w:val="pct15" w:color="auto" w:fill="FFFFFF"/>
        </w:rPr>
        <w:t>CA</w:t>
      </w:r>
      <w:r w:rsidRPr="00FE371C">
        <w:rPr>
          <w:rFonts w:hint="eastAsia"/>
          <w:shd w:val="pct15" w:color="auto" w:fill="FFFFFF"/>
        </w:rPr>
        <w:t>解密的规定</w:t>
      </w:r>
    </w:p>
    <w:p w:rsidR="003D118E" w:rsidRDefault="003D118E" w:rsidP="003D118E"/>
    <w:p w:rsidR="003D118E" w:rsidRDefault="003D118E" w:rsidP="00361B2F">
      <w:pPr>
        <w:ind w:firstLine="420"/>
      </w:pPr>
      <w:r>
        <w:rPr>
          <w:rFonts w:hint="eastAsia"/>
        </w:rPr>
        <w:t>第二十九条　投标人在招标文件要求提交投标文件的截止时间前，可以补充、修改或者撤回已提交的投标文件，并书面通知招标人。补充、修改的内容为投标文件的组成部分。</w:t>
      </w:r>
    </w:p>
    <w:p w:rsidR="00361B2F" w:rsidRPr="00361B2F" w:rsidRDefault="00361B2F" w:rsidP="00361B2F">
      <w:pPr>
        <w:ind w:firstLine="420"/>
        <w:rPr>
          <w:shd w:val="pct15" w:color="auto" w:fill="FFFFFF"/>
        </w:rPr>
      </w:pPr>
      <w:r w:rsidRPr="00361B2F">
        <w:rPr>
          <w:color w:val="FF0000"/>
          <w:shd w:val="pct15" w:color="auto" w:fill="FFFFFF"/>
        </w:rPr>
        <w:t>延伸</w:t>
      </w:r>
      <w:r w:rsidRPr="00361B2F">
        <w:rPr>
          <w:rFonts w:hint="eastAsia"/>
          <w:shd w:val="pct15" w:color="auto" w:fill="FFFFFF"/>
        </w:rPr>
        <w:t>：</w:t>
      </w:r>
      <w:r w:rsidRPr="00361B2F">
        <w:rPr>
          <w:shd w:val="pct15" w:color="auto" w:fill="FFFFFF"/>
        </w:rPr>
        <w:t>电子系统中体现的是</w:t>
      </w:r>
      <w:r w:rsidRPr="00361B2F">
        <w:rPr>
          <w:rFonts w:hint="eastAsia"/>
          <w:shd w:val="pct15" w:color="auto" w:fill="FFFFFF"/>
        </w:rPr>
        <w:t xml:space="preserve"> </w:t>
      </w:r>
      <w:r w:rsidRPr="00361B2F">
        <w:rPr>
          <w:rFonts w:hint="eastAsia"/>
          <w:shd w:val="pct15" w:color="auto" w:fill="FFFFFF"/>
        </w:rPr>
        <w:t>截标标前自由撤销与重新上传</w:t>
      </w:r>
    </w:p>
    <w:p w:rsidR="003D118E" w:rsidRPr="00361B2F" w:rsidRDefault="003D118E" w:rsidP="003D118E">
      <w:pPr>
        <w:rPr>
          <w:shd w:val="pct15" w:color="auto" w:fill="FFFFFF"/>
        </w:rPr>
      </w:pPr>
    </w:p>
    <w:p w:rsidR="003D118E" w:rsidRDefault="003D118E" w:rsidP="00361B2F">
      <w:pPr>
        <w:ind w:firstLine="420"/>
      </w:pPr>
      <w:r>
        <w:rPr>
          <w:rFonts w:hint="eastAsia"/>
        </w:rPr>
        <w:t>第三十条　投标人根据招标文件载明的项目实际情况，拟在中标后将中标项目的部分非主体、非关键性工作进行分包的，应当在投标文件中载明。</w:t>
      </w:r>
    </w:p>
    <w:p w:rsidR="00361B2F" w:rsidRDefault="00361B2F" w:rsidP="00361B2F">
      <w:pPr>
        <w:ind w:firstLine="420"/>
        <w:rPr>
          <w:shd w:val="pct15" w:color="auto" w:fill="FFFFFF"/>
        </w:rPr>
      </w:pPr>
      <w:r w:rsidRPr="00361B2F">
        <w:rPr>
          <w:color w:val="FF0000"/>
          <w:shd w:val="pct15" w:color="auto" w:fill="FFFFFF"/>
        </w:rPr>
        <w:t>延伸</w:t>
      </w:r>
      <w:r w:rsidRPr="00361B2F">
        <w:rPr>
          <w:rFonts w:hint="eastAsia"/>
          <w:shd w:val="pct15" w:color="auto" w:fill="FFFFFF"/>
        </w:rPr>
        <w:t>：分包—中标项目的分包，是指对中标项目实行总承包的单位，将其总承包的中标项目的某一部分或某几部分，再发包给其他的承包单位，与其签订总承包合同项下的分包合同，此时中标人就成为分包合同的发包人。</w:t>
      </w:r>
    </w:p>
    <w:p w:rsidR="00361B2F" w:rsidRDefault="00361B2F" w:rsidP="00361B2F">
      <w:pPr>
        <w:ind w:firstLine="420"/>
        <w:rPr>
          <w:shd w:val="pct15" w:color="auto" w:fill="FFFFFF"/>
        </w:rPr>
      </w:pPr>
    </w:p>
    <w:p w:rsidR="00361B2F" w:rsidRPr="00361B2F" w:rsidRDefault="00361B2F" w:rsidP="00361B2F">
      <w:pPr>
        <w:ind w:firstLine="420"/>
        <w:rPr>
          <w:shd w:val="pct15" w:color="auto" w:fill="FFFFFF"/>
        </w:rPr>
      </w:pPr>
      <w:r w:rsidRPr="00361B2F">
        <w:rPr>
          <w:rFonts w:hint="eastAsia"/>
          <w:shd w:val="pct15" w:color="auto" w:fill="FFFFFF"/>
        </w:rPr>
        <w:t>禁止承包单位将其承包的全部建筑工程转包给他人，禁止承包单位将其承包的全部建筑工程肢解以后，以分包的名义分别转包给他人。</w:t>
      </w:r>
    </w:p>
    <w:p w:rsidR="00361B2F" w:rsidRPr="00361B2F" w:rsidRDefault="00361B2F" w:rsidP="00361B2F">
      <w:pPr>
        <w:ind w:firstLine="420"/>
        <w:rPr>
          <w:shd w:val="pct15" w:color="auto" w:fill="FFFFFF"/>
        </w:rPr>
      </w:pPr>
    </w:p>
    <w:p w:rsidR="00361B2F" w:rsidRPr="00361B2F" w:rsidRDefault="00361B2F" w:rsidP="00361B2F">
      <w:pPr>
        <w:ind w:firstLine="420"/>
        <w:rPr>
          <w:shd w:val="pct15" w:color="auto" w:fill="FFFFFF"/>
        </w:rPr>
      </w:pPr>
      <w:r w:rsidRPr="00361B2F">
        <w:rPr>
          <w:rFonts w:hint="eastAsia"/>
          <w:shd w:val="pct15" w:color="auto" w:fill="FFFFFF"/>
        </w:rPr>
        <w:t>建筑工程总承包单位可以将承包工程中的部分工程发包给具有相应资质条件的分包单位；但是，除总承包合同中约定的分包外，必须经建设单位认可。施工总承包的，建筑工程主体结构的施工必须由总承包单位自行完成。</w:t>
      </w:r>
    </w:p>
    <w:p w:rsidR="003D118E" w:rsidRDefault="003D118E" w:rsidP="003D118E"/>
    <w:p w:rsidR="003D118E" w:rsidRDefault="003D118E" w:rsidP="003D118E">
      <w:r>
        <w:rPr>
          <w:rFonts w:hint="eastAsia"/>
        </w:rPr>
        <w:t xml:space="preserve">　　第三十一条　两个以上法人或者其他组织可以组成一个联合体，以一个投标人的身份共同投标。</w:t>
      </w:r>
    </w:p>
    <w:p w:rsidR="003D118E" w:rsidRDefault="003D118E" w:rsidP="003D118E"/>
    <w:p w:rsidR="003D118E" w:rsidRDefault="003D118E" w:rsidP="003D118E">
      <w:r>
        <w:rPr>
          <w:rFonts w:hint="eastAsia"/>
        </w:rPr>
        <w:t xml:space="preserve">　　联合体各方</w:t>
      </w:r>
      <w:r w:rsidRPr="00361B2F">
        <w:rPr>
          <w:rFonts w:hint="eastAsia"/>
          <w:highlight w:val="yellow"/>
        </w:rPr>
        <w:t>均应</w:t>
      </w:r>
      <w:r>
        <w:rPr>
          <w:rFonts w:hint="eastAsia"/>
        </w:rPr>
        <w:t>当具备承担招标项目的相应能力；国家有关规定或者招标文件对投标人资格条件有规定的，</w:t>
      </w:r>
      <w:r w:rsidRPr="00892E98">
        <w:rPr>
          <w:rFonts w:hint="eastAsia"/>
          <w:highlight w:val="yellow"/>
        </w:rPr>
        <w:t>联合体各方均应当具备规定的相应资格条件</w:t>
      </w:r>
      <w:r>
        <w:rPr>
          <w:rFonts w:hint="eastAsia"/>
        </w:rPr>
        <w:t>。</w:t>
      </w:r>
      <w:r w:rsidRPr="00892E98">
        <w:rPr>
          <w:rFonts w:hint="eastAsia"/>
          <w:highlight w:val="yellow"/>
        </w:rPr>
        <w:t>由同一专业的单位组成的联合体，按照资质等级较低的单位确定资质等级。</w:t>
      </w:r>
    </w:p>
    <w:p w:rsidR="003D118E" w:rsidRDefault="003D118E" w:rsidP="003D118E"/>
    <w:p w:rsidR="003D118E" w:rsidRDefault="003D118E" w:rsidP="003D118E">
      <w:r>
        <w:rPr>
          <w:rFonts w:hint="eastAsia"/>
        </w:rPr>
        <w:t xml:space="preserve">　　联合体各方应当签订共同投标协议，明确约定各方拟承担的工作和责任，并将共同投标协议连同投标文件一并提交招标人。联合体中标的，联合体各方应当共同与招标人签订合同，就中标项目向招标人承担连带责任。</w:t>
      </w:r>
    </w:p>
    <w:p w:rsidR="003D118E" w:rsidRDefault="003D118E" w:rsidP="003D118E"/>
    <w:p w:rsidR="003D118E" w:rsidRDefault="003D118E" w:rsidP="00892E98">
      <w:pPr>
        <w:ind w:firstLine="420"/>
      </w:pPr>
      <w:r>
        <w:rPr>
          <w:rFonts w:hint="eastAsia"/>
        </w:rPr>
        <w:t>招标人不得强制投标人组成联合体共同投标，不得限制投标人之间的竞争。</w:t>
      </w:r>
    </w:p>
    <w:p w:rsidR="00892E98" w:rsidRDefault="00892E98" w:rsidP="00892E98">
      <w:pPr>
        <w:ind w:firstLine="420"/>
      </w:pPr>
    </w:p>
    <w:p w:rsidR="00892E98" w:rsidRPr="00892E98" w:rsidRDefault="00892E98" w:rsidP="00892E98">
      <w:pPr>
        <w:ind w:firstLine="420"/>
        <w:rPr>
          <w:shd w:val="pct15" w:color="auto" w:fill="FFFFFF"/>
        </w:rPr>
      </w:pPr>
      <w:r w:rsidRPr="00892E98">
        <w:rPr>
          <w:color w:val="FF0000"/>
          <w:shd w:val="pct15" w:color="auto" w:fill="FFFFFF"/>
        </w:rPr>
        <w:t>延伸</w:t>
      </w:r>
      <w:r w:rsidRPr="00892E98">
        <w:rPr>
          <w:rFonts w:hint="eastAsia"/>
          <w:shd w:val="pct15" w:color="auto" w:fill="FFFFFF"/>
        </w:rPr>
        <w:t>：所需要注意的是，在联合体中，一般会有一方为主办方，其他的都为从方；</w:t>
      </w:r>
    </w:p>
    <w:p w:rsidR="00892E98" w:rsidRPr="00892E98" w:rsidRDefault="00892E98" w:rsidP="00892E98">
      <w:pPr>
        <w:ind w:firstLine="420"/>
        <w:rPr>
          <w:shd w:val="pct15" w:color="auto" w:fill="FFFFFF"/>
        </w:rPr>
      </w:pPr>
    </w:p>
    <w:p w:rsidR="00892E98" w:rsidRPr="00892E98" w:rsidRDefault="00892E98" w:rsidP="00892E98">
      <w:pPr>
        <w:ind w:firstLine="420"/>
        <w:rPr>
          <w:color w:val="FF0000"/>
          <w:shd w:val="pct15" w:color="auto" w:fill="FFFFFF"/>
        </w:rPr>
      </w:pPr>
      <w:r w:rsidRPr="00892E98">
        <w:rPr>
          <w:rFonts w:hint="eastAsia"/>
          <w:color w:val="FF0000"/>
          <w:shd w:val="pct15" w:color="auto" w:fill="FFFFFF"/>
        </w:rPr>
        <w:t>系统目前做法：联合体报名的时候，读取另外一家单位的锁，然后两家单位组成的资质</w:t>
      </w:r>
      <w:r w:rsidRPr="00892E98">
        <w:rPr>
          <w:rFonts w:hint="eastAsia"/>
          <w:color w:val="FF0000"/>
          <w:shd w:val="pct15" w:color="auto" w:fill="FFFFFF"/>
        </w:rPr>
        <w:t xml:space="preserve">  </w:t>
      </w:r>
      <w:r w:rsidRPr="00892E98">
        <w:rPr>
          <w:rFonts w:hint="eastAsia"/>
          <w:color w:val="FF0000"/>
          <w:shd w:val="pct15" w:color="auto" w:fill="FFFFFF"/>
        </w:rPr>
        <w:t>按照资质就低不就高的原则开展组合，最后再与公告进行判断；</w:t>
      </w:r>
    </w:p>
    <w:p w:rsidR="00892E98" w:rsidRPr="00892E98" w:rsidRDefault="00892E98" w:rsidP="00892E98">
      <w:pPr>
        <w:ind w:firstLine="420"/>
        <w:rPr>
          <w:shd w:val="pct15" w:color="auto" w:fill="FFFFFF"/>
        </w:rPr>
      </w:pPr>
    </w:p>
    <w:p w:rsidR="00892E98" w:rsidRPr="00892E98" w:rsidRDefault="00892E98" w:rsidP="00892E98">
      <w:pPr>
        <w:ind w:firstLine="420"/>
        <w:rPr>
          <w:shd w:val="pct15" w:color="auto" w:fill="FFFFFF"/>
        </w:rPr>
      </w:pPr>
      <w:r w:rsidRPr="00892E98">
        <w:rPr>
          <w:rFonts w:hint="eastAsia"/>
          <w:shd w:val="pct15" w:color="auto" w:fill="FFFFFF"/>
        </w:rPr>
        <w:t>但也存在一个问题，比如</w:t>
      </w:r>
      <w:r w:rsidRPr="00892E98">
        <w:rPr>
          <w:rFonts w:hint="eastAsia"/>
          <w:shd w:val="pct15" w:color="auto" w:fill="FFFFFF"/>
        </w:rPr>
        <w:t xml:space="preserve">  </w:t>
      </w:r>
      <w:r w:rsidRPr="00892E98">
        <w:rPr>
          <w:rFonts w:hint="eastAsia"/>
          <w:shd w:val="pct15" w:color="auto" w:fill="FFFFFF"/>
        </w:rPr>
        <w:t>单位</w:t>
      </w:r>
      <w:r w:rsidRPr="00892E98">
        <w:rPr>
          <w:rFonts w:hint="eastAsia"/>
          <w:shd w:val="pct15" w:color="auto" w:fill="FFFFFF"/>
        </w:rPr>
        <w:t xml:space="preserve">1 </w:t>
      </w:r>
      <w:r w:rsidRPr="00892E98">
        <w:rPr>
          <w:rFonts w:hint="eastAsia"/>
          <w:shd w:val="pct15" w:color="auto" w:fill="FFFFFF"/>
        </w:rPr>
        <w:t>有</w:t>
      </w:r>
      <w:r w:rsidRPr="00892E98">
        <w:rPr>
          <w:rFonts w:hint="eastAsia"/>
          <w:shd w:val="pct15" w:color="auto" w:fill="FFFFFF"/>
        </w:rPr>
        <w:t>A</w:t>
      </w:r>
      <w:r w:rsidRPr="00892E98">
        <w:rPr>
          <w:rFonts w:hint="eastAsia"/>
          <w:shd w:val="pct15" w:color="auto" w:fill="FFFFFF"/>
        </w:rPr>
        <w:t>资质一级和</w:t>
      </w:r>
      <w:r w:rsidRPr="00892E98">
        <w:rPr>
          <w:rFonts w:hint="eastAsia"/>
          <w:shd w:val="pct15" w:color="auto" w:fill="FFFFFF"/>
        </w:rPr>
        <w:t>B</w:t>
      </w:r>
      <w:r w:rsidRPr="00892E98">
        <w:rPr>
          <w:rFonts w:hint="eastAsia"/>
          <w:shd w:val="pct15" w:color="auto" w:fill="FFFFFF"/>
        </w:rPr>
        <w:t>资质二级；单位</w:t>
      </w:r>
      <w:r w:rsidRPr="00892E98">
        <w:rPr>
          <w:rFonts w:hint="eastAsia"/>
          <w:shd w:val="pct15" w:color="auto" w:fill="FFFFFF"/>
        </w:rPr>
        <w:t>2</w:t>
      </w:r>
      <w:r w:rsidRPr="00892E98">
        <w:rPr>
          <w:rFonts w:hint="eastAsia"/>
          <w:shd w:val="pct15" w:color="auto" w:fill="FFFFFF"/>
        </w:rPr>
        <w:t>有</w:t>
      </w:r>
      <w:r w:rsidRPr="00892E98">
        <w:rPr>
          <w:rFonts w:hint="eastAsia"/>
          <w:shd w:val="pct15" w:color="auto" w:fill="FFFFFF"/>
        </w:rPr>
        <w:t>A</w:t>
      </w:r>
      <w:r w:rsidRPr="00892E98">
        <w:rPr>
          <w:rFonts w:hint="eastAsia"/>
          <w:shd w:val="pct15" w:color="auto" w:fill="FFFFFF"/>
        </w:rPr>
        <w:t>资质二级和</w:t>
      </w:r>
      <w:r w:rsidRPr="00892E98">
        <w:rPr>
          <w:rFonts w:hint="eastAsia"/>
          <w:shd w:val="pct15" w:color="auto" w:fill="FFFFFF"/>
        </w:rPr>
        <w:t>B</w:t>
      </w:r>
      <w:r w:rsidRPr="00892E98">
        <w:rPr>
          <w:rFonts w:hint="eastAsia"/>
          <w:shd w:val="pct15" w:color="auto" w:fill="FFFFFF"/>
        </w:rPr>
        <w:t>资质一级；报名公告中要求</w:t>
      </w:r>
      <w:r w:rsidRPr="00892E98">
        <w:rPr>
          <w:rFonts w:hint="eastAsia"/>
          <w:shd w:val="pct15" w:color="auto" w:fill="FFFFFF"/>
        </w:rPr>
        <w:t>AB</w:t>
      </w:r>
      <w:r w:rsidRPr="00892E98">
        <w:rPr>
          <w:rFonts w:hint="eastAsia"/>
          <w:shd w:val="pct15" w:color="auto" w:fill="FFFFFF"/>
        </w:rPr>
        <w:t>资质各一级</w:t>
      </w:r>
      <w:r w:rsidRPr="00892E98">
        <w:rPr>
          <w:rFonts w:hint="eastAsia"/>
          <w:shd w:val="pct15" w:color="auto" w:fill="FFFFFF"/>
        </w:rPr>
        <w:t xml:space="preserve">  </w:t>
      </w:r>
      <w:r w:rsidRPr="00892E98">
        <w:rPr>
          <w:rFonts w:hint="eastAsia"/>
          <w:shd w:val="pct15" w:color="auto" w:fill="FFFFFF"/>
        </w:rPr>
        <w:t>那么这种情况下</w:t>
      </w:r>
      <w:r w:rsidRPr="00892E98">
        <w:rPr>
          <w:rFonts w:hint="eastAsia"/>
          <w:shd w:val="pct15" w:color="auto" w:fill="FFFFFF"/>
        </w:rPr>
        <w:t xml:space="preserve"> </w:t>
      </w:r>
      <w:r w:rsidRPr="00892E98">
        <w:rPr>
          <w:rFonts w:hint="eastAsia"/>
          <w:shd w:val="pct15" w:color="auto" w:fill="FFFFFF"/>
        </w:rPr>
        <w:t>系统中这两家单位组成联合体后资质就会都变成二级资质了，最终出现不符合实际的情况；</w:t>
      </w:r>
      <w:r w:rsidRPr="00892E98">
        <w:rPr>
          <w:rFonts w:hint="eastAsia"/>
          <w:shd w:val="pct15" w:color="auto" w:fill="FFFFFF"/>
        </w:rPr>
        <w:t xml:space="preserve">  </w:t>
      </w:r>
    </w:p>
    <w:p w:rsidR="00892E98" w:rsidRPr="00892E98" w:rsidRDefault="00892E98" w:rsidP="00892E98">
      <w:pPr>
        <w:ind w:firstLine="420"/>
        <w:rPr>
          <w:shd w:val="pct15" w:color="auto" w:fill="FFFFFF"/>
        </w:rPr>
      </w:pPr>
    </w:p>
    <w:p w:rsidR="00892E98" w:rsidRPr="00892E98" w:rsidRDefault="00892E98" w:rsidP="00892E98">
      <w:pPr>
        <w:ind w:firstLine="420"/>
        <w:rPr>
          <w:shd w:val="pct15" w:color="auto" w:fill="FFFFFF"/>
        </w:rPr>
      </w:pPr>
      <w:r w:rsidRPr="00892E98">
        <w:rPr>
          <w:rFonts w:hint="eastAsia"/>
          <w:shd w:val="pct15" w:color="auto" w:fill="FFFFFF"/>
        </w:rPr>
        <w:t>但实际联合体报名中，往往单位都有明确的分工，即两家单位都会去选择各自有利的资质去组合，不存在两家单位专业相同，按照资质低的去组合的；除非没有联合体协议分工书；</w:t>
      </w:r>
      <w:r w:rsidRPr="00892E98">
        <w:rPr>
          <w:rFonts w:hint="eastAsia"/>
          <w:shd w:val="pct15" w:color="auto" w:fill="FFFFFF"/>
        </w:rPr>
        <w:t>(</w:t>
      </w:r>
      <w:r w:rsidRPr="00892E98">
        <w:rPr>
          <w:rFonts w:hint="eastAsia"/>
          <w:shd w:val="pct15" w:color="auto" w:fill="FFFFFF"/>
        </w:rPr>
        <w:t>具体见下</w:t>
      </w:r>
      <w:r w:rsidRPr="00892E98">
        <w:rPr>
          <w:rFonts w:hint="eastAsia"/>
          <w:shd w:val="pct15" w:color="auto" w:fill="FFFFFF"/>
        </w:rPr>
        <w:t xml:space="preserve"> </w:t>
      </w:r>
      <w:r w:rsidRPr="00892E98">
        <w:rPr>
          <w:rFonts w:hint="eastAsia"/>
          <w:shd w:val="pct15" w:color="auto" w:fill="FFFFFF"/>
        </w:rPr>
        <w:t>案例分析</w:t>
      </w:r>
      <w:r w:rsidRPr="00892E98">
        <w:rPr>
          <w:rFonts w:hint="eastAsia"/>
          <w:shd w:val="pct15" w:color="auto" w:fill="FFFFFF"/>
        </w:rPr>
        <w:t>)</w:t>
      </w:r>
    </w:p>
    <w:p w:rsidR="00892E98" w:rsidRPr="00892E98" w:rsidRDefault="00892E98" w:rsidP="00892E98">
      <w:pPr>
        <w:ind w:firstLine="420"/>
        <w:rPr>
          <w:shd w:val="pct15" w:color="auto" w:fill="FFFFFF"/>
        </w:rPr>
      </w:pPr>
    </w:p>
    <w:p w:rsidR="00892E98" w:rsidRPr="00892E98" w:rsidRDefault="00892E98" w:rsidP="00892E98">
      <w:pPr>
        <w:ind w:firstLine="420"/>
        <w:rPr>
          <w:shd w:val="pct15" w:color="auto" w:fill="FFFFFF"/>
        </w:rPr>
      </w:pPr>
      <w:r w:rsidRPr="00892E98">
        <w:rPr>
          <w:rFonts w:hint="eastAsia"/>
          <w:shd w:val="pct15" w:color="auto" w:fill="FFFFFF"/>
        </w:rPr>
        <w:t>现在系统调整做法</w:t>
      </w:r>
      <w:r w:rsidRPr="00892E98">
        <w:rPr>
          <w:rFonts w:hint="eastAsia"/>
          <w:shd w:val="pct15" w:color="auto" w:fill="FFFFFF"/>
        </w:rPr>
        <w:t>(</w:t>
      </w:r>
      <w:r w:rsidRPr="00892E98">
        <w:rPr>
          <w:rFonts w:hint="eastAsia"/>
          <w:shd w:val="pct15" w:color="auto" w:fill="FFFFFF"/>
        </w:rPr>
        <w:t>修改中</w:t>
      </w:r>
      <w:r w:rsidRPr="00892E98">
        <w:rPr>
          <w:rFonts w:hint="eastAsia"/>
          <w:shd w:val="pct15" w:color="auto" w:fill="FFFFFF"/>
        </w:rPr>
        <w:t>)</w:t>
      </w:r>
      <w:r w:rsidRPr="00892E98">
        <w:rPr>
          <w:rFonts w:hint="eastAsia"/>
          <w:shd w:val="pct15" w:color="auto" w:fill="FFFFFF"/>
        </w:rPr>
        <w:t>：</w:t>
      </w:r>
      <w:r w:rsidRPr="00892E98">
        <w:rPr>
          <w:rFonts w:hint="eastAsia"/>
          <w:shd w:val="pct15" w:color="auto" w:fill="FFFFFF"/>
        </w:rPr>
        <w:t xml:space="preserve"> </w:t>
      </w:r>
      <w:r w:rsidRPr="00892E98">
        <w:rPr>
          <w:rFonts w:hint="eastAsia"/>
          <w:shd w:val="pct15" w:color="auto" w:fill="FFFFFF"/>
        </w:rPr>
        <w:t>先挑选各自单位的相应资质，再进行组合，最后再去比对公告要求；</w:t>
      </w:r>
    </w:p>
    <w:p w:rsidR="00892E98" w:rsidRPr="00892E98" w:rsidRDefault="00892E98" w:rsidP="00892E98">
      <w:pPr>
        <w:ind w:firstLine="420"/>
        <w:rPr>
          <w:shd w:val="pct15" w:color="auto" w:fill="FFFFFF"/>
        </w:rPr>
      </w:pPr>
      <w:r w:rsidRPr="00892E98">
        <w:rPr>
          <w:rFonts w:hint="eastAsia"/>
          <w:shd w:val="pct15" w:color="auto" w:fill="FFFFFF"/>
        </w:rPr>
        <w:t>理由是，只要他们出具一个证明，就可以“以他们有利”的方式进行投标了。</w:t>
      </w:r>
    </w:p>
    <w:p w:rsidR="00892E98" w:rsidRPr="00892E98" w:rsidRDefault="00892E98" w:rsidP="00892E98">
      <w:pPr>
        <w:ind w:firstLine="420"/>
        <w:rPr>
          <w:shd w:val="pct15" w:color="auto" w:fill="FFFFFF"/>
        </w:rPr>
      </w:pPr>
    </w:p>
    <w:p w:rsidR="00892E98" w:rsidRPr="00892E98" w:rsidRDefault="00892E98" w:rsidP="00892E98">
      <w:pPr>
        <w:ind w:firstLine="420"/>
        <w:rPr>
          <w:shd w:val="pct15" w:color="auto" w:fill="FFFFFF"/>
        </w:rPr>
      </w:pPr>
      <w:r w:rsidRPr="00892E98">
        <w:rPr>
          <w:rFonts w:hint="eastAsia"/>
          <w:shd w:val="pct15" w:color="auto" w:fill="FFFFFF"/>
        </w:rPr>
        <w:t>联合体中的项目经理</w:t>
      </w:r>
      <w:r w:rsidRPr="00892E98">
        <w:rPr>
          <w:rFonts w:hint="eastAsia"/>
          <w:shd w:val="pct15" w:color="auto" w:fill="FFFFFF"/>
        </w:rPr>
        <w:t xml:space="preserve"> </w:t>
      </w:r>
      <w:r w:rsidRPr="00892E98">
        <w:rPr>
          <w:rFonts w:hint="eastAsia"/>
          <w:shd w:val="pct15" w:color="auto" w:fill="FFFFFF"/>
        </w:rPr>
        <w:t>一般由主办单位出，其他联合单位出相应管理人员</w:t>
      </w:r>
      <w:r w:rsidRPr="00892E98">
        <w:rPr>
          <w:rFonts w:hint="eastAsia"/>
          <w:shd w:val="pct15" w:color="auto" w:fill="FFFFFF"/>
        </w:rPr>
        <w:t>(</w:t>
      </w:r>
      <w:r w:rsidRPr="00892E98">
        <w:rPr>
          <w:rFonts w:hint="eastAsia"/>
          <w:shd w:val="pct15" w:color="auto" w:fill="FFFFFF"/>
        </w:rPr>
        <w:t>或副项目经理</w:t>
      </w:r>
      <w:r w:rsidRPr="00892E98">
        <w:rPr>
          <w:rFonts w:hint="eastAsia"/>
          <w:shd w:val="pct15" w:color="auto" w:fill="FFFFFF"/>
        </w:rPr>
        <w:t>)</w:t>
      </w:r>
      <w:r w:rsidRPr="00892E98">
        <w:rPr>
          <w:rFonts w:hint="eastAsia"/>
          <w:shd w:val="pct15" w:color="auto" w:fill="FFFFFF"/>
        </w:rPr>
        <w:t>；</w:t>
      </w:r>
    </w:p>
    <w:p w:rsidR="003D118E" w:rsidRDefault="003D118E" w:rsidP="003D118E"/>
    <w:p w:rsidR="003D118E" w:rsidRDefault="003D118E" w:rsidP="003D118E">
      <w:r>
        <w:rPr>
          <w:rFonts w:hint="eastAsia"/>
        </w:rPr>
        <w:t xml:space="preserve">　　第三十二条　投标人不得相互串通投标报价，不得排挤其他投标人的公平竞争，损害招标人或者其他投标人的合法权益。</w:t>
      </w:r>
    </w:p>
    <w:p w:rsidR="003D118E" w:rsidRDefault="003D118E" w:rsidP="003D118E"/>
    <w:p w:rsidR="003D118E" w:rsidRDefault="003D118E" w:rsidP="003D118E">
      <w:r>
        <w:rPr>
          <w:rFonts w:hint="eastAsia"/>
        </w:rPr>
        <w:lastRenderedPageBreak/>
        <w:t xml:space="preserve">　　投标人不得与招标人串通投标，损害国家利益、社会公共利益或者他人的合法权益。</w:t>
      </w:r>
    </w:p>
    <w:p w:rsidR="003D118E" w:rsidRDefault="003D118E" w:rsidP="003D118E"/>
    <w:p w:rsidR="003D118E" w:rsidRDefault="003D118E" w:rsidP="003D118E">
      <w:r>
        <w:rPr>
          <w:rFonts w:hint="eastAsia"/>
        </w:rPr>
        <w:t xml:space="preserve">　　禁止投标人以向招标人或者评标委员会成员行贿的手段谋取中标。</w:t>
      </w:r>
    </w:p>
    <w:p w:rsidR="003D118E" w:rsidRDefault="003D118E" w:rsidP="003D118E"/>
    <w:p w:rsidR="003D118E" w:rsidRDefault="003D118E" w:rsidP="003D118E">
      <w:r>
        <w:rPr>
          <w:rFonts w:hint="eastAsia"/>
        </w:rPr>
        <w:t xml:space="preserve">　　第三十三条　投标人不得以低于成本的报价竞标，也不得以他人名义投标或者以其他方式弄虚作假，骗取中标。</w:t>
      </w:r>
    </w:p>
    <w:p w:rsidR="003D118E" w:rsidRDefault="003D118E" w:rsidP="003D118E"/>
    <w:p w:rsidR="003D118E" w:rsidRDefault="003D118E" w:rsidP="000A68BD">
      <w:pPr>
        <w:pStyle w:val="a5"/>
      </w:pPr>
      <w:r>
        <w:rPr>
          <w:rFonts w:hint="eastAsia"/>
        </w:rPr>
        <w:t xml:space="preserve">　　第四章　开标、评标和中标</w:t>
      </w:r>
    </w:p>
    <w:p w:rsidR="003D118E" w:rsidRDefault="003D118E" w:rsidP="003D118E"/>
    <w:p w:rsidR="003D118E" w:rsidRDefault="003D118E" w:rsidP="003D118E">
      <w:r>
        <w:rPr>
          <w:rFonts w:hint="eastAsia"/>
        </w:rPr>
        <w:t xml:space="preserve">　　第三十四条　开标应当在招标文件确定的提交投标文件截止时间的同一时间公开进行；开标地点应当为招标文件中预先确定的地点。</w:t>
      </w:r>
    </w:p>
    <w:p w:rsidR="003D118E" w:rsidRDefault="003D118E" w:rsidP="003D118E"/>
    <w:p w:rsidR="003D118E" w:rsidRDefault="003D118E" w:rsidP="003D118E">
      <w:r>
        <w:rPr>
          <w:rFonts w:hint="eastAsia"/>
        </w:rPr>
        <w:t xml:space="preserve">　　第三十五条　开标由招标人主持，邀请所有投标人参加。</w:t>
      </w:r>
    </w:p>
    <w:p w:rsidR="003D118E" w:rsidRDefault="003D118E" w:rsidP="003D118E"/>
    <w:p w:rsidR="003D118E" w:rsidRDefault="003D118E" w:rsidP="003D118E">
      <w:r>
        <w:rPr>
          <w:rFonts w:hint="eastAsia"/>
        </w:rPr>
        <w:t xml:space="preserve">　　第三十六条　开标时，由投标人或者其推选的代表检查投标文件的密封情况，也可以由招标人委托的公证机构检查并公证；经确认无误后，由工作人员当众拆封，宣读投标人名称、投标价格和投标文件的其他主要内容。</w:t>
      </w:r>
    </w:p>
    <w:p w:rsidR="003D118E" w:rsidRDefault="003D118E" w:rsidP="003D118E"/>
    <w:p w:rsidR="003D118E" w:rsidRDefault="003D118E" w:rsidP="00892E98">
      <w:pPr>
        <w:ind w:firstLine="420"/>
      </w:pPr>
      <w:r>
        <w:rPr>
          <w:rFonts w:hint="eastAsia"/>
        </w:rPr>
        <w:t>招标人在招标文件要求提交投标文件的截止时间前收到的所有投标文件，开标时都应当当众予以拆封、宣读。</w:t>
      </w:r>
    </w:p>
    <w:p w:rsidR="00892E98" w:rsidRPr="00A13CA7" w:rsidRDefault="00A13CA7" w:rsidP="00892E98">
      <w:pPr>
        <w:ind w:firstLine="420"/>
        <w:rPr>
          <w:shd w:val="pct15" w:color="auto" w:fill="FFFFFF"/>
        </w:rPr>
      </w:pPr>
      <w:r w:rsidRPr="00A13CA7">
        <w:rPr>
          <w:highlight w:val="yellow"/>
          <w:shd w:val="pct15" w:color="auto" w:fill="FFFFFF"/>
        </w:rPr>
        <w:t>延伸</w:t>
      </w:r>
      <w:r w:rsidRPr="00A13CA7">
        <w:rPr>
          <w:rFonts w:hint="eastAsia"/>
          <w:shd w:val="pct15" w:color="auto" w:fill="FFFFFF"/>
        </w:rPr>
        <w:t>：</w:t>
      </w:r>
      <w:r w:rsidRPr="00A13CA7">
        <w:rPr>
          <w:shd w:val="pct15" w:color="auto" w:fill="FFFFFF"/>
        </w:rPr>
        <w:t>唱标是不可缺少的一个环节</w:t>
      </w:r>
    </w:p>
    <w:p w:rsidR="003D118E" w:rsidRDefault="003D118E" w:rsidP="003D118E"/>
    <w:p w:rsidR="003D118E" w:rsidRDefault="003D118E" w:rsidP="003D118E">
      <w:r>
        <w:rPr>
          <w:rFonts w:hint="eastAsia"/>
        </w:rPr>
        <w:t xml:space="preserve">　　开标过程应当记录，并存档备查。</w:t>
      </w:r>
    </w:p>
    <w:p w:rsidR="003D118E" w:rsidRDefault="003D118E" w:rsidP="003D118E"/>
    <w:p w:rsidR="003D118E" w:rsidRDefault="003D118E" w:rsidP="003D118E">
      <w:r>
        <w:rPr>
          <w:rFonts w:hint="eastAsia"/>
        </w:rPr>
        <w:t xml:space="preserve">　　第三十七条　评标由招标人依法组建的评标委员会负责。</w:t>
      </w:r>
    </w:p>
    <w:p w:rsidR="003D118E" w:rsidRDefault="003D118E" w:rsidP="003D118E"/>
    <w:p w:rsidR="003D118E" w:rsidRDefault="003D118E" w:rsidP="003D118E">
      <w:r>
        <w:rPr>
          <w:rFonts w:hint="eastAsia"/>
        </w:rPr>
        <w:t xml:space="preserve">　　依法必须进行招标的项目，其评标委员会由</w:t>
      </w:r>
      <w:r w:rsidRPr="00B24079">
        <w:rPr>
          <w:rFonts w:hint="eastAsia"/>
          <w:highlight w:val="yellow"/>
        </w:rPr>
        <w:t>招标人的代表</w:t>
      </w:r>
      <w:r>
        <w:rPr>
          <w:rFonts w:hint="eastAsia"/>
        </w:rPr>
        <w:t>和有关技术、经济等方面的专家组成，成员人数为</w:t>
      </w:r>
      <w:r w:rsidRPr="00A13CA7">
        <w:rPr>
          <w:rFonts w:hint="eastAsia"/>
          <w:highlight w:val="yellow"/>
        </w:rPr>
        <w:t>五人以上单数</w:t>
      </w:r>
      <w:r>
        <w:rPr>
          <w:rFonts w:hint="eastAsia"/>
        </w:rPr>
        <w:t>，其中技术、经济等方面的专家不得少于成员总数的三分之二。</w:t>
      </w:r>
    </w:p>
    <w:p w:rsidR="003D118E" w:rsidRDefault="00A13CA7" w:rsidP="00B24079">
      <w:pPr>
        <w:ind w:firstLine="420"/>
        <w:rPr>
          <w:shd w:val="pct15" w:color="auto" w:fill="FFFFFF"/>
        </w:rPr>
      </w:pPr>
      <w:r w:rsidRPr="00B24079">
        <w:rPr>
          <w:rFonts w:hint="eastAsia"/>
          <w:color w:val="FF0000"/>
          <w:shd w:val="pct15" w:color="auto" w:fill="FFFFFF"/>
        </w:rPr>
        <w:t>延伸</w:t>
      </w:r>
      <w:r w:rsidRPr="00B24079">
        <w:rPr>
          <w:rFonts w:hint="eastAsia"/>
          <w:shd w:val="pct15" w:color="auto" w:fill="FFFFFF"/>
        </w:rPr>
        <w:t>：</w:t>
      </w:r>
      <w:r w:rsidRPr="00B24079">
        <w:rPr>
          <w:shd w:val="pct15" w:color="auto" w:fill="FFFFFF"/>
        </w:rPr>
        <w:t>之所以规定</w:t>
      </w:r>
      <w:r w:rsidRPr="00B24079">
        <w:rPr>
          <w:shd w:val="pct15" w:color="auto" w:fill="FFFFFF"/>
        </w:rPr>
        <w:t>5</w:t>
      </w:r>
      <w:r w:rsidRPr="00B24079">
        <w:rPr>
          <w:shd w:val="pct15" w:color="auto" w:fill="FFFFFF"/>
        </w:rPr>
        <w:t>人以上单数，主要是为了避免评委在投票决定中标候选人或中标人时，出现相反意见票数相等的情况。</w:t>
      </w:r>
    </w:p>
    <w:p w:rsidR="00B24079" w:rsidRDefault="00B24079" w:rsidP="00B24079">
      <w:pPr>
        <w:ind w:firstLine="420"/>
        <w:rPr>
          <w:shd w:val="pct15" w:color="auto" w:fill="FFFFFF"/>
        </w:rPr>
      </w:pPr>
      <w:r w:rsidRPr="00B24079">
        <w:rPr>
          <w:rFonts w:hint="eastAsia"/>
          <w:shd w:val="pct15" w:color="auto" w:fill="FFFFFF"/>
        </w:rPr>
        <w:t>评委委员会允许有招标人代表，解释了系统中为何有</w:t>
      </w:r>
      <w:r w:rsidRPr="00B24079">
        <w:rPr>
          <w:rFonts w:hint="eastAsia"/>
          <w:shd w:val="pct15" w:color="auto" w:fill="FFFFFF"/>
        </w:rPr>
        <w:t xml:space="preserve"> </w:t>
      </w:r>
      <w:r w:rsidRPr="00B24079">
        <w:rPr>
          <w:rFonts w:hint="eastAsia"/>
          <w:shd w:val="pct15" w:color="auto" w:fill="FFFFFF"/>
        </w:rPr>
        <w:t>招标人评委备案的原因</w:t>
      </w:r>
    </w:p>
    <w:p w:rsidR="00B24079" w:rsidRPr="00B24079" w:rsidRDefault="00B24079" w:rsidP="00B24079">
      <w:pPr>
        <w:ind w:firstLine="420"/>
        <w:rPr>
          <w:shd w:val="pct15" w:color="auto" w:fill="FFFFFF"/>
        </w:rPr>
      </w:pPr>
    </w:p>
    <w:p w:rsidR="003D118E" w:rsidRDefault="003D118E" w:rsidP="003D118E">
      <w:r>
        <w:rPr>
          <w:rFonts w:hint="eastAsia"/>
        </w:rPr>
        <w:t xml:space="preserve">　　前款专家应当从事相关领域工作满八年并具有高级职称或者具有同等专业水平，由招标人从国务院有关部门或者省、自治区、直辖市人民政府有关部门提供的专家名册或者招标代理机构的专家库内的相关专业的专家名单中确定；一般招标项目可以采取随机抽取方式，特殊招标项目可以由招标人直接确定。</w:t>
      </w:r>
    </w:p>
    <w:p w:rsidR="003D118E" w:rsidRDefault="003D118E" w:rsidP="003D118E"/>
    <w:p w:rsidR="003D118E" w:rsidRDefault="003D118E" w:rsidP="003D118E">
      <w:r>
        <w:rPr>
          <w:rFonts w:hint="eastAsia"/>
        </w:rPr>
        <w:t xml:space="preserve">　　</w:t>
      </w:r>
      <w:r w:rsidRPr="00A13CA7">
        <w:rPr>
          <w:rFonts w:hint="eastAsia"/>
          <w:highlight w:val="yellow"/>
        </w:rPr>
        <w:t>与投标人有利害关系的人不得进入相关项目的评标委员会</w:t>
      </w:r>
      <w:r>
        <w:rPr>
          <w:rFonts w:hint="eastAsia"/>
        </w:rPr>
        <w:t>；已经进入的应当更换。</w:t>
      </w:r>
    </w:p>
    <w:p w:rsidR="003D118E" w:rsidRDefault="003D118E" w:rsidP="003D118E"/>
    <w:p w:rsidR="003D118E" w:rsidRDefault="003D118E" w:rsidP="00A13CA7">
      <w:pPr>
        <w:ind w:firstLine="420"/>
      </w:pPr>
      <w:r>
        <w:rPr>
          <w:rFonts w:hint="eastAsia"/>
        </w:rPr>
        <w:t>评标委员会成员的名单在中标结果确定前应当保密。</w:t>
      </w:r>
    </w:p>
    <w:p w:rsidR="00A13CA7" w:rsidRPr="00A13CA7" w:rsidRDefault="00A13CA7" w:rsidP="00A13CA7">
      <w:pPr>
        <w:ind w:firstLine="420"/>
        <w:rPr>
          <w:shd w:val="pct15" w:color="auto" w:fill="FFFFFF"/>
        </w:rPr>
      </w:pPr>
      <w:r w:rsidRPr="00A13CA7">
        <w:rPr>
          <w:color w:val="FF0000"/>
          <w:shd w:val="pct15" w:color="auto" w:fill="FFFFFF"/>
        </w:rPr>
        <w:t>延伸</w:t>
      </w:r>
      <w:r w:rsidRPr="00A13CA7">
        <w:rPr>
          <w:rFonts w:hint="eastAsia"/>
          <w:shd w:val="pct15" w:color="auto" w:fill="FFFFFF"/>
        </w:rPr>
        <w:t>：</w:t>
      </w:r>
      <w:r w:rsidRPr="00A13CA7">
        <w:rPr>
          <w:shd w:val="pct15" w:color="auto" w:fill="FFFFFF"/>
        </w:rPr>
        <w:t>电子系统评委随机抽取</w:t>
      </w:r>
      <w:r w:rsidRPr="00A13CA7">
        <w:rPr>
          <w:rFonts w:hint="eastAsia"/>
          <w:shd w:val="pct15" w:color="auto" w:fill="FFFFFF"/>
        </w:rPr>
        <w:t>，</w:t>
      </w:r>
      <w:r w:rsidRPr="00A13CA7">
        <w:rPr>
          <w:shd w:val="pct15" w:color="auto" w:fill="FFFFFF"/>
        </w:rPr>
        <w:t>且名单保密及密封打印功能</w:t>
      </w:r>
    </w:p>
    <w:p w:rsidR="003D118E" w:rsidRDefault="003D118E" w:rsidP="003D118E"/>
    <w:p w:rsidR="003D118E" w:rsidRDefault="003D118E" w:rsidP="003D118E">
      <w:r>
        <w:rPr>
          <w:rFonts w:hint="eastAsia"/>
        </w:rPr>
        <w:t xml:space="preserve">　　第三十八条　招标人应当采取必要的措施，保证评标在严格保密的情况下进行。</w:t>
      </w:r>
    </w:p>
    <w:p w:rsidR="003D118E" w:rsidRDefault="003D118E" w:rsidP="003D118E"/>
    <w:p w:rsidR="003D118E" w:rsidRDefault="003D118E" w:rsidP="003D118E">
      <w:r>
        <w:rPr>
          <w:rFonts w:hint="eastAsia"/>
        </w:rPr>
        <w:t xml:space="preserve">　　任何单位和个人不得非法干预、影响评标的过程和结果。</w:t>
      </w:r>
    </w:p>
    <w:p w:rsidR="003D118E" w:rsidRDefault="003D118E" w:rsidP="003D118E"/>
    <w:p w:rsidR="003D118E" w:rsidRDefault="003D118E" w:rsidP="003D118E">
      <w:r>
        <w:rPr>
          <w:rFonts w:hint="eastAsia"/>
        </w:rPr>
        <w:t xml:space="preserve">　　第三十九条　评标委员会可以要求投标人对投标文件中含义不明确的内容作必要的澄清或者说明，但是澄清或者说明不得超出投标文件的范围或者改变投标文件的实质性内容。</w:t>
      </w:r>
    </w:p>
    <w:p w:rsidR="003D118E" w:rsidRDefault="003D118E" w:rsidP="003D118E"/>
    <w:p w:rsidR="003D118E" w:rsidRDefault="003D118E" w:rsidP="003D118E">
      <w:r>
        <w:rPr>
          <w:rFonts w:hint="eastAsia"/>
        </w:rPr>
        <w:t xml:space="preserve">　　第四十条　评标委员会应当按照招标文件确定的评标标准和方法，对投标文件进行评审和比较；设有标底的，应当参考标底。评标委员会完成评标后，应当向招标人提出书面评标报告，并推荐合格的中标候选人。</w:t>
      </w:r>
    </w:p>
    <w:p w:rsidR="003D118E" w:rsidRDefault="003D118E" w:rsidP="003D118E"/>
    <w:p w:rsidR="003D118E" w:rsidRDefault="003D118E" w:rsidP="002E5B67">
      <w:pPr>
        <w:ind w:firstLine="420"/>
      </w:pPr>
      <w:r w:rsidRPr="002E5B67">
        <w:rPr>
          <w:rFonts w:hint="eastAsia"/>
          <w:highlight w:val="yellow"/>
        </w:rPr>
        <w:t>招标人根据评标委员会提出的书面评标报告和推荐的中标候选人确定中标人。招标人也可以授权评标委员会直接确定中标人。</w:t>
      </w:r>
    </w:p>
    <w:p w:rsidR="00375806" w:rsidRDefault="00375806" w:rsidP="002E5B67">
      <w:pPr>
        <w:ind w:firstLine="420"/>
      </w:pPr>
    </w:p>
    <w:p w:rsidR="002E5B67" w:rsidRPr="00375806" w:rsidRDefault="00375806" w:rsidP="002E5B67">
      <w:pPr>
        <w:ind w:firstLine="420"/>
        <w:rPr>
          <w:shd w:val="pct15" w:color="auto" w:fill="FFFFFF"/>
        </w:rPr>
      </w:pPr>
      <w:r w:rsidRPr="00375806">
        <w:rPr>
          <w:rFonts w:hint="eastAsia"/>
          <w:color w:val="FF0000"/>
          <w:shd w:val="pct15" w:color="auto" w:fill="FFFFFF"/>
        </w:rPr>
        <w:t>延伸</w:t>
      </w:r>
      <w:r>
        <w:rPr>
          <w:rFonts w:hint="eastAsia"/>
          <w:shd w:val="pct15" w:color="auto" w:fill="FFFFFF"/>
        </w:rPr>
        <w:t>：</w:t>
      </w:r>
      <w:r w:rsidRPr="00375806">
        <w:rPr>
          <w:rFonts w:hint="eastAsia"/>
          <w:shd w:val="pct15" w:color="auto" w:fill="FFFFFF"/>
        </w:rPr>
        <w:t>问题：招标人可以直接从候选名单中确定第二名中标么？</w:t>
      </w:r>
    </w:p>
    <w:p w:rsidR="00375806" w:rsidRPr="00375806" w:rsidRDefault="00375806" w:rsidP="00375806">
      <w:pPr>
        <w:ind w:firstLine="420"/>
        <w:rPr>
          <w:shd w:val="pct15" w:color="auto" w:fill="FFFFFF"/>
        </w:rPr>
      </w:pPr>
      <w:r w:rsidRPr="00375806">
        <w:rPr>
          <w:rFonts w:hint="eastAsia"/>
          <w:shd w:val="pct15" w:color="auto" w:fill="FFFFFF"/>
        </w:rPr>
        <w:t>第五十五条　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rsidR="00375806" w:rsidRPr="00375806" w:rsidRDefault="00375806" w:rsidP="002E5B67">
      <w:pPr>
        <w:ind w:firstLine="420"/>
      </w:pPr>
    </w:p>
    <w:p w:rsidR="00375806" w:rsidRPr="00375806" w:rsidRDefault="00375806" w:rsidP="00375806">
      <w:pPr>
        <w:ind w:firstLine="420"/>
        <w:rPr>
          <w:shd w:val="pct15" w:color="auto" w:fill="FFFFFF"/>
        </w:rPr>
      </w:pPr>
      <w:r w:rsidRPr="00375806">
        <w:rPr>
          <w:rFonts w:hint="eastAsia"/>
          <w:shd w:val="pct15" w:color="auto" w:fill="FFFFFF"/>
        </w:rPr>
        <w:t>而说由招标人从评标委员会推荐的三个中标候选人中任选一人做法，是不可能出现的。因为招标文件不可能只规定评标委员会推荐三个中标候选人后，再有招标人任选中标人。因此招标文件中必须明确中标人的条件（都是唯一性）；如果采用综合评标法，最大限度满足招标文件的各项规定（评分最高）的中标，并以此评分高低排序；如果采用经评审的最低投标价法，经评审的投标价格最低的中标，并依据经评审的投标价格高低排序。</w:t>
      </w:r>
    </w:p>
    <w:p w:rsidR="00375806" w:rsidRPr="00375806" w:rsidRDefault="00375806" w:rsidP="00375806">
      <w:pPr>
        <w:ind w:firstLine="420"/>
        <w:rPr>
          <w:shd w:val="pct15" w:color="auto" w:fill="FFFFFF"/>
        </w:rPr>
      </w:pPr>
      <w:r w:rsidRPr="00375806">
        <w:rPr>
          <w:rFonts w:hint="eastAsia"/>
          <w:shd w:val="pct15" w:color="auto" w:fill="FFFFFF"/>
        </w:rPr>
        <w:t>否则将违背</w:t>
      </w:r>
      <w:r w:rsidRPr="00375806">
        <w:rPr>
          <w:rFonts w:hint="eastAsia"/>
          <w:shd w:val="pct15" w:color="auto" w:fill="FFFFFF"/>
        </w:rPr>
        <w:t xml:space="preserve"> </w:t>
      </w:r>
      <w:r w:rsidRPr="00375806">
        <w:rPr>
          <w:rFonts w:hint="eastAsia"/>
          <w:shd w:val="pct15" w:color="auto" w:fill="FFFFFF"/>
        </w:rPr>
        <w:t>招投标三公原则，也违背项目唯一的属性要求。</w:t>
      </w:r>
    </w:p>
    <w:p w:rsidR="003D118E" w:rsidRDefault="003D118E" w:rsidP="003D118E"/>
    <w:p w:rsidR="003D118E" w:rsidRDefault="003D118E" w:rsidP="003D118E">
      <w:r>
        <w:rPr>
          <w:rFonts w:hint="eastAsia"/>
        </w:rPr>
        <w:t xml:space="preserve">　　国务院对特定招标项目的评标有特别规定的，从其规定。</w:t>
      </w:r>
    </w:p>
    <w:p w:rsidR="003D118E" w:rsidRDefault="003D118E" w:rsidP="003D118E"/>
    <w:p w:rsidR="003D118E" w:rsidRDefault="003D118E" w:rsidP="003D118E">
      <w:r>
        <w:rPr>
          <w:rFonts w:hint="eastAsia"/>
        </w:rPr>
        <w:t xml:space="preserve">　　第四十一条　中标人的投标应当符合下列条件之一：</w:t>
      </w:r>
    </w:p>
    <w:p w:rsidR="003D118E" w:rsidRDefault="003D118E" w:rsidP="003D118E"/>
    <w:p w:rsidR="003D118E" w:rsidRDefault="003D118E" w:rsidP="003D118E">
      <w:r>
        <w:rPr>
          <w:rFonts w:hint="eastAsia"/>
        </w:rPr>
        <w:t xml:space="preserve">　　（一）能够最大限度地满足招标文件中规定的各项综合评价标准；</w:t>
      </w:r>
    </w:p>
    <w:p w:rsidR="003D118E" w:rsidRDefault="003D118E" w:rsidP="003D118E"/>
    <w:p w:rsidR="003D118E" w:rsidRDefault="003D118E" w:rsidP="003D118E">
      <w:r>
        <w:rPr>
          <w:rFonts w:hint="eastAsia"/>
        </w:rPr>
        <w:t xml:space="preserve">　　（二）能够满足招标文件的实质性要求，并且经评审的投标价格最低；但是投标价格低于成本的除外。</w:t>
      </w:r>
    </w:p>
    <w:p w:rsidR="003D118E" w:rsidRDefault="003D118E" w:rsidP="003D118E"/>
    <w:p w:rsidR="003D118E" w:rsidRDefault="003D118E" w:rsidP="003D118E">
      <w:r>
        <w:rPr>
          <w:rFonts w:hint="eastAsia"/>
        </w:rPr>
        <w:t xml:space="preserve">　　第四十二条　评标委员会经评审，认为所有投标都不符合招标文件要求的，可以否决所有投标。</w:t>
      </w:r>
    </w:p>
    <w:p w:rsidR="003D118E" w:rsidRDefault="003D118E" w:rsidP="003D118E"/>
    <w:p w:rsidR="003D118E" w:rsidRDefault="003D118E" w:rsidP="003D118E">
      <w:r>
        <w:rPr>
          <w:rFonts w:hint="eastAsia"/>
        </w:rPr>
        <w:t xml:space="preserve">　　依法必须进行招标的项目的所有投标被否决的，招标人应当依照本法重新招标。</w:t>
      </w:r>
    </w:p>
    <w:p w:rsidR="003D118E" w:rsidRDefault="003D118E" w:rsidP="003D118E"/>
    <w:p w:rsidR="003D118E" w:rsidRDefault="003D118E" w:rsidP="003D118E">
      <w:r>
        <w:rPr>
          <w:rFonts w:hint="eastAsia"/>
        </w:rPr>
        <w:t xml:space="preserve">　　第四十三条　在确定中标人前，招标人不得与投标人就投标价格、投标方案等实质性内</w:t>
      </w:r>
      <w:r>
        <w:rPr>
          <w:rFonts w:hint="eastAsia"/>
        </w:rPr>
        <w:lastRenderedPageBreak/>
        <w:t>容进行谈判。</w:t>
      </w:r>
    </w:p>
    <w:p w:rsidR="003D118E" w:rsidRDefault="003D118E" w:rsidP="003D118E"/>
    <w:p w:rsidR="003D118E" w:rsidRDefault="003D118E" w:rsidP="003D118E">
      <w:r>
        <w:rPr>
          <w:rFonts w:hint="eastAsia"/>
        </w:rPr>
        <w:t xml:space="preserve">　　第四十四条　评标委员会成员应当客观、公正地履行职务，遵守职业道德，对所提出的评审意见承担个人责任。</w:t>
      </w:r>
    </w:p>
    <w:p w:rsidR="003D118E" w:rsidRDefault="003D118E" w:rsidP="003D118E"/>
    <w:p w:rsidR="003D118E" w:rsidRDefault="003D118E" w:rsidP="003D118E">
      <w:r>
        <w:rPr>
          <w:rFonts w:hint="eastAsia"/>
        </w:rPr>
        <w:t xml:space="preserve">　　评标委员会成员不得私下接触投标人，不得收受投标人的财物或者其他好处。</w:t>
      </w:r>
    </w:p>
    <w:p w:rsidR="003D118E" w:rsidRDefault="003D118E" w:rsidP="003D118E"/>
    <w:p w:rsidR="003D118E" w:rsidRDefault="003D118E" w:rsidP="003D118E">
      <w:r>
        <w:rPr>
          <w:rFonts w:hint="eastAsia"/>
        </w:rPr>
        <w:t xml:space="preserve">　　评标委员会成员和参与评标的有关工作人员不得透露对投标文件的评审和比较、中标候选人的推荐情况以及与评标有关的其他情况。</w:t>
      </w:r>
    </w:p>
    <w:p w:rsidR="003D118E" w:rsidRDefault="003D118E" w:rsidP="003D118E"/>
    <w:p w:rsidR="003D118E" w:rsidRDefault="003D118E" w:rsidP="003D118E">
      <w:r>
        <w:rPr>
          <w:rFonts w:hint="eastAsia"/>
        </w:rPr>
        <w:t xml:space="preserve">　　第四十五条　中标人确定后，招标人应当向中标人发出中标通知书，并同时将中标结果通知所有未中标的投标人。</w:t>
      </w:r>
    </w:p>
    <w:p w:rsidR="003D118E" w:rsidRDefault="003D118E" w:rsidP="003D118E"/>
    <w:p w:rsidR="003D118E" w:rsidRDefault="003D118E" w:rsidP="003D118E">
      <w:r>
        <w:rPr>
          <w:rFonts w:hint="eastAsia"/>
        </w:rPr>
        <w:t xml:space="preserve">　　中标通知书对招标人和中标人具有法律效力。中标通知书发出后，</w:t>
      </w:r>
      <w:r w:rsidRPr="00902606">
        <w:rPr>
          <w:rFonts w:hint="eastAsia"/>
          <w:highlight w:val="yellow"/>
        </w:rPr>
        <w:t>招标人改变中标结果的，或者中标人放弃中标项目的，应当依法承担法律责任。</w:t>
      </w:r>
    </w:p>
    <w:p w:rsidR="003D118E" w:rsidRDefault="003D118E" w:rsidP="003D118E"/>
    <w:p w:rsidR="003D118E" w:rsidRDefault="003D118E" w:rsidP="003D118E">
      <w:r>
        <w:rPr>
          <w:rFonts w:hint="eastAsia"/>
        </w:rPr>
        <w:t xml:space="preserve">　　第四十六条　招标人和中标人应当自</w:t>
      </w:r>
      <w:r w:rsidRPr="00902606">
        <w:rPr>
          <w:rFonts w:hint="eastAsia"/>
          <w:highlight w:val="yellow"/>
        </w:rPr>
        <w:t>中标通知书发出之日起三十日内，按照招标文件和中标人的投标文件订立书面合同</w:t>
      </w:r>
      <w:r>
        <w:rPr>
          <w:rFonts w:hint="eastAsia"/>
        </w:rPr>
        <w:t>。招标人和中标人不得再行订立背离合同实质性内容的其他协议。</w:t>
      </w:r>
    </w:p>
    <w:p w:rsidR="003D118E" w:rsidRDefault="003D118E" w:rsidP="003D118E"/>
    <w:p w:rsidR="003D118E" w:rsidRDefault="003D118E" w:rsidP="00580931">
      <w:pPr>
        <w:ind w:firstLine="420"/>
      </w:pPr>
      <w:r>
        <w:rPr>
          <w:rFonts w:hint="eastAsia"/>
        </w:rPr>
        <w:t>招标文件要求中标人提交履约保证金的，中标人应当提交。</w:t>
      </w:r>
    </w:p>
    <w:p w:rsidR="00DC74CB" w:rsidRDefault="00580931" w:rsidP="00DC74CB">
      <w:pPr>
        <w:ind w:leftChars="100" w:left="210"/>
        <w:rPr>
          <w:shd w:val="pct15" w:color="auto" w:fill="FFFFFF"/>
        </w:rPr>
      </w:pPr>
      <w:r w:rsidRPr="00580931">
        <w:rPr>
          <w:color w:val="FF0000"/>
          <w:shd w:val="pct15" w:color="auto" w:fill="FFFFFF"/>
        </w:rPr>
        <w:t>延伸</w:t>
      </w:r>
      <w:r w:rsidRPr="00580931">
        <w:rPr>
          <w:rFonts w:hint="eastAsia"/>
          <w:shd w:val="pct15" w:color="auto" w:fill="FFFFFF"/>
        </w:rPr>
        <w:t>：履约保证金是工程发包人为防止承包人在合同执行过程中违反合同规定或违约，并弥补给发包人造成的经济损失。其形式有履约担保金（又叫履约保证金）、履约银行保函和履约担保书三种</w:t>
      </w:r>
      <w:r>
        <w:rPr>
          <w:rFonts w:hint="eastAsia"/>
          <w:shd w:val="pct15" w:color="auto" w:fill="FFFFFF"/>
        </w:rPr>
        <w:t>。</w:t>
      </w:r>
      <w:r w:rsidR="003B6D49" w:rsidRPr="003B6D49">
        <w:rPr>
          <w:rFonts w:hint="eastAsia"/>
          <w:bCs/>
          <w:color w:val="FF0000"/>
          <w:shd w:val="pct15" w:color="auto" w:fill="FFFFFF"/>
        </w:rPr>
        <w:t>实施条例</w:t>
      </w:r>
      <w:r w:rsidR="003B6D49" w:rsidRPr="003B6D49">
        <w:rPr>
          <w:rFonts w:hint="eastAsia"/>
          <w:color w:val="FF0000"/>
          <w:shd w:val="pct15" w:color="auto" w:fill="FFFFFF"/>
        </w:rPr>
        <w:t>第五十八条规定</w:t>
      </w:r>
      <w:r w:rsidR="003B6D49" w:rsidRPr="003B6D49">
        <w:rPr>
          <w:rFonts w:hint="eastAsia"/>
          <w:bCs/>
          <w:color w:val="FF0000"/>
          <w:shd w:val="pct15" w:color="auto" w:fill="FFFFFF"/>
        </w:rPr>
        <w:t xml:space="preserve">　招标文件要求中标人提交履约保证金的，中标人应当按照招标文件的要求提交。履约保证金不得超过中标合同金额的</w:t>
      </w:r>
      <w:r w:rsidR="003B6D49" w:rsidRPr="003B6D49">
        <w:rPr>
          <w:rFonts w:hint="eastAsia"/>
          <w:bCs/>
          <w:color w:val="FF0000"/>
          <w:shd w:val="pct15" w:color="auto" w:fill="FFFFFF"/>
        </w:rPr>
        <w:t>10%</w:t>
      </w:r>
      <w:r w:rsidR="003B6D49" w:rsidRPr="003B6D49">
        <w:rPr>
          <w:rFonts w:hint="eastAsia"/>
          <w:bCs/>
          <w:color w:val="FF0000"/>
          <w:shd w:val="pct15" w:color="auto" w:fill="FFFFFF"/>
        </w:rPr>
        <w:t>。</w:t>
      </w:r>
    </w:p>
    <w:p w:rsidR="00DC74CB" w:rsidRDefault="00DC74CB" w:rsidP="00DC74CB">
      <w:pPr>
        <w:ind w:leftChars="100" w:left="210"/>
        <w:rPr>
          <w:shd w:val="pct15" w:color="auto" w:fill="FFFFFF"/>
        </w:rPr>
      </w:pPr>
    </w:p>
    <w:p w:rsidR="00DC74CB" w:rsidRPr="00DC74CB" w:rsidRDefault="00DC74CB" w:rsidP="00DC74CB">
      <w:pPr>
        <w:ind w:leftChars="100" w:left="210"/>
        <w:rPr>
          <w:shd w:val="pct15" w:color="auto" w:fill="FFFFFF"/>
        </w:rPr>
      </w:pPr>
      <w:r w:rsidRPr="00DC74CB">
        <w:rPr>
          <w:rFonts w:ascii="ˎ̥" w:hAnsi="ˎ̥"/>
          <w:color w:val="333333"/>
          <w:szCs w:val="21"/>
          <w:shd w:val="pct15" w:color="auto" w:fill="FFFFFF"/>
        </w:rPr>
        <w:t>在投标有效期内发出中标通知书，并在</w:t>
      </w:r>
      <w:r w:rsidRPr="00DC74CB">
        <w:rPr>
          <w:rFonts w:ascii="ˎ̥" w:hAnsi="ˎ̥"/>
          <w:color w:val="333333"/>
          <w:szCs w:val="21"/>
          <w:shd w:val="pct15" w:color="auto" w:fill="FFFFFF"/>
        </w:rPr>
        <w:t>30</w:t>
      </w:r>
      <w:r w:rsidRPr="00DC74CB">
        <w:rPr>
          <w:rFonts w:ascii="ˎ̥" w:hAnsi="ˎ̥"/>
          <w:color w:val="333333"/>
          <w:szCs w:val="21"/>
          <w:shd w:val="pct15" w:color="auto" w:fill="FFFFFF"/>
        </w:rPr>
        <w:t>天内签订合同协议书。签订合同协议书之前，先交纳履约保证金。签订合同后</w:t>
      </w:r>
      <w:r w:rsidRPr="00DC74CB">
        <w:rPr>
          <w:rFonts w:ascii="ˎ̥" w:hAnsi="ˎ̥"/>
          <w:color w:val="333333"/>
          <w:szCs w:val="21"/>
          <w:shd w:val="pct15" w:color="auto" w:fill="FFFFFF"/>
        </w:rPr>
        <w:t>5</w:t>
      </w:r>
      <w:r w:rsidRPr="00DC74CB">
        <w:rPr>
          <w:rFonts w:ascii="ˎ̥" w:hAnsi="ˎ̥"/>
          <w:color w:val="333333"/>
          <w:szCs w:val="21"/>
          <w:shd w:val="pct15" w:color="auto" w:fill="FFFFFF"/>
        </w:rPr>
        <w:t>日内退还投标保证金</w:t>
      </w:r>
      <w:r w:rsidRPr="00DC74CB">
        <w:rPr>
          <w:rFonts w:ascii="ˎ̥" w:hAnsi="ˎ̥"/>
          <w:color w:val="333333"/>
          <w:szCs w:val="21"/>
          <w:shd w:val="pct15" w:color="auto" w:fill="FFFFFF"/>
        </w:rPr>
        <w:t>(</w:t>
      </w:r>
      <w:r w:rsidRPr="00DC74CB">
        <w:rPr>
          <w:rFonts w:ascii="ˎ̥" w:hAnsi="ˎ̥"/>
          <w:color w:val="333333"/>
          <w:szCs w:val="21"/>
          <w:shd w:val="pct15" w:color="auto" w:fill="FFFFFF"/>
        </w:rPr>
        <w:t>在投标保证金有效期内</w:t>
      </w:r>
      <w:r w:rsidRPr="00DC74CB">
        <w:rPr>
          <w:rFonts w:ascii="ˎ̥" w:hAnsi="ˎ̥"/>
          <w:color w:val="333333"/>
          <w:szCs w:val="21"/>
          <w:shd w:val="pct15" w:color="auto" w:fill="FFFFFF"/>
        </w:rPr>
        <w:t>)</w:t>
      </w:r>
      <w:r w:rsidRPr="00DC74CB">
        <w:rPr>
          <w:rFonts w:ascii="ˎ̥" w:hAnsi="ˎ̥"/>
          <w:color w:val="333333"/>
          <w:szCs w:val="21"/>
          <w:shd w:val="pct15" w:color="auto" w:fill="FFFFFF"/>
        </w:rPr>
        <w:t>。如果中标人不交纳或延误</w:t>
      </w:r>
      <w:r w:rsidRPr="00DC74CB">
        <w:rPr>
          <w:rFonts w:ascii="ˎ̥" w:hAnsi="ˎ̥"/>
          <w:color w:val="333333"/>
          <w:szCs w:val="21"/>
          <w:shd w:val="pct15" w:color="auto" w:fill="FFFFFF"/>
        </w:rPr>
        <w:t>(</w:t>
      </w:r>
      <w:r w:rsidRPr="00DC74CB">
        <w:rPr>
          <w:rFonts w:ascii="ˎ̥" w:hAnsi="ˎ̥"/>
          <w:color w:val="333333"/>
          <w:szCs w:val="21"/>
          <w:shd w:val="pct15" w:color="auto" w:fill="FFFFFF"/>
        </w:rPr>
        <w:t>可能在投标有效期内无法交纳时</w:t>
      </w:r>
      <w:r w:rsidRPr="00DC74CB">
        <w:rPr>
          <w:rFonts w:ascii="ˎ̥" w:hAnsi="ˎ̥"/>
          <w:color w:val="333333"/>
          <w:szCs w:val="21"/>
          <w:shd w:val="pct15" w:color="auto" w:fill="FFFFFF"/>
        </w:rPr>
        <w:t>)</w:t>
      </w:r>
      <w:r w:rsidRPr="00DC74CB">
        <w:rPr>
          <w:rFonts w:ascii="ˎ̥" w:hAnsi="ˎ̥"/>
          <w:color w:val="333333"/>
          <w:szCs w:val="21"/>
          <w:shd w:val="pct15" w:color="auto" w:fill="FFFFFF"/>
        </w:rPr>
        <w:t>交纳履约保证金时，可认为中标人放弃中标，应扣留投标保证金，招标人选择第二中标候选人为中标人。由此给招标人造成的所有损失，由放弃中标的中标人承担。但是中标单位应承担</w:t>
      </w:r>
      <w:r w:rsidRPr="00DC74CB">
        <w:rPr>
          <w:rFonts w:ascii="ˎ̥" w:hAnsi="ˎ̥"/>
          <w:color w:val="333333"/>
          <w:szCs w:val="21"/>
          <w:shd w:val="pct15" w:color="auto" w:fill="FFFFFF"/>
        </w:rPr>
        <w:t>500</w:t>
      </w:r>
      <w:r w:rsidRPr="00DC74CB">
        <w:rPr>
          <w:rFonts w:ascii="ˎ̥" w:hAnsi="ˎ̥"/>
          <w:color w:val="333333"/>
          <w:szCs w:val="21"/>
          <w:shd w:val="pct15" w:color="auto" w:fill="FFFFFF"/>
        </w:rPr>
        <w:t>元</w:t>
      </w:r>
      <w:r w:rsidRPr="00DC74CB">
        <w:rPr>
          <w:rFonts w:ascii="ˎ̥" w:hAnsi="ˎ̥"/>
          <w:color w:val="333333"/>
          <w:szCs w:val="21"/>
          <w:shd w:val="pct15" w:color="auto" w:fill="FFFFFF"/>
        </w:rPr>
        <w:t>/</w:t>
      </w:r>
      <w:r w:rsidRPr="00DC74CB">
        <w:rPr>
          <w:rFonts w:ascii="ˎ̥" w:hAnsi="ˎ̥"/>
          <w:color w:val="333333"/>
          <w:szCs w:val="21"/>
          <w:shd w:val="pct15" w:color="auto" w:fill="FFFFFF"/>
        </w:rPr>
        <w:t>日的逾期违约金的做法不妥。其他未提及的问题，其做法都是可行的。</w:t>
      </w:r>
    </w:p>
    <w:p w:rsidR="003D118E" w:rsidRDefault="003D118E" w:rsidP="00580931">
      <w:pPr>
        <w:ind w:firstLine="420"/>
        <w:rPr>
          <w:shd w:val="pct15" w:color="auto" w:fill="FFFFFF"/>
        </w:rPr>
      </w:pPr>
    </w:p>
    <w:p w:rsidR="00580931" w:rsidRDefault="00691A0D" w:rsidP="00691A0D">
      <w:pPr>
        <w:ind w:leftChars="100" w:left="210"/>
        <w:rPr>
          <w:shd w:val="pct15" w:color="auto" w:fill="FFFFFF"/>
        </w:rPr>
      </w:pPr>
      <w:r w:rsidRPr="00691A0D">
        <w:rPr>
          <w:shd w:val="pct15" w:color="auto" w:fill="FFFFFF"/>
        </w:rPr>
        <w:t>投标保证金</w:t>
      </w:r>
      <w:r w:rsidRPr="00691A0D">
        <w:rPr>
          <w:shd w:val="pct15" w:color="auto" w:fill="FFFFFF"/>
        </w:rPr>
        <w:t xml:space="preserve"> </w:t>
      </w:r>
      <w:r w:rsidRPr="00691A0D">
        <w:rPr>
          <w:shd w:val="pct15" w:color="auto" w:fill="FFFFFF"/>
        </w:rPr>
        <w:t>是</w:t>
      </w:r>
      <w:r>
        <w:rPr>
          <w:shd w:val="pct15" w:color="auto" w:fill="FFFFFF"/>
        </w:rPr>
        <w:t>担心你投标时</w:t>
      </w:r>
      <w:r w:rsidRPr="00691A0D">
        <w:rPr>
          <w:shd w:val="pct15" w:color="auto" w:fill="FFFFFF"/>
        </w:rPr>
        <w:t>弄虚作假</w:t>
      </w:r>
      <w:r>
        <w:rPr>
          <w:shd w:val="pct15" w:color="auto" w:fill="FFFFFF"/>
        </w:rPr>
        <w:t>等情况</w:t>
      </w:r>
      <w:r>
        <w:rPr>
          <w:rFonts w:hint="eastAsia"/>
          <w:shd w:val="pct15" w:color="auto" w:fill="FFFFFF"/>
        </w:rPr>
        <w:t xml:space="preserve"> </w:t>
      </w:r>
      <w:r>
        <w:rPr>
          <w:rFonts w:hint="eastAsia"/>
          <w:shd w:val="pct15" w:color="auto" w:fill="FFFFFF"/>
        </w:rPr>
        <w:t>而</w:t>
      </w:r>
      <w:r w:rsidRPr="00691A0D">
        <w:rPr>
          <w:shd w:val="pct15" w:color="auto" w:fill="FFFFFF"/>
        </w:rPr>
        <w:t>收取的保证金</w:t>
      </w:r>
      <w:r w:rsidRPr="00691A0D">
        <w:rPr>
          <w:shd w:val="pct15" w:color="auto" w:fill="FFFFFF"/>
        </w:rPr>
        <w:br/>
      </w:r>
      <w:r w:rsidRPr="00691A0D">
        <w:rPr>
          <w:shd w:val="pct15" w:color="auto" w:fill="FFFFFF"/>
        </w:rPr>
        <w:t>履约保证金</w:t>
      </w:r>
      <w:r>
        <w:rPr>
          <w:rFonts w:hint="eastAsia"/>
          <w:shd w:val="pct15" w:color="auto" w:fill="FFFFFF"/>
        </w:rPr>
        <w:t xml:space="preserve"> </w:t>
      </w:r>
      <w:r w:rsidRPr="00691A0D">
        <w:rPr>
          <w:shd w:val="pct15" w:color="auto" w:fill="FFFFFF"/>
        </w:rPr>
        <w:t>是中标签订合同后甲方约束施工方用的</w:t>
      </w:r>
    </w:p>
    <w:p w:rsidR="00DC74CB" w:rsidRDefault="00DC74CB" w:rsidP="00691A0D">
      <w:pPr>
        <w:ind w:leftChars="100" w:left="210"/>
        <w:rPr>
          <w:shd w:val="pct15" w:color="auto" w:fill="FFFFFF"/>
        </w:rPr>
      </w:pPr>
    </w:p>
    <w:p w:rsidR="00691A0D" w:rsidRPr="00580931" w:rsidRDefault="00691A0D" w:rsidP="00580931">
      <w:pPr>
        <w:ind w:firstLine="420"/>
        <w:rPr>
          <w:shd w:val="pct15" w:color="auto" w:fill="FFFFFF"/>
        </w:rPr>
      </w:pPr>
    </w:p>
    <w:p w:rsidR="003D118E" w:rsidRDefault="003D118E" w:rsidP="003D118E">
      <w:r>
        <w:rPr>
          <w:rFonts w:hint="eastAsia"/>
        </w:rPr>
        <w:t xml:space="preserve">　　第四十七条　依法必须进行招标的项目，</w:t>
      </w:r>
      <w:r w:rsidRPr="00902606">
        <w:rPr>
          <w:rFonts w:hint="eastAsia"/>
          <w:highlight w:val="yellow"/>
        </w:rPr>
        <w:t>招标人应当自确定中标人之日起十五日内</w:t>
      </w:r>
      <w:r>
        <w:rPr>
          <w:rFonts w:hint="eastAsia"/>
        </w:rPr>
        <w:t>，向有关行政监督部门提交招标投标情况的书面报告。</w:t>
      </w:r>
    </w:p>
    <w:p w:rsidR="003D118E" w:rsidRDefault="003D118E" w:rsidP="003D118E"/>
    <w:p w:rsidR="003D118E" w:rsidRDefault="003D118E" w:rsidP="003D118E">
      <w:r>
        <w:rPr>
          <w:rFonts w:hint="eastAsia"/>
        </w:rPr>
        <w:t xml:space="preserve">　　第四十八条　中标人应当按照合同约定履行义务，完成中标项目。中标人不得向他人转让中标项目，也不得将中标项目肢解后分别向他人转让。</w:t>
      </w:r>
    </w:p>
    <w:p w:rsidR="003D118E" w:rsidRDefault="003D118E" w:rsidP="003D118E"/>
    <w:p w:rsidR="003D118E" w:rsidRDefault="003D118E" w:rsidP="003D118E">
      <w:r>
        <w:rPr>
          <w:rFonts w:hint="eastAsia"/>
        </w:rPr>
        <w:t xml:space="preserve">　　中标人按照合同约定或者经招标人同意，</w:t>
      </w:r>
      <w:r w:rsidRPr="00902606">
        <w:rPr>
          <w:rFonts w:hint="eastAsia"/>
          <w:highlight w:val="yellow"/>
        </w:rPr>
        <w:t>可以将中标项目的部分非主体、非关键性工作</w:t>
      </w:r>
      <w:r w:rsidRPr="00902606">
        <w:rPr>
          <w:rFonts w:hint="eastAsia"/>
          <w:highlight w:val="yellow"/>
        </w:rPr>
        <w:lastRenderedPageBreak/>
        <w:t>分包给他人完成。接受分包的人应当具备相应的资格条件，并不得再次分包</w:t>
      </w:r>
      <w:r>
        <w:rPr>
          <w:rFonts w:hint="eastAsia"/>
        </w:rPr>
        <w:t>。</w:t>
      </w:r>
    </w:p>
    <w:p w:rsidR="003D118E" w:rsidRDefault="003D118E" w:rsidP="003D118E"/>
    <w:p w:rsidR="003D118E" w:rsidRDefault="003D118E" w:rsidP="003D118E">
      <w:r>
        <w:rPr>
          <w:rFonts w:hint="eastAsia"/>
        </w:rPr>
        <w:t xml:space="preserve">　　中标人应当就分包项目向招标人负责，接受分包的人就分包项目承担连带责任。</w:t>
      </w:r>
    </w:p>
    <w:p w:rsidR="003D118E" w:rsidRDefault="003D118E" w:rsidP="003D118E"/>
    <w:p w:rsidR="003D118E" w:rsidRDefault="003D118E" w:rsidP="000A68BD">
      <w:pPr>
        <w:pStyle w:val="a5"/>
      </w:pPr>
      <w:r>
        <w:rPr>
          <w:rFonts w:hint="eastAsia"/>
        </w:rPr>
        <w:t xml:space="preserve">　　第五章　法律责任</w:t>
      </w:r>
    </w:p>
    <w:p w:rsidR="003D118E" w:rsidRDefault="003D118E" w:rsidP="003D118E"/>
    <w:p w:rsidR="003D118E" w:rsidRDefault="003D118E" w:rsidP="003D118E">
      <w:r>
        <w:rPr>
          <w:rFonts w:hint="eastAsia"/>
        </w:rPr>
        <w:t xml:space="preserve">　　第四十九条　违反本法规定，必须进行招标的项目而不招标的，将必须进行招标的项目化整为零或者以其他任何方式规避招标的，责令限期改正，可以处项目合同金额千分之五以上千分之十以下的罚款；对全部或者部分使用国有资金的项目，可以暂停项目执行或者暂停资金拨付；对单位直接负责的主管人员和其他直接责任人员依法给予处分。</w:t>
      </w:r>
    </w:p>
    <w:p w:rsidR="003D118E" w:rsidRDefault="003D118E" w:rsidP="003D118E"/>
    <w:p w:rsidR="003D118E" w:rsidRDefault="003D118E" w:rsidP="003D118E">
      <w:r>
        <w:rPr>
          <w:rFonts w:hint="eastAsia"/>
        </w:rPr>
        <w:t xml:space="preserve">　　第五十条　招标代理机构违反本法规定，</w:t>
      </w:r>
      <w:r w:rsidRPr="00902606">
        <w:rPr>
          <w:rFonts w:hint="eastAsia"/>
          <w:highlight w:val="yellow"/>
        </w:rPr>
        <w:t>泄露应当保密的与招标投标活动有关的情况和资料的</w:t>
      </w:r>
      <w:r>
        <w:rPr>
          <w:rFonts w:hint="eastAsia"/>
        </w:rPr>
        <w:t>，或者与招标人、投标人串通损害国家利益、社会公共利益或者他人合法权益的，处五万元以上二十五万元以下的罚款，对单位直接负责的主管人员和其他直接责任人员处单位罚款数额百分之五以上百分之十以下的罚款；有违法所得的，并处没收违法所得；情节严重的，暂停直至取消招标代理资格；构成犯罪的，依法追究刑事责任。给他人造成损失的，依法承担赔偿责任。</w:t>
      </w:r>
    </w:p>
    <w:p w:rsidR="003D118E" w:rsidRDefault="003D118E" w:rsidP="003D118E"/>
    <w:p w:rsidR="003D118E" w:rsidRDefault="003D118E" w:rsidP="003D118E">
      <w:r>
        <w:rPr>
          <w:rFonts w:hint="eastAsia"/>
        </w:rPr>
        <w:t xml:space="preserve">　　前款所列行为影响中标结果的，中标无效。</w:t>
      </w:r>
    </w:p>
    <w:p w:rsidR="003D118E" w:rsidRDefault="003D118E" w:rsidP="003D118E"/>
    <w:p w:rsidR="003D118E" w:rsidRDefault="003D118E" w:rsidP="003D118E">
      <w:r>
        <w:rPr>
          <w:rFonts w:hint="eastAsia"/>
        </w:rPr>
        <w:t xml:space="preserve">　　第五十一条　招标人以不合理的条件限制或者排斥潜在投标人的，对潜在投标人实行歧视待遇的，强制要求投标人组成联合体共同投标的，或者限制投标人之间竞争的，责令改正，可以处一万元以上五万元以下的罚款。</w:t>
      </w:r>
    </w:p>
    <w:p w:rsidR="003D118E" w:rsidRDefault="003D118E" w:rsidP="003D118E"/>
    <w:p w:rsidR="003D118E" w:rsidRDefault="003D118E" w:rsidP="003D118E">
      <w:r>
        <w:rPr>
          <w:rFonts w:hint="eastAsia"/>
        </w:rPr>
        <w:t xml:space="preserve">　　第五十二条　</w:t>
      </w:r>
      <w:r w:rsidRPr="00902606">
        <w:rPr>
          <w:rFonts w:hint="eastAsia"/>
          <w:highlight w:val="yellow"/>
        </w:rPr>
        <w:t>依法必须进行招标的项目的招标人向他人透露已获取招标文件的潜在投标人的名称、数量或者可能影响公平竞争的有关招标投标的其他情况的，或者泄露标底的，给予警告，可以并处一万元以上十万元以下的罚款；对单位直接负责的主管人员和其他直接责任人员依法给予处分；构成犯罪的，依法追究刑事责任。</w:t>
      </w:r>
    </w:p>
    <w:p w:rsidR="003D118E" w:rsidRDefault="003D118E" w:rsidP="003D118E"/>
    <w:p w:rsidR="003D118E" w:rsidRDefault="003D118E" w:rsidP="003D118E">
      <w:r>
        <w:rPr>
          <w:rFonts w:hint="eastAsia"/>
        </w:rPr>
        <w:t xml:space="preserve">　　前款所列行为影响中标结果的，中标无效。</w:t>
      </w:r>
    </w:p>
    <w:p w:rsidR="003D118E" w:rsidRDefault="003D118E" w:rsidP="003D118E"/>
    <w:p w:rsidR="003D118E" w:rsidRDefault="003D118E" w:rsidP="003D118E">
      <w:r>
        <w:rPr>
          <w:rFonts w:hint="eastAsia"/>
        </w:rPr>
        <w:t xml:space="preserve">　　第五十三条　投标人相互串通投标或者与招标人串通投标的，投标人以向招标人或者评标委员会成员行贿的手段谋取中标的，中标无效，处中标项目金额千分之五以上千分之十以下的罚款，对单位直接负责的主管人员和其他直接责任人员处单位罚款数额百分之五以上百分之十以下的罚款；有违法所得的，并处没收违法所得；情节严重的，取消其一年至二年内参加依法必须进行招标的项目的投标资格并予以公告，直至由工商行政管理机关吊销营业执照；构成犯罪的，依法追究刑事责任。给他人造成损失的，依法承担赔偿责任。</w:t>
      </w:r>
    </w:p>
    <w:p w:rsidR="003D118E" w:rsidRDefault="003D118E" w:rsidP="003D118E"/>
    <w:p w:rsidR="003D118E" w:rsidRDefault="003D118E" w:rsidP="003D118E">
      <w:r>
        <w:rPr>
          <w:rFonts w:hint="eastAsia"/>
        </w:rPr>
        <w:t xml:space="preserve">　　第五十四条　投标人以他人名义投标或者以其他方式弄虚作假，骗取中标的，中标无效，给招标人造成损失的，依法承担赔偿责任；构成犯罪的，依法追究刑事责任。</w:t>
      </w:r>
    </w:p>
    <w:p w:rsidR="003D118E" w:rsidRDefault="003D118E" w:rsidP="003D118E"/>
    <w:p w:rsidR="003D118E" w:rsidRDefault="003D118E" w:rsidP="003D118E">
      <w:r>
        <w:rPr>
          <w:rFonts w:hint="eastAsia"/>
        </w:rPr>
        <w:t xml:space="preserve">　　依法必须进行招标的项目的投标人有前款所列行为尚未构成犯罪的，处中标项目金额千</w:t>
      </w:r>
      <w:r>
        <w:rPr>
          <w:rFonts w:hint="eastAsia"/>
        </w:rPr>
        <w:lastRenderedPageBreak/>
        <w:t>分之五以上千分之十以下的罚款，对单位直接负责的主管人员和其他直接责任人员处单位罚款数额百分之五以上百分之十以下的罚款；有违法所得的，并处没收违法所得；情节严重的，取消其一年至三年内参加依法必须进行招标的项目的投标资格并予以公告，直至由工商行政管理机关吊销营业执照。</w:t>
      </w:r>
    </w:p>
    <w:p w:rsidR="003D118E" w:rsidRDefault="003D118E" w:rsidP="003D118E"/>
    <w:p w:rsidR="003D118E" w:rsidRDefault="003D118E" w:rsidP="003D118E">
      <w:r>
        <w:rPr>
          <w:rFonts w:hint="eastAsia"/>
        </w:rPr>
        <w:t xml:space="preserve">　　第五十五条　依法必须进行招标的项目，招标人违反本法规定，与投标人就投标价格、投标方案等实质性内容进行谈判的，给予警告，对单位直接负责的主管人员和其他直接责任人员依法给予处分。</w:t>
      </w:r>
    </w:p>
    <w:p w:rsidR="003D118E" w:rsidRDefault="003D118E" w:rsidP="003D118E"/>
    <w:p w:rsidR="003D118E" w:rsidRDefault="003D118E" w:rsidP="003D118E">
      <w:r>
        <w:rPr>
          <w:rFonts w:hint="eastAsia"/>
        </w:rPr>
        <w:t xml:space="preserve">　　前款所列行为影响中标结果的，中标无效。</w:t>
      </w:r>
    </w:p>
    <w:p w:rsidR="003D118E" w:rsidRDefault="003D118E" w:rsidP="003D118E"/>
    <w:p w:rsidR="003D118E" w:rsidRDefault="003D118E" w:rsidP="003D118E">
      <w:r>
        <w:rPr>
          <w:rFonts w:hint="eastAsia"/>
        </w:rPr>
        <w:t xml:space="preserve">　　第五十六条　评标委员会成员收受投标人的财物或者其他好处的，评标委员会成员或者参加评标的有关工作人员向他人透露对投标文件的评审和比较、中标候选人的推荐以及与评标有关的其他情况的，给予警告，没收收受的财物，可以并处三千元以上五万元以下的罚款，对有所列违法行为的评标委员会成员取消担任评标委员会成员的资格，不得再参加任何依法必须进行招标的项目的评标；构成犯罪的，依法追究刑事责任。</w:t>
      </w:r>
    </w:p>
    <w:p w:rsidR="003D118E" w:rsidRDefault="003D118E" w:rsidP="003D118E"/>
    <w:p w:rsidR="003D118E" w:rsidRDefault="003D118E" w:rsidP="003D118E">
      <w:r>
        <w:rPr>
          <w:rFonts w:hint="eastAsia"/>
        </w:rPr>
        <w:t xml:space="preserve">　　第五十七条　</w:t>
      </w:r>
      <w:r w:rsidRPr="00902606">
        <w:rPr>
          <w:rFonts w:hint="eastAsia"/>
          <w:highlight w:val="yellow"/>
        </w:rPr>
        <w:t>招标人在评标委员会依法推荐的中标候选人以外确定中标人的</w:t>
      </w:r>
      <w:r>
        <w:rPr>
          <w:rFonts w:hint="eastAsia"/>
        </w:rPr>
        <w:t>，依法必须进行招标的项目在所有投标被评标委员会否决后自行确定中标人的，中标无效。责令改正，可以处中标项目金额千分之五以上千分之十以下的罚款；对单位直接负责的主管人员和其他直接责任人员依法给予处分。</w:t>
      </w:r>
    </w:p>
    <w:p w:rsidR="003D118E" w:rsidRDefault="003D118E" w:rsidP="003D118E"/>
    <w:p w:rsidR="003D118E" w:rsidRDefault="003D118E" w:rsidP="003D118E">
      <w:r>
        <w:rPr>
          <w:rFonts w:hint="eastAsia"/>
        </w:rPr>
        <w:t xml:space="preserve">　　第五十八条　中标人将中标项目转让给他人的，将中标项目肢解后分别转让给他人的，违反本法规定将中标项目的部分主体、关键性工作分包给他人的，或者分包人再次分包的，转让、分包无效，处转让、分包项目金额千分之五以上千分之十以下的罚款；有违法所得的，并处没收违法所得；可以责令停业整顿；情节严重的，由工商行政管理机关吊销营业执照。</w:t>
      </w:r>
    </w:p>
    <w:p w:rsidR="003D118E" w:rsidRDefault="003D118E" w:rsidP="003D118E"/>
    <w:p w:rsidR="003D118E" w:rsidRDefault="003D118E" w:rsidP="003D118E">
      <w:r>
        <w:rPr>
          <w:rFonts w:hint="eastAsia"/>
        </w:rPr>
        <w:t xml:space="preserve">　　第五十九条　招标人与中标人不按照招标文件和中标人的投标文件订立合同的，或者招标人、中标人订立背离合同实质性内容的协议的，责令改正；可以处中标项目金额千分之五以上千分之十以下的罚款。</w:t>
      </w:r>
    </w:p>
    <w:p w:rsidR="003D118E" w:rsidRDefault="003D118E" w:rsidP="003D118E"/>
    <w:p w:rsidR="003D118E" w:rsidRDefault="003D118E" w:rsidP="003D118E">
      <w:r>
        <w:rPr>
          <w:rFonts w:hint="eastAsia"/>
        </w:rPr>
        <w:t xml:space="preserve">　　第六十条　</w:t>
      </w:r>
      <w:r w:rsidRPr="00902606">
        <w:rPr>
          <w:rFonts w:hint="eastAsia"/>
          <w:highlight w:val="yellow"/>
        </w:rPr>
        <w:t>中标人不履行与招标人订立的合同的</w:t>
      </w:r>
      <w:r>
        <w:rPr>
          <w:rFonts w:hint="eastAsia"/>
        </w:rPr>
        <w:t>，履约保证金不予退还，给招标人造成的损失超过履约保证金数额的，还应当对超过部分予以赔偿；没有提交履约保证金的，应当对招标人的损失承担赔偿责任。</w:t>
      </w:r>
    </w:p>
    <w:p w:rsidR="003D118E" w:rsidRDefault="003D118E" w:rsidP="003D118E"/>
    <w:p w:rsidR="003D118E" w:rsidRDefault="003D118E" w:rsidP="003D118E">
      <w:r>
        <w:rPr>
          <w:rFonts w:hint="eastAsia"/>
        </w:rPr>
        <w:t xml:space="preserve">　　中标人不按照与招标人订立的合同履行义务，情节严重的，取消其二年至五年内参加依法必须进行招标的项目的投标资格并予以公告，直至由工商行政管理机关吊销营业执照。</w:t>
      </w:r>
    </w:p>
    <w:p w:rsidR="003D118E" w:rsidRDefault="003D118E" w:rsidP="003D118E"/>
    <w:p w:rsidR="003D118E" w:rsidRDefault="003D118E" w:rsidP="003D118E">
      <w:r>
        <w:rPr>
          <w:rFonts w:hint="eastAsia"/>
        </w:rPr>
        <w:t xml:space="preserve">　　因不可抗力不能履行合同的，不适用前两款规定。</w:t>
      </w:r>
    </w:p>
    <w:p w:rsidR="003D118E" w:rsidRDefault="003D118E" w:rsidP="003D118E"/>
    <w:p w:rsidR="003D118E" w:rsidRDefault="003D118E" w:rsidP="003D118E">
      <w:r>
        <w:rPr>
          <w:rFonts w:hint="eastAsia"/>
        </w:rPr>
        <w:t xml:space="preserve">　　第六十一条　本章规定的行政处罚，由国务院规定的有关行政监督部门决定。本法已对实施行政处罚的机关作出规定的除外。</w:t>
      </w:r>
    </w:p>
    <w:p w:rsidR="003D118E" w:rsidRDefault="003D118E" w:rsidP="003D118E"/>
    <w:p w:rsidR="003D118E" w:rsidRDefault="003D118E" w:rsidP="003D118E">
      <w:r>
        <w:rPr>
          <w:rFonts w:hint="eastAsia"/>
        </w:rPr>
        <w:t xml:space="preserve">　　第六十二条　任何单位违反本法规定，限制或者排斥本地区、本系统以外的法人或者其</w:t>
      </w:r>
      <w:r>
        <w:rPr>
          <w:rFonts w:hint="eastAsia"/>
        </w:rPr>
        <w:lastRenderedPageBreak/>
        <w:t>他组织参加投标的，为招标人指定招标代理机构的，强制招标人委托招标代理机构办理招标事宜的，或者以其他方式干涉招标投标活动的，责令改正；对单位直接负责的主管人员和其他直接责任人员依法给予警告、记过、记大过的处分，情节较重的，依法给予降级、撤职、开除的处分。</w:t>
      </w:r>
    </w:p>
    <w:p w:rsidR="003D118E" w:rsidRDefault="003D118E" w:rsidP="003D118E"/>
    <w:p w:rsidR="003D118E" w:rsidRDefault="003D118E" w:rsidP="003D118E">
      <w:r>
        <w:rPr>
          <w:rFonts w:hint="eastAsia"/>
        </w:rPr>
        <w:t xml:space="preserve">　　个人利用职权进行前款违法行为的，依照前款规定追究责任。</w:t>
      </w:r>
    </w:p>
    <w:p w:rsidR="003D118E" w:rsidRDefault="003D118E" w:rsidP="003D118E"/>
    <w:p w:rsidR="003D118E" w:rsidRDefault="003D118E" w:rsidP="003D118E">
      <w:r>
        <w:rPr>
          <w:rFonts w:hint="eastAsia"/>
        </w:rPr>
        <w:t xml:space="preserve">　　第六十三条　对招标投标活动依法负有行政监督职责的国家机关工作人员徇私舞弊、滥用职权或者玩忽职守，构成犯罪的，依法追究刑事责任；不构成犯罪的，依法给予行政处分。</w:t>
      </w:r>
    </w:p>
    <w:p w:rsidR="003D118E" w:rsidRDefault="003D118E" w:rsidP="003D118E"/>
    <w:p w:rsidR="003D118E" w:rsidRDefault="003D118E" w:rsidP="003D118E">
      <w:r>
        <w:rPr>
          <w:rFonts w:hint="eastAsia"/>
        </w:rPr>
        <w:t xml:space="preserve">　　第六十四条　依法必须进行招标的项目违反本法规定，中标无效的，应当依照本法规定的中标条件从其余投标人中重新确定中标人或者依照本法重新进行招标。</w:t>
      </w:r>
    </w:p>
    <w:p w:rsidR="003D118E" w:rsidRDefault="003D118E" w:rsidP="003D118E"/>
    <w:p w:rsidR="003D118E" w:rsidRDefault="003D118E" w:rsidP="003D118E">
      <w:r>
        <w:rPr>
          <w:rFonts w:hint="eastAsia"/>
        </w:rPr>
        <w:t xml:space="preserve">　　第六章　附　则</w:t>
      </w:r>
    </w:p>
    <w:p w:rsidR="003D118E" w:rsidRDefault="003D118E" w:rsidP="003D118E"/>
    <w:p w:rsidR="003D118E" w:rsidRDefault="003D118E" w:rsidP="003D118E">
      <w:r>
        <w:rPr>
          <w:rFonts w:hint="eastAsia"/>
        </w:rPr>
        <w:t xml:space="preserve">　　第六十五条　投标人和其他利害关系人认为招标投标活动不符合本法有关规定的，有权向招标人提出异议或者依法向有关行政监督部门投诉。</w:t>
      </w:r>
    </w:p>
    <w:p w:rsidR="003D118E" w:rsidRDefault="003D118E" w:rsidP="003D118E"/>
    <w:p w:rsidR="003D118E" w:rsidRDefault="003D118E" w:rsidP="003D118E">
      <w:r>
        <w:rPr>
          <w:rFonts w:hint="eastAsia"/>
        </w:rPr>
        <w:t xml:space="preserve">　　第六十六条　</w:t>
      </w:r>
      <w:r w:rsidRPr="00DC74CB">
        <w:rPr>
          <w:rFonts w:hint="eastAsia"/>
          <w:highlight w:val="yellow"/>
        </w:rPr>
        <w:t>涉及国家安全、国家秘密、抢险救灾或者属于利用扶贫资金实行以工代赈、需要使用农民工等特殊情况，不适宜进行招标的项目，按照国家有关规定可以不进行招标</w:t>
      </w:r>
      <w:r>
        <w:rPr>
          <w:rFonts w:hint="eastAsia"/>
        </w:rPr>
        <w:t>。</w:t>
      </w:r>
    </w:p>
    <w:p w:rsidR="003D118E" w:rsidRDefault="003D118E" w:rsidP="003D118E"/>
    <w:p w:rsidR="003D118E" w:rsidRDefault="003D118E" w:rsidP="003D118E">
      <w:r>
        <w:rPr>
          <w:rFonts w:hint="eastAsia"/>
        </w:rPr>
        <w:t xml:space="preserve">　　第六十七条　使用国际组织或者外国政府贷款、援助资金的项目进行招标，贷款方、资金提供方对招标投标的具体条件和程序有不同规定的，可以适用其规定，但违背中华人民共和国的社会公共利益的除外。</w:t>
      </w:r>
    </w:p>
    <w:p w:rsidR="003D118E" w:rsidRDefault="003D118E" w:rsidP="003D118E"/>
    <w:p w:rsidR="001E0401" w:rsidRDefault="003D118E" w:rsidP="00AF50A5">
      <w:pPr>
        <w:ind w:firstLine="420"/>
      </w:pPr>
      <w:r>
        <w:rPr>
          <w:rFonts w:hint="eastAsia"/>
        </w:rPr>
        <w:t>第六十八条　本法自</w:t>
      </w:r>
      <w:r>
        <w:rPr>
          <w:rFonts w:hint="eastAsia"/>
        </w:rPr>
        <w:t>2000</w:t>
      </w:r>
      <w:r>
        <w:rPr>
          <w:rFonts w:hint="eastAsia"/>
        </w:rPr>
        <w:t>年</w:t>
      </w:r>
      <w:r>
        <w:rPr>
          <w:rFonts w:hint="eastAsia"/>
        </w:rPr>
        <w:t>1</w:t>
      </w:r>
      <w:r>
        <w:rPr>
          <w:rFonts w:hint="eastAsia"/>
        </w:rPr>
        <w:t>月</w:t>
      </w:r>
      <w:r>
        <w:rPr>
          <w:rFonts w:hint="eastAsia"/>
        </w:rPr>
        <w:t>1</w:t>
      </w:r>
      <w:r>
        <w:rPr>
          <w:rFonts w:hint="eastAsia"/>
        </w:rPr>
        <w:t>日起施行。</w:t>
      </w:r>
    </w:p>
    <w:p w:rsidR="00AF50A5" w:rsidRDefault="00AF50A5" w:rsidP="00AF50A5">
      <w:pPr>
        <w:ind w:firstLine="420"/>
      </w:pPr>
    </w:p>
    <w:p w:rsidR="00AF50A5" w:rsidRDefault="00AF50A5" w:rsidP="00AF50A5">
      <w:pPr>
        <w:ind w:firstLine="420"/>
      </w:pPr>
    </w:p>
    <w:p w:rsidR="00AF50A5" w:rsidRDefault="00AF50A5" w:rsidP="00AF50A5">
      <w:pPr>
        <w:ind w:firstLine="420"/>
      </w:pPr>
    </w:p>
    <w:p w:rsidR="00AF50A5" w:rsidRDefault="00315937" w:rsidP="00AF50A5">
      <w:pPr>
        <w:ind w:firstLine="420"/>
        <w:rPr>
          <w:rFonts w:hint="eastAsia"/>
        </w:rPr>
      </w:pPr>
      <w:r>
        <w:t>法律</w:t>
      </w:r>
      <w:r>
        <w:rPr>
          <w:rFonts w:hint="eastAsia"/>
        </w:rPr>
        <w:t>、</w:t>
      </w:r>
      <w:r>
        <w:t>条例</w:t>
      </w:r>
      <w:r>
        <w:rPr>
          <w:rFonts w:hint="eastAsia"/>
        </w:rPr>
        <w:t xml:space="preserve"> </w:t>
      </w:r>
      <w:r>
        <w:rPr>
          <w:rFonts w:hint="eastAsia"/>
        </w:rPr>
        <w:t>、办法关系</w:t>
      </w:r>
      <w:bookmarkStart w:id="1" w:name="_GoBack"/>
      <w:bookmarkEnd w:id="1"/>
    </w:p>
    <w:p w:rsidR="00AF50A5" w:rsidRPr="00AF50A5" w:rsidRDefault="00AF50A5" w:rsidP="00AF50A5">
      <w:pPr>
        <w:rPr>
          <w:rFonts w:hint="eastAsia"/>
        </w:rPr>
      </w:pPr>
      <w:r w:rsidRPr="00AF50A5">
        <w:rPr>
          <w:rFonts w:hint="eastAsia"/>
        </w:rPr>
        <w:t>就法的效力位阶而言，法可分为三类，即上位法，下位法和同位法。</w:t>
      </w:r>
    </w:p>
    <w:p w:rsidR="00AF50A5" w:rsidRPr="00AF50A5" w:rsidRDefault="00AF50A5" w:rsidP="00AF50A5">
      <w:pPr>
        <w:rPr>
          <w:rFonts w:hint="eastAsia"/>
        </w:rPr>
      </w:pPr>
      <w:r w:rsidRPr="00AF50A5">
        <w:rPr>
          <w:rFonts w:hint="eastAsia"/>
        </w:rPr>
        <w:t>这是从法的渊源而言的：就法律效力大小而言，效力大的为上位法，它之下生效的为下位法。</w:t>
      </w:r>
    </w:p>
    <w:p w:rsidR="00AF50A5" w:rsidRPr="00AF50A5" w:rsidRDefault="00AF50A5" w:rsidP="00AF50A5">
      <w:r w:rsidRPr="00AF50A5">
        <w:rPr>
          <w:rFonts w:hint="eastAsia"/>
        </w:rPr>
        <w:t>比如说宪法和其他法律部门的关系，宪法就是上位法，因为其他法律都是依据宪法制定的，其他的法律如刑法民法就是下位法</w:t>
      </w:r>
    </w:p>
    <w:p w:rsidR="00AF50A5" w:rsidRPr="00AF50A5" w:rsidRDefault="00AF50A5" w:rsidP="00AF50A5">
      <w:pPr>
        <w:rPr>
          <w:rFonts w:hint="eastAsia"/>
        </w:rPr>
      </w:pPr>
      <w:r w:rsidRPr="00AF50A5">
        <w:rPr>
          <w:rFonts w:hint="eastAsia"/>
        </w:rPr>
        <w:t>招标投标法是全国人大起草制定的</w:t>
      </w:r>
    </w:p>
    <w:p w:rsidR="00AF50A5" w:rsidRPr="00AF50A5" w:rsidRDefault="00AF50A5" w:rsidP="00AF50A5">
      <w:pPr>
        <w:rPr>
          <w:rFonts w:hint="eastAsia"/>
        </w:rPr>
      </w:pPr>
      <w:r w:rsidRPr="00AF50A5">
        <w:rPr>
          <w:rFonts w:hint="eastAsia"/>
        </w:rPr>
        <w:t>实施条例</w:t>
      </w:r>
      <w:r w:rsidRPr="00AF50A5">
        <w:rPr>
          <w:rFonts w:hint="eastAsia"/>
        </w:rPr>
        <w:t xml:space="preserve">  </w:t>
      </w:r>
      <w:r w:rsidRPr="00AF50A5">
        <w:rPr>
          <w:rFonts w:hint="eastAsia"/>
        </w:rPr>
        <w:t>国务院起草制定的</w:t>
      </w:r>
    </w:p>
    <w:p w:rsidR="00AF50A5" w:rsidRPr="00AF50A5" w:rsidRDefault="00AF50A5" w:rsidP="00AF50A5">
      <w:pPr>
        <w:rPr>
          <w:rFonts w:hint="eastAsia"/>
        </w:rPr>
      </w:pPr>
      <w:r w:rsidRPr="00AF50A5">
        <w:rPr>
          <w:rFonts w:hint="eastAsia"/>
        </w:rPr>
        <w:t>电子办法</w:t>
      </w:r>
      <w:r w:rsidRPr="00AF50A5">
        <w:rPr>
          <w:rFonts w:hint="eastAsia"/>
        </w:rPr>
        <w:t xml:space="preserve"> </w:t>
      </w:r>
      <w:r w:rsidRPr="00AF50A5">
        <w:rPr>
          <w:rFonts w:hint="eastAsia"/>
        </w:rPr>
        <w:t>发改委牵头起草制定的</w:t>
      </w:r>
    </w:p>
    <w:p w:rsidR="00AF50A5" w:rsidRPr="00AF50A5" w:rsidRDefault="00AF50A5" w:rsidP="00AF50A5">
      <w:pPr>
        <w:rPr>
          <w:rFonts w:hint="eastAsia"/>
        </w:rPr>
      </w:pPr>
      <w:r w:rsidRPr="00AF50A5">
        <w:rPr>
          <w:rFonts w:hint="eastAsia"/>
        </w:rPr>
        <w:t>若有冲突，下位法服从上位法，其中人大起草的法处于最高或最上位置，其次是国务院，然后是部委，后面是地方政府，地方部门，依此类推。</w:t>
      </w:r>
    </w:p>
    <w:p w:rsidR="00AF50A5" w:rsidRPr="00AF50A5" w:rsidRDefault="00AF50A5" w:rsidP="00AF50A5">
      <w:pPr>
        <w:ind w:firstLine="420"/>
        <w:rPr>
          <w:rFonts w:hint="eastAsia"/>
        </w:rPr>
      </w:pPr>
    </w:p>
    <w:sectPr w:rsidR="00AF50A5" w:rsidRPr="00AF50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0E8" w:rsidRDefault="006E50E8" w:rsidP="003D118E">
      <w:r>
        <w:separator/>
      </w:r>
    </w:p>
  </w:endnote>
  <w:endnote w:type="continuationSeparator" w:id="0">
    <w:p w:rsidR="006E50E8" w:rsidRDefault="006E50E8" w:rsidP="003D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ˎ̥">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0E8" w:rsidRDefault="006E50E8" w:rsidP="003D118E">
      <w:r>
        <w:separator/>
      </w:r>
    </w:p>
  </w:footnote>
  <w:footnote w:type="continuationSeparator" w:id="0">
    <w:p w:rsidR="006E50E8" w:rsidRDefault="006E50E8" w:rsidP="003D11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683"/>
    <w:rsid w:val="000005EC"/>
    <w:rsid w:val="00023F8F"/>
    <w:rsid w:val="00032225"/>
    <w:rsid w:val="00053085"/>
    <w:rsid w:val="000624CD"/>
    <w:rsid w:val="000765CB"/>
    <w:rsid w:val="000A68BD"/>
    <w:rsid w:val="001627D7"/>
    <w:rsid w:val="001E0401"/>
    <w:rsid w:val="002955C4"/>
    <w:rsid w:val="002E5B67"/>
    <w:rsid w:val="00315937"/>
    <w:rsid w:val="00322836"/>
    <w:rsid w:val="00361B2F"/>
    <w:rsid w:val="00375806"/>
    <w:rsid w:val="003B62B4"/>
    <w:rsid w:val="003B6D49"/>
    <w:rsid w:val="003D118E"/>
    <w:rsid w:val="003F3C4A"/>
    <w:rsid w:val="00473DFC"/>
    <w:rsid w:val="004A1683"/>
    <w:rsid w:val="0050292E"/>
    <w:rsid w:val="00580931"/>
    <w:rsid w:val="005C66F0"/>
    <w:rsid w:val="005F20E9"/>
    <w:rsid w:val="00691A0D"/>
    <w:rsid w:val="006E50E8"/>
    <w:rsid w:val="00820AF3"/>
    <w:rsid w:val="00823324"/>
    <w:rsid w:val="00892E98"/>
    <w:rsid w:val="00895A6B"/>
    <w:rsid w:val="00902606"/>
    <w:rsid w:val="00931326"/>
    <w:rsid w:val="009561F3"/>
    <w:rsid w:val="00963233"/>
    <w:rsid w:val="009D66C5"/>
    <w:rsid w:val="009F4DD4"/>
    <w:rsid w:val="00A017E9"/>
    <w:rsid w:val="00A13CA7"/>
    <w:rsid w:val="00A217D6"/>
    <w:rsid w:val="00A53F5C"/>
    <w:rsid w:val="00A61C51"/>
    <w:rsid w:val="00AC5375"/>
    <w:rsid w:val="00AF50A5"/>
    <w:rsid w:val="00B005C9"/>
    <w:rsid w:val="00B24079"/>
    <w:rsid w:val="00B45DE2"/>
    <w:rsid w:val="00B61873"/>
    <w:rsid w:val="00B84D25"/>
    <w:rsid w:val="00C37EEF"/>
    <w:rsid w:val="00C75999"/>
    <w:rsid w:val="00D00A6A"/>
    <w:rsid w:val="00D02235"/>
    <w:rsid w:val="00D35519"/>
    <w:rsid w:val="00D62FFD"/>
    <w:rsid w:val="00DC74CB"/>
    <w:rsid w:val="00ED05D7"/>
    <w:rsid w:val="00F01095"/>
    <w:rsid w:val="00FC6051"/>
    <w:rsid w:val="00FE1C24"/>
    <w:rsid w:val="00FE3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8AEACC-FF43-4B10-B644-7FC800AA2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0A68BD"/>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D11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D118E"/>
    <w:rPr>
      <w:sz w:val="18"/>
      <w:szCs w:val="18"/>
    </w:rPr>
  </w:style>
  <w:style w:type="paragraph" w:styleId="a4">
    <w:name w:val="footer"/>
    <w:basedOn w:val="a"/>
    <w:link w:val="Char0"/>
    <w:uiPriority w:val="99"/>
    <w:unhideWhenUsed/>
    <w:rsid w:val="003D118E"/>
    <w:pPr>
      <w:tabs>
        <w:tab w:val="center" w:pos="4153"/>
        <w:tab w:val="right" w:pos="8306"/>
      </w:tabs>
      <w:snapToGrid w:val="0"/>
      <w:jc w:val="left"/>
    </w:pPr>
    <w:rPr>
      <w:sz w:val="18"/>
      <w:szCs w:val="18"/>
    </w:rPr>
  </w:style>
  <w:style w:type="character" w:customStyle="1" w:styleId="Char0">
    <w:name w:val="页脚 Char"/>
    <w:basedOn w:val="a0"/>
    <w:link w:val="a4"/>
    <w:uiPriority w:val="99"/>
    <w:rsid w:val="003D118E"/>
    <w:rPr>
      <w:sz w:val="18"/>
      <w:szCs w:val="18"/>
    </w:rPr>
  </w:style>
  <w:style w:type="character" w:customStyle="1" w:styleId="1Char">
    <w:name w:val="标题 1 Char"/>
    <w:basedOn w:val="a0"/>
    <w:link w:val="1"/>
    <w:uiPriority w:val="9"/>
    <w:rsid w:val="000A68BD"/>
    <w:rPr>
      <w:b/>
      <w:bCs/>
      <w:kern w:val="44"/>
      <w:sz w:val="44"/>
      <w:szCs w:val="44"/>
    </w:rPr>
  </w:style>
  <w:style w:type="paragraph" w:styleId="a5">
    <w:name w:val="Title"/>
    <w:basedOn w:val="a"/>
    <w:next w:val="a"/>
    <w:link w:val="Char1"/>
    <w:uiPriority w:val="10"/>
    <w:qFormat/>
    <w:rsid w:val="000A68BD"/>
    <w:pPr>
      <w:spacing w:before="240" w:after="60"/>
      <w:jc w:val="center"/>
      <w:outlineLvl w:val="0"/>
    </w:pPr>
    <w:rPr>
      <w:rFonts w:asciiTheme="majorHAnsi" w:eastAsia="宋体" w:hAnsiTheme="majorHAnsi" w:cstheme="majorBidi"/>
      <w:b/>
      <w:bCs/>
      <w:sz w:val="32"/>
      <w:szCs w:val="32"/>
    </w:rPr>
  </w:style>
  <w:style w:type="character" w:customStyle="1" w:styleId="Char1">
    <w:name w:val="标题 Char"/>
    <w:basedOn w:val="a0"/>
    <w:link w:val="a5"/>
    <w:uiPriority w:val="10"/>
    <w:rsid w:val="000A68BD"/>
    <w:rPr>
      <w:rFonts w:asciiTheme="majorHAnsi" w:eastAsia="宋体" w:hAnsiTheme="majorHAnsi" w:cstheme="majorBidi"/>
      <w:b/>
      <w:bCs/>
      <w:sz w:val="32"/>
      <w:szCs w:val="32"/>
    </w:rPr>
  </w:style>
  <w:style w:type="paragraph" w:styleId="a6">
    <w:name w:val="List Paragraph"/>
    <w:basedOn w:val="a"/>
    <w:uiPriority w:val="34"/>
    <w:qFormat/>
    <w:rsid w:val="00892E9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2844848">
      <w:bodyDiv w:val="1"/>
      <w:marLeft w:val="0"/>
      <w:marRight w:val="0"/>
      <w:marTop w:val="100"/>
      <w:marBottom w:val="100"/>
      <w:divBdr>
        <w:top w:val="none" w:sz="0" w:space="0" w:color="auto"/>
        <w:left w:val="none" w:sz="0" w:space="0" w:color="auto"/>
        <w:bottom w:val="none" w:sz="0" w:space="0" w:color="auto"/>
        <w:right w:val="none" w:sz="0" w:space="0" w:color="auto"/>
      </w:divBdr>
      <w:divsChild>
        <w:div w:id="1962612897">
          <w:marLeft w:val="0"/>
          <w:marRight w:val="0"/>
          <w:marTop w:val="0"/>
          <w:marBottom w:val="0"/>
          <w:divBdr>
            <w:top w:val="none" w:sz="0" w:space="0" w:color="auto"/>
            <w:left w:val="none" w:sz="0" w:space="0" w:color="auto"/>
            <w:bottom w:val="none" w:sz="0" w:space="0" w:color="auto"/>
            <w:right w:val="none" w:sz="0" w:space="0" w:color="auto"/>
          </w:divBdr>
          <w:divsChild>
            <w:div w:id="971405253">
              <w:marLeft w:val="0"/>
              <w:marRight w:val="0"/>
              <w:marTop w:val="0"/>
              <w:marBottom w:val="0"/>
              <w:divBdr>
                <w:top w:val="none" w:sz="0" w:space="0" w:color="auto"/>
                <w:left w:val="none" w:sz="0" w:space="0" w:color="auto"/>
                <w:bottom w:val="none" w:sz="0" w:space="0" w:color="auto"/>
                <w:right w:val="none" w:sz="0" w:space="0" w:color="auto"/>
              </w:divBdr>
              <w:divsChild>
                <w:div w:id="310332493">
                  <w:marLeft w:val="0"/>
                  <w:marRight w:val="0"/>
                  <w:marTop w:val="0"/>
                  <w:marBottom w:val="0"/>
                  <w:divBdr>
                    <w:top w:val="none" w:sz="0" w:space="0" w:color="auto"/>
                    <w:left w:val="none" w:sz="0" w:space="0" w:color="auto"/>
                    <w:bottom w:val="none" w:sz="0" w:space="0" w:color="auto"/>
                    <w:right w:val="none" w:sz="0" w:space="0" w:color="auto"/>
                  </w:divBdr>
                  <w:divsChild>
                    <w:div w:id="1952472221">
                      <w:marLeft w:val="0"/>
                      <w:marRight w:val="0"/>
                      <w:marTop w:val="0"/>
                      <w:marBottom w:val="0"/>
                      <w:divBdr>
                        <w:top w:val="none" w:sz="0" w:space="0" w:color="auto"/>
                        <w:left w:val="none" w:sz="0" w:space="0" w:color="auto"/>
                        <w:bottom w:val="none" w:sz="0" w:space="0" w:color="auto"/>
                        <w:right w:val="none" w:sz="0" w:space="0" w:color="auto"/>
                      </w:divBdr>
                      <w:divsChild>
                        <w:div w:id="1474562105">
                          <w:marLeft w:val="0"/>
                          <w:marRight w:val="0"/>
                          <w:marTop w:val="0"/>
                          <w:marBottom w:val="0"/>
                          <w:divBdr>
                            <w:top w:val="none" w:sz="0" w:space="0" w:color="auto"/>
                            <w:left w:val="none" w:sz="0" w:space="0" w:color="auto"/>
                            <w:bottom w:val="none" w:sz="0" w:space="0" w:color="auto"/>
                            <w:right w:val="none" w:sz="0" w:space="0" w:color="auto"/>
                          </w:divBdr>
                          <w:divsChild>
                            <w:div w:id="1087728706">
                              <w:marLeft w:val="0"/>
                              <w:marRight w:val="0"/>
                              <w:marTop w:val="0"/>
                              <w:marBottom w:val="0"/>
                              <w:divBdr>
                                <w:top w:val="none" w:sz="0" w:space="0" w:color="auto"/>
                                <w:left w:val="none" w:sz="0" w:space="0" w:color="auto"/>
                                <w:bottom w:val="none" w:sz="0" w:space="0" w:color="auto"/>
                                <w:right w:val="none" w:sz="0" w:space="0" w:color="auto"/>
                              </w:divBdr>
                              <w:divsChild>
                                <w:div w:id="2049867520">
                                  <w:marLeft w:val="0"/>
                                  <w:marRight w:val="0"/>
                                  <w:marTop w:val="0"/>
                                  <w:marBottom w:val="0"/>
                                  <w:divBdr>
                                    <w:top w:val="none" w:sz="0" w:space="0" w:color="auto"/>
                                    <w:left w:val="none" w:sz="0" w:space="0" w:color="auto"/>
                                    <w:bottom w:val="none" w:sz="0" w:space="0" w:color="auto"/>
                                    <w:right w:val="none" w:sz="0" w:space="0" w:color="auto"/>
                                  </w:divBdr>
                                  <w:divsChild>
                                    <w:div w:id="1743288415">
                                      <w:marLeft w:val="0"/>
                                      <w:marRight w:val="0"/>
                                      <w:marTop w:val="0"/>
                                      <w:marBottom w:val="0"/>
                                      <w:divBdr>
                                        <w:top w:val="none" w:sz="0" w:space="0" w:color="auto"/>
                                        <w:left w:val="none" w:sz="0" w:space="0" w:color="auto"/>
                                        <w:bottom w:val="none" w:sz="0" w:space="0" w:color="auto"/>
                                        <w:right w:val="none" w:sz="0" w:space="0" w:color="auto"/>
                                      </w:divBdr>
                                      <w:divsChild>
                                        <w:div w:id="259458751">
                                          <w:marLeft w:val="0"/>
                                          <w:marRight w:val="0"/>
                                          <w:marTop w:val="0"/>
                                          <w:marBottom w:val="0"/>
                                          <w:divBdr>
                                            <w:top w:val="none" w:sz="0" w:space="0" w:color="auto"/>
                                            <w:left w:val="none" w:sz="0" w:space="0" w:color="auto"/>
                                            <w:bottom w:val="none" w:sz="0" w:space="0" w:color="auto"/>
                                            <w:right w:val="none" w:sz="0" w:space="0" w:color="auto"/>
                                          </w:divBdr>
                                          <w:divsChild>
                                            <w:div w:id="1895579713">
                                              <w:marLeft w:val="0"/>
                                              <w:marRight w:val="0"/>
                                              <w:marTop w:val="0"/>
                                              <w:marBottom w:val="0"/>
                                              <w:divBdr>
                                                <w:top w:val="none" w:sz="0" w:space="0" w:color="auto"/>
                                                <w:left w:val="none" w:sz="0" w:space="0" w:color="auto"/>
                                                <w:bottom w:val="none" w:sz="0" w:space="0" w:color="auto"/>
                                                <w:right w:val="none" w:sz="0" w:space="0" w:color="auto"/>
                                              </w:divBdr>
                                              <w:divsChild>
                                                <w:div w:id="849295290">
                                                  <w:marLeft w:val="0"/>
                                                  <w:marRight w:val="0"/>
                                                  <w:marTop w:val="0"/>
                                                  <w:marBottom w:val="0"/>
                                                  <w:divBdr>
                                                    <w:top w:val="none" w:sz="0" w:space="0" w:color="auto"/>
                                                    <w:left w:val="none" w:sz="0" w:space="0" w:color="auto"/>
                                                    <w:bottom w:val="none" w:sz="0" w:space="0" w:color="auto"/>
                                                    <w:right w:val="none" w:sz="0" w:space="0" w:color="auto"/>
                                                  </w:divBdr>
                                                  <w:divsChild>
                                                    <w:div w:id="13458740">
                                                      <w:marLeft w:val="0"/>
                                                      <w:marRight w:val="0"/>
                                                      <w:marTop w:val="0"/>
                                                      <w:marBottom w:val="0"/>
                                                      <w:divBdr>
                                                        <w:top w:val="none" w:sz="0" w:space="0" w:color="auto"/>
                                                        <w:left w:val="none" w:sz="0" w:space="0" w:color="auto"/>
                                                        <w:bottom w:val="none" w:sz="0" w:space="0" w:color="auto"/>
                                                        <w:right w:val="none" w:sz="0" w:space="0" w:color="auto"/>
                                                      </w:divBdr>
                                                      <w:divsChild>
                                                        <w:div w:id="978918842">
                                                          <w:marLeft w:val="0"/>
                                                          <w:marRight w:val="0"/>
                                                          <w:marTop w:val="0"/>
                                                          <w:marBottom w:val="0"/>
                                                          <w:divBdr>
                                                            <w:top w:val="none" w:sz="0" w:space="0" w:color="auto"/>
                                                            <w:left w:val="none" w:sz="0" w:space="0" w:color="auto"/>
                                                            <w:bottom w:val="none" w:sz="0" w:space="0" w:color="auto"/>
                                                            <w:right w:val="none" w:sz="0" w:space="0" w:color="auto"/>
                                                          </w:divBdr>
                                                          <w:divsChild>
                                                            <w:div w:id="1865559962">
                                                              <w:marLeft w:val="0"/>
                                                              <w:marRight w:val="0"/>
                                                              <w:marTop w:val="0"/>
                                                              <w:marBottom w:val="0"/>
                                                              <w:divBdr>
                                                                <w:top w:val="none" w:sz="0" w:space="0" w:color="auto"/>
                                                                <w:left w:val="none" w:sz="0" w:space="0" w:color="auto"/>
                                                                <w:bottom w:val="none" w:sz="0" w:space="0" w:color="auto"/>
                                                                <w:right w:val="none" w:sz="0" w:space="0" w:color="auto"/>
                                                              </w:divBdr>
                                                              <w:divsChild>
                                                                <w:div w:id="1626349229">
                                                                  <w:marLeft w:val="0"/>
                                                                  <w:marRight w:val="0"/>
                                                                  <w:marTop w:val="0"/>
                                                                  <w:marBottom w:val="0"/>
                                                                  <w:divBdr>
                                                                    <w:top w:val="none" w:sz="0" w:space="0" w:color="auto"/>
                                                                    <w:left w:val="none" w:sz="0" w:space="0" w:color="auto"/>
                                                                    <w:bottom w:val="none" w:sz="0" w:space="0" w:color="auto"/>
                                                                    <w:right w:val="none" w:sz="0" w:space="0" w:color="auto"/>
                                                                  </w:divBdr>
                                                                  <w:divsChild>
                                                                    <w:div w:id="467162554">
                                                                      <w:marLeft w:val="0"/>
                                                                      <w:marRight w:val="0"/>
                                                                      <w:marTop w:val="0"/>
                                                                      <w:marBottom w:val="0"/>
                                                                      <w:divBdr>
                                                                        <w:top w:val="none" w:sz="0" w:space="0" w:color="auto"/>
                                                                        <w:left w:val="none" w:sz="0" w:space="0" w:color="auto"/>
                                                                        <w:bottom w:val="none" w:sz="0" w:space="0" w:color="auto"/>
                                                                        <w:right w:val="none" w:sz="0" w:space="0" w:color="auto"/>
                                                                      </w:divBdr>
                                                                      <w:divsChild>
                                                                        <w:div w:id="799231202">
                                                                          <w:marLeft w:val="0"/>
                                                                          <w:marRight w:val="0"/>
                                                                          <w:marTop w:val="0"/>
                                                                          <w:marBottom w:val="0"/>
                                                                          <w:divBdr>
                                                                            <w:top w:val="none" w:sz="0" w:space="0" w:color="auto"/>
                                                                            <w:left w:val="none" w:sz="0" w:space="0" w:color="auto"/>
                                                                            <w:bottom w:val="none" w:sz="0" w:space="0" w:color="auto"/>
                                                                            <w:right w:val="none" w:sz="0" w:space="0" w:color="auto"/>
                                                                          </w:divBdr>
                                                                          <w:divsChild>
                                                                            <w:div w:id="201780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__1.doc"/><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B8468-7D10-4209-B2B5-52994E5C5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13</Pages>
  <Words>1845</Words>
  <Characters>10517</Characters>
  <Application>Microsoft Office Word</Application>
  <DocSecurity>0</DocSecurity>
  <Lines>87</Lines>
  <Paragraphs>24</Paragraphs>
  <ScaleCrop>false</ScaleCrop>
  <Company/>
  <LinksUpToDate>false</LinksUpToDate>
  <CharactersWithSpaces>12338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LiLiang</dc:creator>
  <cp:keywords/>
  <dc:description/>
  <cp:lastModifiedBy>NTKO</cp:lastModifiedBy>
  <cp:revision>50</cp:revision>
  <dcterms:created xsi:type="dcterms:W3CDTF">2013-06-19T02:03:00Z</dcterms:created>
  <dcterms:modified xsi:type="dcterms:W3CDTF">2014-03-06T10:28:00Z</dcterms:modified>
</cp:coreProperties>
</file>