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A9F63">
      <w:pPr>
        <w:spacing w:line="360" w:lineRule="auto"/>
        <w:rPr>
          <w:color w:val="auto"/>
          <w:highlight w:val="none"/>
        </w:rPr>
      </w:pPr>
      <w:bookmarkStart w:id="0" w:name="_Toc179632806"/>
      <w:bookmarkStart w:id="1" w:name="EBc259e825c4da44d2b429099ca5719e91"/>
    </w:p>
    <w:bookmarkEnd w:id="0"/>
    <w:p w14:paraId="36545D29">
      <w:pPr>
        <w:spacing w:line="360" w:lineRule="auto"/>
        <w:rPr>
          <w:color w:val="auto"/>
          <w:highlight w:val="none"/>
        </w:rPr>
      </w:pPr>
    </w:p>
    <w:p w14:paraId="46518821">
      <w:pPr>
        <w:spacing w:line="360" w:lineRule="auto"/>
        <w:rPr>
          <w:color w:val="auto"/>
          <w:highlight w:val="none"/>
        </w:rPr>
      </w:pPr>
    </w:p>
    <w:p w14:paraId="595DD917">
      <w:pPr>
        <w:spacing w:line="360" w:lineRule="auto"/>
        <w:rPr>
          <w:color w:val="auto"/>
          <w:highlight w:val="none"/>
        </w:rPr>
      </w:pPr>
    </w:p>
    <w:p w14:paraId="66E26F8D">
      <w:pPr>
        <w:spacing w:line="360" w:lineRule="auto"/>
        <w:rPr>
          <w:color w:val="auto"/>
          <w:highlight w:val="none"/>
        </w:rPr>
      </w:pPr>
    </w:p>
    <w:p w14:paraId="65000FAB">
      <w:pPr>
        <w:spacing w:line="360" w:lineRule="auto"/>
        <w:rPr>
          <w:color w:val="auto"/>
          <w:highlight w:val="none"/>
        </w:rPr>
      </w:pPr>
    </w:p>
    <w:p w14:paraId="3494C1C4">
      <w:pPr>
        <w:spacing w:line="360" w:lineRule="auto"/>
        <w:rPr>
          <w:color w:val="auto"/>
          <w:highlight w:val="none"/>
        </w:rPr>
      </w:pPr>
    </w:p>
    <w:p w14:paraId="7415ADE5">
      <w:pPr>
        <w:spacing w:line="360" w:lineRule="auto"/>
        <w:rPr>
          <w:color w:val="auto"/>
          <w:highlight w:val="none"/>
        </w:rPr>
      </w:pPr>
    </w:p>
    <w:p w14:paraId="3374AE87">
      <w:pPr>
        <w:spacing w:line="360" w:lineRule="auto"/>
        <w:rPr>
          <w:color w:val="auto"/>
          <w:highlight w:val="none"/>
        </w:rPr>
      </w:pPr>
    </w:p>
    <w:p w14:paraId="59BB5C8C">
      <w:pPr>
        <w:spacing w:line="360" w:lineRule="auto"/>
        <w:rPr>
          <w:color w:val="auto"/>
          <w:highlight w:val="none"/>
        </w:rPr>
      </w:pPr>
    </w:p>
    <w:p w14:paraId="0BBF3FFF">
      <w:pPr>
        <w:spacing w:line="360" w:lineRule="auto"/>
        <w:rPr>
          <w:color w:val="auto"/>
          <w:highlight w:val="none"/>
        </w:rPr>
      </w:pPr>
    </w:p>
    <w:p w14:paraId="2E3A7497">
      <w:pPr>
        <w:spacing w:line="360" w:lineRule="auto"/>
        <w:rPr>
          <w:color w:val="auto"/>
          <w:highlight w:val="none"/>
        </w:rPr>
      </w:pPr>
    </w:p>
    <w:p w14:paraId="2ACC44AD">
      <w:pPr>
        <w:spacing w:line="360" w:lineRule="auto"/>
        <w:rPr>
          <w:color w:val="auto"/>
          <w:highlight w:val="none"/>
        </w:rPr>
      </w:pPr>
    </w:p>
    <w:p w14:paraId="3DB3A356">
      <w:pPr>
        <w:spacing w:line="360" w:lineRule="auto"/>
        <w:rPr>
          <w:color w:val="auto"/>
          <w:highlight w:val="none"/>
        </w:rPr>
      </w:pPr>
    </w:p>
    <w:p w14:paraId="0511E493">
      <w:pPr>
        <w:spacing w:line="360" w:lineRule="auto"/>
        <w:rPr>
          <w:color w:val="auto"/>
          <w:highlight w:val="none"/>
        </w:rPr>
      </w:pPr>
    </w:p>
    <w:p w14:paraId="0004D213">
      <w:pPr>
        <w:pStyle w:val="2"/>
        <w:jc w:val="center"/>
        <w:rPr>
          <w:rFonts w:eastAsia="黑体"/>
          <w:color w:val="auto"/>
          <w:sz w:val="48"/>
          <w:szCs w:val="48"/>
          <w:highlight w:val="none"/>
        </w:rPr>
      </w:pPr>
      <w:bookmarkStart w:id="2" w:name="_Toc17759"/>
      <w:bookmarkStart w:id="3" w:name="_Toc19172"/>
      <w:bookmarkStart w:id="4" w:name="_Toc22017"/>
      <w:bookmarkStart w:id="5" w:name="_Toc15126"/>
      <w:bookmarkStart w:id="6" w:name="_Toc6993"/>
      <w:bookmarkStart w:id="7" w:name="_Toc20142"/>
      <w:bookmarkStart w:id="8" w:name="_Toc22548"/>
      <w:bookmarkStart w:id="9" w:name="_Toc26913"/>
      <w:bookmarkStart w:id="10" w:name="_Toc154675198"/>
      <w:bookmarkStart w:id="11" w:name="_Toc17897"/>
      <w:bookmarkStart w:id="12" w:name="_Toc27104"/>
      <w:r>
        <w:rPr>
          <w:rFonts w:hint="eastAsia" w:eastAsia="黑体"/>
          <w:color w:val="auto"/>
          <w:sz w:val="48"/>
          <w:szCs w:val="48"/>
          <w:highlight w:val="none"/>
        </w:rPr>
        <w:t>第九章</w:t>
      </w:r>
      <w:r>
        <w:rPr>
          <w:rFonts w:eastAsia="黑体"/>
          <w:color w:val="auto"/>
          <w:sz w:val="48"/>
          <w:szCs w:val="48"/>
          <w:highlight w:val="none"/>
        </w:rPr>
        <w:t xml:space="preserve">  </w:t>
      </w:r>
      <w:r>
        <w:rPr>
          <w:rFonts w:hint="eastAsia" w:eastAsia="黑体"/>
          <w:color w:val="auto"/>
          <w:sz w:val="48"/>
          <w:szCs w:val="48"/>
          <w:highlight w:val="none"/>
        </w:rPr>
        <w:t>投标文件格式</w:t>
      </w:r>
      <w:bookmarkEnd w:id="2"/>
      <w:bookmarkEnd w:id="3"/>
      <w:bookmarkEnd w:id="4"/>
      <w:bookmarkEnd w:id="5"/>
      <w:bookmarkEnd w:id="6"/>
      <w:bookmarkEnd w:id="7"/>
      <w:bookmarkEnd w:id="8"/>
      <w:bookmarkEnd w:id="9"/>
      <w:bookmarkEnd w:id="10"/>
      <w:bookmarkEnd w:id="11"/>
      <w:bookmarkEnd w:id="12"/>
    </w:p>
    <w:p w14:paraId="6E4EF5B0">
      <w:pPr>
        <w:spacing w:line="360" w:lineRule="auto"/>
        <w:rPr>
          <w:color w:val="auto"/>
          <w:highlight w:val="none"/>
        </w:rPr>
      </w:pPr>
    </w:p>
    <w:p w14:paraId="089E0ACE">
      <w:pPr>
        <w:spacing w:line="360" w:lineRule="auto"/>
        <w:rPr>
          <w:color w:val="auto"/>
          <w:highlight w:val="none"/>
        </w:rPr>
      </w:pPr>
    </w:p>
    <w:p w14:paraId="0C6ADF8D">
      <w:pPr>
        <w:spacing w:line="360" w:lineRule="auto"/>
        <w:rPr>
          <w:color w:val="auto"/>
          <w:highlight w:val="none"/>
        </w:rPr>
        <w:sectPr>
          <w:headerReference r:id="rId4" w:type="default"/>
          <w:headerReference r:id="rId5" w:type="even"/>
          <w:footnotePr>
            <w:numFmt w:val="decimalEnclosedCircleChinese"/>
            <w:numRestart w:val="eachPage"/>
          </w:footnotePr>
          <w:pgSz w:w="11906" w:h="16838"/>
          <w:pgMar w:top="1418" w:right="1361" w:bottom="1418" w:left="1361" w:header="851" w:footer="992" w:gutter="0"/>
          <w:pgBorders>
            <w:top w:val="none" w:sz="0" w:space="0"/>
            <w:left w:val="none" w:sz="0" w:space="0"/>
            <w:bottom w:val="none" w:sz="0" w:space="0"/>
            <w:right w:val="none" w:sz="0" w:space="0"/>
          </w:pgBorders>
          <w:pgNumType w:fmt="decimal"/>
          <w:cols w:space="425" w:num="1"/>
          <w:docGrid w:linePitch="312" w:charSpace="0"/>
        </w:sectPr>
      </w:pPr>
    </w:p>
    <w:p w14:paraId="16411A4B">
      <w:pPr>
        <w:spacing w:line="360" w:lineRule="auto"/>
        <w:rPr>
          <w:color w:val="auto"/>
          <w:highlight w:val="none"/>
        </w:rPr>
      </w:pPr>
    </w:p>
    <w:p w14:paraId="74CCF42C">
      <w:pPr>
        <w:spacing w:line="360" w:lineRule="auto"/>
        <w:rPr>
          <w:color w:val="auto"/>
          <w:highlight w:val="none"/>
        </w:rPr>
      </w:pPr>
    </w:p>
    <w:p w14:paraId="5E529528">
      <w:pPr>
        <w:spacing w:line="360" w:lineRule="auto"/>
        <w:rPr>
          <w:rFonts w:eastAsia="黑体"/>
          <w:color w:val="auto"/>
          <w:sz w:val="20"/>
          <w:szCs w:val="20"/>
          <w:highlight w:val="none"/>
        </w:rPr>
      </w:pPr>
    </w:p>
    <w:p w14:paraId="4D6D5FD6">
      <w:pPr>
        <w:spacing w:line="360" w:lineRule="auto"/>
        <w:rPr>
          <w:rFonts w:eastAsia="黑体"/>
          <w:color w:val="auto"/>
          <w:sz w:val="20"/>
          <w:szCs w:val="20"/>
          <w:highlight w:val="none"/>
        </w:rPr>
      </w:pPr>
    </w:p>
    <w:p w14:paraId="20B377B5">
      <w:pPr>
        <w:spacing w:line="360" w:lineRule="auto"/>
        <w:jc w:val="center"/>
        <w:rPr>
          <w:rFonts w:eastAsia="黑体"/>
          <w:color w:val="auto"/>
          <w:sz w:val="36"/>
          <w:szCs w:val="36"/>
          <w:highlight w:val="none"/>
        </w:rPr>
      </w:pPr>
      <w:r>
        <w:rPr>
          <w:rFonts w:hint="eastAsia" w:eastAsia="黑体"/>
          <w:color w:val="auto"/>
          <w:sz w:val="36"/>
          <w:szCs w:val="36"/>
          <w:highlight w:val="none"/>
        </w:rPr>
        <w:t>浙</w:t>
      </w:r>
      <w:r>
        <w:rPr>
          <w:rFonts w:eastAsia="黑体"/>
          <w:color w:val="auto"/>
          <w:sz w:val="36"/>
          <w:szCs w:val="36"/>
          <w:highlight w:val="none"/>
        </w:rPr>
        <w:t xml:space="preserve"> </w:t>
      </w:r>
      <w:r>
        <w:rPr>
          <w:rFonts w:hint="eastAsia" w:eastAsia="黑体"/>
          <w:color w:val="auto"/>
          <w:sz w:val="36"/>
          <w:szCs w:val="36"/>
          <w:highlight w:val="none"/>
        </w:rPr>
        <w:t>江</w:t>
      </w:r>
      <w:r>
        <w:rPr>
          <w:rFonts w:eastAsia="黑体"/>
          <w:color w:val="auto"/>
          <w:sz w:val="36"/>
          <w:szCs w:val="36"/>
          <w:highlight w:val="none"/>
        </w:rPr>
        <w:t xml:space="preserve"> </w:t>
      </w:r>
      <w:r>
        <w:rPr>
          <w:rFonts w:hint="eastAsia" w:eastAsia="黑体"/>
          <w:color w:val="auto"/>
          <w:sz w:val="36"/>
          <w:szCs w:val="36"/>
          <w:highlight w:val="none"/>
        </w:rPr>
        <w:t>省</w:t>
      </w:r>
    </w:p>
    <w:p w14:paraId="370737FF">
      <w:pPr>
        <w:spacing w:line="360" w:lineRule="auto"/>
        <w:rPr>
          <w:rFonts w:eastAsia="黑体"/>
          <w:color w:val="auto"/>
          <w:sz w:val="36"/>
          <w:szCs w:val="36"/>
          <w:highlight w:val="none"/>
        </w:rPr>
      </w:pPr>
    </w:p>
    <w:p w14:paraId="1C57F8C7">
      <w:pPr>
        <w:spacing w:line="360" w:lineRule="auto"/>
        <w:jc w:val="center"/>
        <w:rPr>
          <w:rFonts w:eastAsia="黑体"/>
          <w:color w:val="auto"/>
          <w:sz w:val="36"/>
          <w:szCs w:val="36"/>
          <w:highlight w:val="none"/>
        </w:rPr>
      </w:pPr>
      <w:r>
        <w:rPr>
          <w:rFonts w:eastAsia="黑体"/>
          <w:color w:val="auto"/>
          <w:sz w:val="36"/>
          <w:szCs w:val="36"/>
          <w:highlight w:val="none"/>
          <w:u w:val="single"/>
        </w:rPr>
        <w:t xml:space="preserve">            </w:t>
      </w:r>
      <w:r>
        <w:rPr>
          <w:rFonts w:hint="eastAsia" w:eastAsia="黑体"/>
          <w:color w:val="auto"/>
          <w:sz w:val="36"/>
          <w:szCs w:val="36"/>
          <w:highlight w:val="none"/>
        </w:rPr>
        <w:t>（项目名称）</w:t>
      </w:r>
      <w:r>
        <w:rPr>
          <w:rFonts w:eastAsia="黑体"/>
          <w:color w:val="auto"/>
          <w:sz w:val="36"/>
          <w:szCs w:val="36"/>
          <w:highlight w:val="none"/>
          <w:u w:val="single"/>
        </w:rPr>
        <w:t xml:space="preserve">            </w:t>
      </w:r>
      <w:r>
        <w:rPr>
          <w:rFonts w:hint="eastAsia" w:eastAsia="黑体"/>
          <w:color w:val="auto"/>
          <w:sz w:val="36"/>
          <w:szCs w:val="36"/>
          <w:highlight w:val="none"/>
        </w:rPr>
        <w:t>标段施工招标</w:t>
      </w:r>
    </w:p>
    <w:p w14:paraId="1C2A3910">
      <w:pPr>
        <w:spacing w:line="360" w:lineRule="auto"/>
        <w:rPr>
          <w:rFonts w:eastAsia="黑体"/>
          <w:color w:val="auto"/>
          <w:sz w:val="20"/>
          <w:szCs w:val="20"/>
          <w:highlight w:val="none"/>
        </w:rPr>
      </w:pPr>
    </w:p>
    <w:p w14:paraId="1C080AE8">
      <w:pPr>
        <w:spacing w:line="360" w:lineRule="auto"/>
        <w:rPr>
          <w:rFonts w:eastAsia="黑体"/>
          <w:color w:val="auto"/>
          <w:sz w:val="20"/>
          <w:szCs w:val="20"/>
          <w:highlight w:val="none"/>
        </w:rPr>
      </w:pPr>
    </w:p>
    <w:p w14:paraId="415EF8DB">
      <w:pPr>
        <w:spacing w:line="360" w:lineRule="auto"/>
        <w:rPr>
          <w:rFonts w:eastAsia="黑体"/>
          <w:color w:val="auto"/>
          <w:sz w:val="20"/>
          <w:szCs w:val="20"/>
          <w:highlight w:val="none"/>
        </w:rPr>
      </w:pPr>
    </w:p>
    <w:p w14:paraId="25D12EF0">
      <w:pPr>
        <w:spacing w:line="360" w:lineRule="auto"/>
        <w:rPr>
          <w:rFonts w:eastAsia="黑体"/>
          <w:color w:val="auto"/>
          <w:sz w:val="20"/>
          <w:szCs w:val="20"/>
          <w:highlight w:val="none"/>
        </w:rPr>
      </w:pPr>
    </w:p>
    <w:p w14:paraId="1C3912EB">
      <w:pPr>
        <w:spacing w:line="360" w:lineRule="auto"/>
        <w:rPr>
          <w:rFonts w:eastAsia="黑体"/>
          <w:color w:val="auto"/>
          <w:sz w:val="20"/>
          <w:szCs w:val="20"/>
          <w:highlight w:val="none"/>
        </w:rPr>
      </w:pPr>
    </w:p>
    <w:p w14:paraId="01443B58">
      <w:pPr>
        <w:spacing w:line="360" w:lineRule="auto"/>
        <w:jc w:val="center"/>
        <w:rPr>
          <w:rFonts w:eastAsia="黑体"/>
          <w:color w:val="auto"/>
          <w:sz w:val="84"/>
          <w:szCs w:val="84"/>
          <w:highlight w:val="none"/>
        </w:rPr>
      </w:pPr>
      <w:r>
        <w:rPr>
          <w:rFonts w:hint="eastAsia" w:eastAsia="黑体"/>
          <w:color w:val="auto"/>
          <w:sz w:val="84"/>
          <w:szCs w:val="84"/>
          <w:highlight w:val="none"/>
        </w:rPr>
        <w:t>投</w:t>
      </w:r>
      <w:r>
        <w:rPr>
          <w:rFonts w:eastAsia="黑体"/>
          <w:color w:val="auto"/>
          <w:sz w:val="84"/>
          <w:szCs w:val="84"/>
          <w:highlight w:val="none"/>
        </w:rPr>
        <w:t xml:space="preserve"> </w:t>
      </w:r>
      <w:r>
        <w:rPr>
          <w:rFonts w:hint="eastAsia" w:eastAsia="黑体"/>
          <w:color w:val="auto"/>
          <w:sz w:val="84"/>
          <w:szCs w:val="84"/>
          <w:highlight w:val="none"/>
        </w:rPr>
        <w:t>标</w:t>
      </w:r>
      <w:r>
        <w:rPr>
          <w:rFonts w:eastAsia="黑体"/>
          <w:color w:val="auto"/>
          <w:sz w:val="84"/>
          <w:szCs w:val="84"/>
          <w:highlight w:val="none"/>
        </w:rPr>
        <w:t xml:space="preserve"> </w:t>
      </w:r>
      <w:r>
        <w:rPr>
          <w:rFonts w:hint="eastAsia" w:eastAsia="黑体"/>
          <w:color w:val="auto"/>
          <w:sz w:val="84"/>
          <w:szCs w:val="84"/>
          <w:highlight w:val="none"/>
        </w:rPr>
        <w:t>文</w:t>
      </w:r>
      <w:r>
        <w:rPr>
          <w:rFonts w:eastAsia="黑体"/>
          <w:color w:val="auto"/>
          <w:sz w:val="84"/>
          <w:szCs w:val="84"/>
          <w:highlight w:val="none"/>
        </w:rPr>
        <w:t xml:space="preserve"> </w:t>
      </w:r>
      <w:r>
        <w:rPr>
          <w:rFonts w:hint="eastAsia" w:eastAsia="黑体"/>
          <w:color w:val="auto"/>
          <w:sz w:val="84"/>
          <w:szCs w:val="84"/>
          <w:highlight w:val="none"/>
        </w:rPr>
        <w:t>件</w:t>
      </w:r>
    </w:p>
    <w:p w14:paraId="3A6F34C7">
      <w:pPr>
        <w:spacing w:line="360" w:lineRule="auto"/>
        <w:rPr>
          <w:rFonts w:eastAsia="黑体"/>
          <w:color w:val="auto"/>
          <w:sz w:val="28"/>
          <w:szCs w:val="28"/>
          <w:highlight w:val="none"/>
        </w:rPr>
      </w:pPr>
    </w:p>
    <w:p w14:paraId="36BCCCE8">
      <w:pPr>
        <w:pStyle w:val="12"/>
        <w:jc w:val="center"/>
        <w:rPr>
          <w:color w:val="auto"/>
          <w:sz w:val="36"/>
          <w:szCs w:val="36"/>
          <w:highlight w:val="none"/>
        </w:rPr>
      </w:pPr>
      <w:bookmarkStart w:id="13" w:name="_Toc18262"/>
      <w:bookmarkStart w:id="14" w:name="_Toc29661"/>
      <w:bookmarkStart w:id="15" w:name="_Toc22749"/>
      <w:bookmarkStart w:id="16" w:name="_Toc154675199"/>
      <w:bookmarkStart w:id="17" w:name="_Toc22651"/>
      <w:bookmarkStart w:id="18" w:name="_Toc17964"/>
      <w:bookmarkStart w:id="19" w:name="_Toc4029"/>
      <w:bookmarkStart w:id="20" w:name="_Toc15704"/>
      <w:bookmarkStart w:id="21" w:name="_Toc8483"/>
      <w:bookmarkStart w:id="22" w:name="_Toc18699"/>
      <w:bookmarkStart w:id="23" w:name="_Toc27785"/>
      <w:r>
        <w:rPr>
          <w:rFonts w:hint="eastAsia"/>
          <w:color w:val="auto"/>
          <w:sz w:val="36"/>
          <w:szCs w:val="36"/>
          <w:highlight w:val="none"/>
        </w:rPr>
        <w:t>第一个信封（商务及技术文件）</w:t>
      </w:r>
      <w:bookmarkEnd w:id="13"/>
      <w:bookmarkEnd w:id="14"/>
      <w:bookmarkEnd w:id="15"/>
      <w:bookmarkEnd w:id="16"/>
      <w:bookmarkEnd w:id="17"/>
      <w:bookmarkEnd w:id="18"/>
      <w:bookmarkEnd w:id="19"/>
      <w:bookmarkEnd w:id="20"/>
      <w:bookmarkEnd w:id="21"/>
      <w:bookmarkEnd w:id="22"/>
      <w:bookmarkEnd w:id="23"/>
    </w:p>
    <w:p w14:paraId="60FC029C">
      <w:pPr>
        <w:spacing w:line="360" w:lineRule="auto"/>
        <w:jc w:val="center"/>
        <w:rPr>
          <w:rFonts w:eastAsia="黑体"/>
          <w:color w:val="auto"/>
          <w:sz w:val="28"/>
          <w:szCs w:val="28"/>
          <w:highlight w:val="none"/>
        </w:rPr>
      </w:pPr>
    </w:p>
    <w:p w14:paraId="011A0155">
      <w:pPr>
        <w:spacing w:line="360" w:lineRule="auto"/>
        <w:rPr>
          <w:rFonts w:eastAsia="黑体"/>
          <w:color w:val="auto"/>
          <w:sz w:val="28"/>
          <w:szCs w:val="28"/>
          <w:highlight w:val="none"/>
        </w:rPr>
      </w:pPr>
    </w:p>
    <w:p w14:paraId="58C5470E">
      <w:pPr>
        <w:spacing w:line="360" w:lineRule="auto"/>
        <w:rPr>
          <w:rFonts w:eastAsia="黑体"/>
          <w:color w:val="auto"/>
          <w:sz w:val="28"/>
          <w:szCs w:val="28"/>
          <w:highlight w:val="none"/>
        </w:rPr>
      </w:pPr>
    </w:p>
    <w:p w14:paraId="271F250A">
      <w:pPr>
        <w:spacing w:line="360" w:lineRule="auto"/>
        <w:rPr>
          <w:rFonts w:eastAsia="黑体"/>
          <w:color w:val="auto"/>
          <w:sz w:val="28"/>
          <w:szCs w:val="28"/>
          <w:highlight w:val="none"/>
        </w:rPr>
      </w:pPr>
    </w:p>
    <w:p w14:paraId="169950B9">
      <w:pPr>
        <w:spacing w:line="360" w:lineRule="auto"/>
        <w:rPr>
          <w:rFonts w:eastAsia="黑体"/>
          <w:color w:val="auto"/>
          <w:sz w:val="28"/>
          <w:szCs w:val="28"/>
          <w:highlight w:val="none"/>
        </w:rPr>
      </w:pPr>
    </w:p>
    <w:p w14:paraId="58AD33F2">
      <w:pPr>
        <w:spacing w:line="360" w:lineRule="auto"/>
        <w:rPr>
          <w:rFonts w:eastAsia="黑体"/>
          <w:color w:val="auto"/>
          <w:sz w:val="28"/>
          <w:szCs w:val="28"/>
          <w:highlight w:val="none"/>
        </w:rPr>
      </w:pPr>
    </w:p>
    <w:p w14:paraId="58441B67">
      <w:pPr>
        <w:spacing w:line="360" w:lineRule="auto"/>
        <w:rPr>
          <w:rFonts w:eastAsia="黑体"/>
          <w:color w:val="auto"/>
          <w:sz w:val="28"/>
          <w:szCs w:val="28"/>
          <w:highlight w:val="none"/>
        </w:rPr>
      </w:pPr>
    </w:p>
    <w:p w14:paraId="4A0B9EF7">
      <w:pPr>
        <w:spacing w:line="360" w:lineRule="auto"/>
        <w:jc w:val="center"/>
        <w:rPr>
          <w:rFonts w:eastAsia="黑体"/>
          <w:color w:val="auto"/>
          <w:sz w:val="28"/>
          <w:szCs w:val="28"/>
          <w:highlight w:val="none"/>
          <w:u w:val="single"/>
        </w:rPr>
      </w:pPr>
      <w:r>
        <w:rPr>
          <w:rFonts w:hint="eastAsia" w:eastAsia="黑体"/>
          <w:color w:val="auto"/>
          <w:sz w:val="28"/>
          <w:szCs w:val="28"/>
          <w:highlight w:val="none"/>
        </w:rPr>
        <w:t>投标人：</w:t>
      </w:r>
      <w:r>
        <w:rPr>
          <w:rFonts w:eastAsia="黑体"/>
          <w:color w:val="auto"/>
          <w:sz w:val="28"/>
          <w:szCs w:val="28"/>
          <w:highlight w:val="none"/>
          <w:u w:val="single"/>
        </w:rPr>
        <w:t xml:space="preserve">                              </w:t>
      </w:r>
      <w:r>
        <w:rPr>
          <w:rFonts w:hint="eastAsia" w:eastAsia="黑体"/>
          <w:color w:val="auto"/>
          <w:sz w:val="28"/>
          <w:szCs w:val="28"/>
          <w:highlight w:val="none"/>
        </w:rPr>
        <w:t>（盖单位</w:t>
      </w:r>
      <w:r>
        <w:rPr>
          <w:rFonts w:hint="eastAsia" w:eastAsia="黑体"/>
          <w:color w:val="auto"/>
          <w:sz w:val="28"/>
          <w:szCs w:val="28"/>
          <w:highlight w:val="none"/>
          <w:lang w:val="en-US" w:eastAsia="zh-CN"/>
        </w:rPr>
        <w:t>公</w:t>
      </w:r>
      <w:r>
        <w:rPr>
          <w:rFonts w:hint="eastAsia" w:eastAsia="黑体"/>
          <w:color w:val="auto"/>
          <w:sz w:val="28"/>
          <w:szCs w:val="28"/>
          <w:highlight w:val="none"/>
        </w:rPr>
        <w:t>章）</w:t>
      </w:r>
    </w:p>
    <w:p w14:paraId="58A66A5C">
      <w:pPr>
        <w:spacing w:line="360" w:lineRule="auto"/>
        <w:jc w:val="center"/>
        <w:rPr>
          <w:rFonts w:hint="eastAsia" w:eastAsia="黑体"/>
          <w:color w:val="auto"/>
          <w:sz w:val="28"/>
          <w:szCs w:val="28"/>
          <w:highlight w:val="none"/>
        </w:rPr>
        <w:sectPr>
          <w:headerReference r:id="rId6" w:type="default"/>
          <w:footnotePr>
            <w:numFmt w:val="decimalEnclosedCircleChinese"/>
            <w:numRestart w:val="eachPage"/>
          </w:footnotePr>
          <w:pgSz w:w="11906" w:h="16838"/>
          <w:pgMar w:top="1418" w:right="1361" w:bottom="1418" w:left="1361" w:header="851" w:footer="992" w:gutter="0"/>
          <w:pgBorders>
            <w:top w:val="none" w:sz="0" w:space="0"/>
            <w:left w:val="none" w:sz="0" w:space="0"/>
            <w:bottom w:val="none" w:sz="0" w:space="0"/>
            <w:right w:val="none" w:sz="0" w:space="0"/>
          </w:pgBorders>
          <w:pgNumType w:fmt="decimal"/>
          <w:cols w:space="425" w:num="1"/>
          <w:docGrid w:linePitch="312" w:charSpace="0"/>
        </w:sectPr>
      </w:pPr>
      <w:r>
        <w:rPr>
          <w:rFonts w:eastAsia="黑体"/>
          <w:color w:val="auto"/>
          <w:sz w:val="28"/>
          <w:szCs w:val="28"/>
          <w:highlight w:val="none"/>
          <w:u w:val="single"/>
        </w:rPr>
        <w:t xml:space="preserve">        </w:t>
      </w:r>
      <w:r>
        <w:rPr>
          <w:rFonts w:hint="eastAsia" w:eastAsia="黑体"/>
          <w:color w:val="auto"/>
          <w:sz w:val="28"/>
          <w:szCs w:val="28"/>
          <w:highlight w:val="none"/>
        </w:rPr>
        <w:t>年</w:t>
      </w:r>
      <w:r>
        <w:rPr>
          <w:rFonts w:eastAsia="黑体"/>
          <w:color w:val="auto"/>
          <w:sz w:val="28"/>
          <w:szCs w:val="28"/>
          <w:highlight w:val="none"/>
          <w:u w:val="single"/>
        </w:rPr>
        <w:t xml:space="preserve">        </w:t>
      </w:r>
      <w:r>
        <w:rPr>
          <w:rFonts w:hint="eastAsia" w:eastAsia="黑体"/>
          <w:color w:val="auto"/>
          <w:sz w:val="28"/>
          <w:szCs w:val="28"/>
          <w:highlight w:val="none"/>
        </w:rPr>
        <w:t>月</w:t>
      </w:r>
      <w:r>
        <w:rPr>
          <w:rFonts w:eastAsia="黑体"/>
          <w:color w:val="auto"/>
          <w:sz w:val="28"/>
          <w:szCs w:val="28"/>
          <w:highlight w:val="none"/>
          <w:u w:val="single"/>
        </w:rPr>
        <w:t xml:space="preserve">        </w:t>
      </w:r>
      <w:r>
        <w:rPr>
          <w:rFonts w:hint="eastAsia" w:eastAsia="黑体"/>
          <w:color w:val="auto"/>
          <w:sz w:val="28"/>
          <w:szCs w:val="28"/>
          <w:highlight w:val="none"/>
        </w:rPr>
        <w:t>日</w:t>
      </w:r>
    </w:p>
    <w:p w14:paraId="676A88BE">
      <w:pPr>
        <w:pStyle w:val="12"/>
        <w:jc w:val="center"/>
        <w:rPr>
          <w:color w:val="auto"/>
          <w:sz w:val="36"/>
          <w:szCs w:val="36"/>
          <w:highlight w:val="none"/>
        </w:rPr>
      </w:pPr>
      <w:bookmarkStart w:id="24" w:name="_Toc26221"/>
      <w:bookmarkStart w:id="25" w:name="_Toc8651"/>
      <w:bookmarkStart w:id="26" w:name="_Toc29794"/>
      <w:bookmarkStart w:id="27" w:name="_Toc9220"/>
      <w:bookmarkStart w:id="28" w:name="_Toc28724"/>
      <w:bookmarkStart w:id="29" w:name="_Toc154675200"/>
      <w:bookmarkStart w:id="30" w:name="_Toc10080"/>
      <w:bookmarkStart w:id="31" w:name="_Toc15753"/>
      <w:bookmarkStart w:id="32" w:name="_Toc19917"/>
      <w:bookmarkStart w:id="33" w:name="_Toc28157"/>
      <w:bookmarkStart w:id="34" w:name="_Toc32372"/>
      <w:r>
        <w:rPr>
          <w:rFonts w:hint="eastAsia"/>
          <w:color w:val="auto"/>
          <w:sz w:val="36"/>
          <w:szCs w:val="36"/>
          <w:highlight w:val="none"/>
        </w:rPr>
        <w:t>目</w:t>
      </w:r>
      <w:r>
        <w:rPr>
          <w:rFonts w:hint="eastAsia"/>
          <w:color w:val="auto"/>
          <w:sz w:val="36"/>
          <w:szCs w:val="36"/>
          <w:highlight w:val="none"/>
          <w:lang w:val="en-US" w:eastAsia="zh-CN"/>
        </w:rPr>
        <w:t xml:space="preserve"> </w:t>
      </w:r>
      <w:r>
        <w:rPr>
          <w:rFonts w:hint="eastAsia"/>
          <w:color w:val="auto"/>
          <w:sz w:val="36"/>
          <w:szCs w:val="36"/>
          <w:highlight w:val="none"/>
        </w:rPr>
        <w:t>录</w:t>
      </w:r>
      <w:bookmarkEnd w:id="24"/>
      <w:bookmarkEnd w:id="25"/>
      <w:bookmarkEnd w:id="26"/>
      <w:bookmarkEnd w:id="27"/>
      <w:bookmarkEnd w:id="28"/>
      <w:bookmarkEnd w:id="29"/>
      <w:bookmarkEnd w:id="30"/>
      <w:bookmarkEnd w:id="31"/>
      <w:bookmarkEnd w:id="32"/>
      <w:bookmarkEnd w:id="33"/>
      <w:bookmarkEnd w:id="34"/>
    </w:p>
    <w:p w14:paraId="5857208E">
      <w:pPr>
        <w:spacing w:line="360" w:lineRule="auto"/>
        <w:rPr>
          <w:color w:val="auto"/>
          <w:highlight w:val="none"/>
        </w:rPr>
      </w:pPr>
    </w:p>
    <w:p w14:paraId="26562533">
      <w:pPr>
        <w:spacing w:line="360" w:lineRule="auto"/>
        <w:rPr>
          <w:color w:val="auto"/>
          <w:highlight w:val="none"/>
        </w:rPr>
      </w:pPr>
      <w:r>
        <w:rPr>
          <w:rFonts w:hint="eastAsia"/>
          <w:color w:val="auto"/>
          <w:highlight w:val="none"/>
        </w:rPr>
        <w:t>一、投标函及投标函附录</w:t>
      </w:r>
    </w:p>
    <w:p w14:paraId="017AC0DF">
      <w:pPr>
        <w:spacing w:line="360" w:lineRule="auto"/>
        <w:rPr>
          <w:rFonts w:hint="eastAsia"/>
          <w:color w:val="auto"/>
          <w:highlight w:val="none"/>
        </w:rPr>
      </w:pPr>
      <w:r>
        <w:rPr>
          <w:rFonts w:hint="eastAsia"/>
          <w:color w:val="auto"/>
          <w:highlight w:val="none"/>
        </w:rPr>
        <w:t>二、授权委托书或法定代表人身份证明</w:t>
      </w:r>
    </w:p>
    <w:p w14:paraId="7772C6ED">
      <w:pPr>
        <w:spacing w:line="360" w:lineRule="auto"/>
        <w:rPr>
          <w:rFonts w:hint="default" w:eastAsia="宋体"/>
          <w:color w:val="auto"/>
          <w:highlight w:val="none"/>
          <w:lang w:val="en-US" w:eastAsia="zh-CN"/>
        </w:rPr>
      </w:pPr>
      <w:r>
        <w:rPr>
          <w:rFonts w:hint="eastAsia"/>
          <w:color w:val="auto"/>
          <w:highlight w:val="none"/>
          <w:lang w:val="en-US" w:eastAsia="zh-CN"/>
        </w:rPr>
        <w:t>三、联合体协议书（不适用）</w:t>
      </w:r>
    </w:p>
    <w:p w14:paraId="5BB75C1E">
      <w:pPr>
        <w:spacing w:line="360" w:lineRule="auto"/>
        <w:rPr>
          <w:color w:val="auto"/>
          <w:highlight w:val="none"/>
        </w:rPr>
      </w:pPr>
      <w:r>
        <w:rPr>
          <w:rFonts w:hint="eastAsia"/>
          <w:color w:val="auto"/>
          <w:highlight w:val="none"/>
          <w:lang w:val="en-US" w:eastAsia="zh-CN"/>
        </w:rPr>
        <w:t>四</w:t>
      </w:r>
      <w:r>
        <w:rPr>
          <w:rFonts w:hint="eastAsia"/>
          <w:color w:val="auto"/>
          <w:highlight w:val="none"/>
        </w:rPr>
        <w:t>、投标保证金</w:t>
      </w:r>
    </w:p>
    <w:p w14:paraId="286129B0">
      <w:pPr>
        <w:spacing w:line="360" w:lineRule="auto"/>
        <w:rPr>
          <w:color w:val="auto"/>
          <w:highlight w:val="none"/>
        </w:rPr>
      </w:pPr>
      <w:r>
        <w:rPr>
          <w:rFonts w:hint="eastAsia"/>
          <w:color w:val="auto"/>
          <w:highlight w:val="none"/>
          <w:lang w:val="en-US" w:eastAsia="zh-CN"/>
        </w:rPr>
        <w:t>五</w:t>
      </w:r>
      <w:r>
        <w:rPr>
          <w:rFonts w:hint="eastAsia"/>
          <w:color w:val="auto"/>
          <w:highlight w:val="none"/>
        </w:rPr>
        <w:t>、施工组织设计</w:t>
      </w:r>
    </w:p>
    <w:p w14:paraId="7EB37443">
      <w:pPr>
        <w:spacing w:line="360" w:lineRule="auto"/>
        <w:rPr>
          <w:color w:val="auto"/>
          <w:highlight w:val="none"/>
        </w:rPr>
      </w:pPr>
      <w:r>
        <w:rPr>
          <w:rFonts w:hint="eastAsia"/>
          <w:color w:val="auto"/>
          <w:highlight w:val="none"/>
          <w:lang w:val="en-US" w:eastAsia="zh-CN"/>
        </w:rPr>
        <w:t>六</w:t>
      </w:r>
      <w:r>
        <w:rPr>
          <w:rFonts w:hint="eastAsia"/>
          <w:color w:val="auto"/>
          <w:highlight w:val="none"/>
        </w:rPr>
        <w:t>、项目管理机构</w:t>
      </w:r>
    </w:p>
    <w:p w14:paraId="1CDE757B">
      <w:pPr>
        <w:spacing w:line="360" w:lineRule="auto"/>
        <w:rPr>
          <w:rFonts w:hint="eastAsia" w:eastAsia="宋体"/>
          <w:color w:val="auto"/>
          <w:highlight w:val="none"/>
          <w:lang w:eastAsia="zh-CN"/>
        </w:rPr>
      </w:pPr>
      <w:r>
        <w:rPr>
          <w:rFonts w:hint="eastAsia"/>
          <w:color w:val="auto"/>
          <w:highlight w:val="none"/>
          <w:lang w:val="en-US" w:eastAsia="zh-CN"/>
        </w:rPr>
        <w:t>七</w:t>
      </w:r>
      <w:r>
        <w:rPr>
          <w:rFonts w:hint="eastAsia"/>
          <w:color w:val="auto"/>
          <w:highlight w:val="none"/>
        </w:rPr>
        <w:t>、拟分包项目情况表</w:t>
      </w:r>
      <w:r>
        <w:rPr>
          <w:rFonts w:hint="eastAsia"/>
          <w:color w:val="auto"/>
          <w:highlight w:val="none"/>
          <w:lang w:eastAsia="zh-CN"/>
        </w:rPr>
        <w:t>（</w:t>
      </w:r>
      <w:r>
        <w:rPr>
          <w:rFonts w:hint="eastAsia"/>
          <w:color w:val="auto"/>
          <w:highlight w:val="none"/>
          <w:lang w:val="en-US" w:eastAsia="zh-CN"/>
        </w:rPr>
        <w:t>本项目不适用</w:t>
      </w:r>
      <w:r>
        <w:rPr>
          <w:rFonts w:hint="eastAsia"/>
          <w:color w:val="auto"/>
          <w:highlight w:val="none"/>
          <w:lang w:eastAsia="zh-CN"/>
        </w:rPr>
        <w:t>）</w:t>
      </w:r>
    </w:p>
    <w:p w14:paraId="2843F3FB">
      <w:pPr>
        <w:spacing w:line="360" w:lineRule="auto"/>
        <w:rPr>
          <w:color w:val="auto"/>
          <w:highlight w:val="none"/>
        </w:rPr>
      </w:pPr>
      <w:r>
        <w:rPr>
          <w:rFonts w:hint="eastAsia"/>
          <w:color w:val="auto"/>
          <w:highlight w:val="none"/>
          <w:lang w:val="en-US" w:eastAsia="zh-CN"/>
        </w:rPr>
        <w:t>八</w:t>
      </w:r>
      <w:r>
        <w:rPr>
          <w:rFonts w:hint="eastAsia"/>
          <w:color w:val="auto"/>
          <w:highlight w:val="none"/>
        </w:rPr>
        <w:t>、资格审查资料</w:t>
      </w:r>
    </w:p>
    <w:p w14:paraId="398F6DAD">
      <w:pPr>
        <w:spacing w:line="360" w:lineRule="auto"/>
        <w:rPr>
          <w:color w:val="auto"/>
          <w:highlight w:val="none"/>
        </w:rPr>
      </w:pPr>
      <w:r>
        <w:rPr>
          <w:rFonts w:hint="eastAsia"/>
          <w:color w:val="auto"/>
          <w:highlight w:val="none"/>
          <w:lang w:val="en-US" w:eastAsia="zh-CN"/>
        </w:rPr>
        <w:t>九</w:t>
      </w:r>
      <w:r>
        <w:rPr>
          <w:rFonts w:hint="eastAsia"/>
          <w:color w:val="auto"/>
          <w:highlight w:val="none"/>
        </w:rPr>
        <w:t>、承诺函</w:t>
      </w:r>
    </w:p>
    <w:p w14:paraId="76D7C96D">
      <w:pPr>
        <w:spacing w:line="360" w:lineRule="auto"/>
        <w:rPr>
          <w:color w:val="auto"/>
          <w:highlight w:val="none"/>
        </w:rPr>
      </w:pPr>
      <w:r>
        <w:rPr>
          <w:rFonts w:hint="eastAsia"/>
          <w:color w:val="auto"/>
          <w:highlight w:val="none"/>
          <w:lang w:val="en-US" w:eastAsia="zh-CN"/>
        </w:rPr>
        <w:t>十</w:t>
      </w:r>
      <w:r>
        <w:rPr>
          <w:rFonts w:hint="eastAsia"/>
          <w:color w:val="auto"/>
          <w:highlight w:val="none"/>
        </w:rPr>
        <w:t>、其他材料</w:t>
      </w:r>
    </w:p>
    <w:p w14:paraId="36C6183F">
      <w:pPr>
        <w:spacing w:line="360" w:lineRule="auto"/>
        <w:jc w:val="center"/>
        <w:rPr>
          <w:rFonts w:hint="eastAsia" w:eastAsia="黑体"/>
          <w:color w:val="auto"/>
          <w:sz w:val="28"/>
          <w:szCs w:val="28"/>
          <w:highlight w:val="none"/>
        </w:rPr>
      </w:pPr>
    </w:p>
    <w:p w14:paraId="3660BAFE">
      <w:pPr>
        <w:spacing w:line="360" w:lineRule="auto"/>
        <w:rPr>
          <w:color w:val="auto"/>
          <w:highlight w:val="none"/>
        </w:rPr>
      </w:pPr>
      <w:r>
        <w:rPr>
          <w:color w:val="auto"/>
          <w:highlight w:val="none"/>
        </w:rPr>
        <w:br w:type="page"/>
      </w:r>
    </w:p>
    <w:p w14:paraId="4482CDFF">
      <w:pPr>
        <w:pStyle w:val="12"/>
        <w:jc w:val="center"/>
        <w:outlineLvl w:val="9"/>
        <w:rPr>
          <w:rFonts w:hint="eastAsia" w:ascii="Times New Roman" w:hAnsi="Times New Roman" w:cs="宋体"/>
          <w:color w:val="auto"/>
          <w:sz w:val="36"/>
          <w:szCs w:val="36"/>
          <w:highlight w:val="none"/>
          <w:lang w:val="en-US" w:eastAsia="zh-CN"/>
        </w:rPr>
      </w:pPr>
    </w:p>
    <w:p w14:paraId="56F07DB7">
      <w:pPr>
        <w:pStyle w:val="12"/>
        <w:jc w:val="center"/>
        <w:rPr>
          <w:rFonts w:hint="eastAsia" w:ascii="Times New Roman" w:hAnsi="Times New Roman" w:cs="宋体"/>
          <w:color w:val="auto"/>
          <w:sz w:val="36"/>
          <w:szCs w:val="36"/>
          <w:highlight w:val="none"/>
        </w:rPr>
      </w:pPr>
      <w:bookmarkStart w:id="35" w:name="_Toc29048"/>
      <w:bookmarkStart w:id="36" w:name="_Toc25773"/>
      <w:bookmarkStart w:id="37" w:name="_Toc524"/>
      <w:bookmarkStart w:id="38" w:name="_Toc21228"/>
      <w:bookmarkStart w:id="39" w:name="_Toc32385"/>
      <w:bookmarkStart w:id="40" w:name="_Toc18244"/>
      <w:bookmarkStart w:id="41" w:name="_Toc21190"/>
      <w:bookmarkStart w:id="42" w:name="_Toc19000"/>
      <w:bookmarkStart w:id="43" w:name="_Toc12811"/>
      <w:bookmarkStart w:id="44" w:name="_Toc24363"/>
      <w:r>
        <w:rPr>
          <w:rFonts w:hint="eastAsia" w:ascii="Times New Roman" w:hAnsi="Times New Roman" w:cs="宋体"/>
          <w:color w:val="auto"/>
          <w:sz w:val="36"/>
          <w:szCs w:val="36"/>
          <w:highlight w:val="none"/>
          <w:lang w:val="en-US" w:eastAsia="zh-CN"/>
        </w:rPr>
        <w:t>一</w:t>
      </w:r>
      <w:r>
        <w:rPr>
          <w:rFonts w:hint="eastAsia" w:ascii="Times New Roman" w:hAnsi="Times New Roman" w:cs="宋体"/>
          <w:color w:val="auto"/>
          <w:sz w:val="36"/>
          <w:szCs w:val="36"/>
          <w:highlight w:val="none"/>
        </w:rPr>
        <w:t>、投标函及投标函附录</w:t>
      </w:r>
      <w:bookmarkEnd w:id="35"/>
      <w:bookmarkEnd w:id="36"/>
      <w:bookmarkEnd w:id="37"/>
      <w:bookmarkEnd w:id="38"/>
      <w:bookmarkEnd w:id="39"/>
      <w:bookmarkEnd w:id="40"/>
      <w:bookmarkEnd w:id="41"/>
      <w:bookmarkEnd w:id="42"/>
      <w:bookmarkEnd w:id="43"/>
      <w:bookmarkEnd w:id="44"/>
    </w:p>
    <w:p w14:paraId="6313AF05">
      <w:pPr>
        <w:pStyle w:val="13"/>
        <w:spacing w:line="440" w:lineRule="exact"/>
        <w:ind w:firstLine="4050" w:firstLineChars="1350"/>
        <w:rPr>
          <w:rFonts w:ascii="Times New Roman" w:hAnsi="Times New Roman" w:eastAsia="黑体"/>
          <w:color w:val="auto"/>
          <w:sz w:val="30"/>
          <w:szCs w:val="30"/>
          <w:highlight w:val="none"/>
        </w:rPr>
      </w:pPr>
    </w:p>
    <w:p w14:paraId="052E2EFB">
      <w:pPr>
        <w:pStyle w:val="16"/>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cs="Times New Roman"/>
          <w:color w:val="auto"/>
          <w:sz w:val="30"/>
          <w:szCs w:val="30"/>
          <w:highlight w:val="none"/>
        </w:rPr>
      </w:pPr>
      <w:bookmarkStart w:id="45" w:name="_Toc16033"/>
      <w:bookmarkStart w:id="46" w:name="_Toc32340"/>
      <w:bookmarkStart w:id="47" w:name="_Toc3753"/>
      <w:bookmarkStart w:id="48" w:name="_Toc5871"/>
      <w:bookmarkStart w:id="49" w:name="_Toc20871"/>
      <w:bookmarkStart w:id="50" w:name="_Toc22165"/>
      <w:bookmarkStart w:id="51" w:name="_Toc26617"/>
      <w:bookmarkStart w:id="52" w:name="_Toc5661"/>
      <w:bookmarkStart w:id="53" w:name="_Toc9019"/>
      <w:bookmarkStart w:id="54" w:name="_Toc9862"/>
      <w:r>
        <w:rPr>
          <w:rFonts w:ascii="Times New Roman" w:hAnsi="Times New Roman" w:cs="Times New Roman"/>
          <w:color w:val="auto"/>
          <w:sz w:val="30"/>
          <w:szCs w:val="30"/>
          <w:highlight w:val="none"/>
        </w:rPr>
        <w:t>（一）投标函</w:t>
      </w:r>
      <w:bookmarkEnd w:id="45"/>
      <w:bookmarkEnd w:id="46"/>
      <w:bookmarkEnd w:id="47"/>
      <w:bookmarkEnd w:id="48"/>
      <w:bookmarkEnd w:id="49"/>
      <w:bookmarkEnd w:id="50"/>
      <w:bookmarkEnd w:id="51"/>
      <w:bookmarkEnd w:id="52"/>
      <w:bookmarkEnd w:id="53"/>
      <w:bookmarkEnd w:id="54"/>
    </w:p>
    <w:p w14:paraId="57CD16B1">
      <w:pPr>
        <w:pStyle w:val="13"/>
        <w:pageBreakBefore w:val="0"/>
        <w:widowControl w:val="0"/>
        <w:kinsoku/>
        <w:wordWrap/>
        <w:overflowPunct/>
        <w:topLinePunct w:val="0"/>
        <w:autoSpaceDE/>
        <w:autoSpaceDN/>
        <w:bidi w:val="0"/>
        <w:adjustRightInd/>
        <w:snapToGrid/>
        <w:spacing w:line="360" w:lineRule="auto"/>
        <w:textAlignment w:val="auto"/>
        <w:rPr>
          <w:rFonts w:ascii="Times New Roman" w:hAnsi="Times New Roman"/>
          <w:color w:val="auto"/>
          <w:szCs w:val="21"/>
          <w:highlight w:val="none"/>
        </w:rPr>
      </w:pPr>
      <w:r>
        <w:rPr>
          <w:rFonts w:ascii="Times New Roman" w:hAnsi="Times New Roman"/>
          <w:color w:val="auto"/>
          <w:szCs w:val="21"/>
          <w:highlight w:val="none"/>
          <w:u w:val="single"/>
        </w:rPr>
        <w:t xml:space="preserve">                        </w:t>
      </w:r>
      <w:r>
        <w:rPr>
          <w:rFonts w:ascii="Times New Roman" w:hAnsi="Times New Roman"/>
          <w:color w:val="auto"/>
          <w:szCs w:val="21"/>
          <w:highlight w:val="none"/>
        </w:rPr>
        <w:t>（招标人名称）：</w:t>
      </w:r>
    </w:p>
    <w:p w14:paraId="71EC7763">
      <w:pPr>
        <w:pStyle w:val="13"/>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1．我方已仔细研究了</w:t>
      </w:r>
      <w:r>
        <w:rPr>
          <w:rFonts w:ascii="Times New Roman" w:hAnsi="Times New Roman"/>
          <w:color w:val="auto"/>
          <w:szCs w:val="21"/>
          <w:highlight w:val="none"/>
          <w:u w:val="single"/>
        </w:rPr>
        <w:t xml:space="preserve">          </w:t>
      </w:r>
      <w:r>
        <w:rPr>
          <w:rFonts w:ascii="Times New Roman" w:hAnsi="Times New Roman"/>
          <w:color w:val="auto"/>
          <w:szCs w:val="21"/>
          <w:highlight w:val="none"/>
        </w:rPr>
        <w:t>（项目名称）</w:t>
      </w:r>
      <w:r>
        <w:rPr>
          <w:rFonts w:ascii="Times New Roman" w:hAnsi="Times New Roman"/>
          <w:color w:val="auto"/>
          <w:szCs w:val="21"/>
          <w:highlight w:val="none"/>
          <w:u w:val="single"/>
        </w:rPr>
        <w:t xml:space="preserve">     </w:t>
      </w:r>
      <w:r>
        <w:rPr>
          <w:rFonts w:ascii="Times New Roman" w:hAnsi="Times New Roman"/>
          <w:color w:val="auto"/>
          <w:szCs w:val="21"/>
          <w:highlight w:val="none"/>
        </w:rPr>
        <w:t>标段施工招标文件的全部内容（含补遗书第____号至第____号），愿意以第二个信封（报价文件）中的投标总报价（或根据招标文件规定修正核实后确定的另一金额），按合同约定实施和完成承包工程，修补工程中的任何缺陷。</w:t>
      </w:r>
    </w:p>
    <w:p w14:paraId="17AD112C">
      <w:pPr>
        <w:pStyle w:val="13"/>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2．我方承诺在招标文件规定的投标有效期内不撤销投标文件。</w:t>
      </w:r>
    </w:p>
    <w:p w14:paraId="6578705E">
      <w:pPr>
        <w:pStyle w:val="13"/>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3. 工程质量达到标段工程交工验收的质量评定：____________；标段工程竣工验收的质量评定：_______________。安全目标：______________；工期：______日历天；拟委任项目经理：___________；项目技术负责人：________________；安全负责人：________________。</w:t>
      </w:r>
    </w:p>
    <w:p w14:paraId="587BA681">
      <w:pPr>
        <w:pStyle w:val="13"/>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4．如我方中标，我方承诺：</w:t>
      </w:r>
    </w:p>
    <w:p w14:paraId="1AAF9355">
      <w:pPr>
        <w:pStyle w:val="13"/>
        <w:spacing w:line="360" w:lineRule="auto"/>
        <w:ind w:firstLine="718" w:firstLineChars="342"/>
        <w:rPr>
          <w:rFonts w:ascii="Times New Roman" w:hAnsi="Times New Roman"/>
          <w:color w:val="auto"/>
          <w:szCs w:val="21"/>
          <w:highlight w:val="none"/>
        </w:rPr>
      </w:pPr>
      <w:r>
        <w:rPr>
          <w:rFonts w:ascii="Times New Roman" w:hAnsi="Times New Roman"/>
          <w:color w:val="auto"/>
          <w:szCs w:val="21"/>
          <w:highlight w:val="none"/>
        </w:rPr>
        <w:t>（1）在收到中标通知书后，在中标通知书规定的期限内与你方签订合同；</w:t>
      </w:r>
    </w:p>
    <w:p w14:paraId="5CB3F001">
      <w:pPr>
        <w:pStyle w:val="13"/>
        <w:spacing w:line="360" w:lineRule="auto"/>
        <w:ind w:firstLine="718" w:firstLineChars="342"/>
        <w:rPr>
          <w:rFonts w:ascii="Times New Roman" w:hAnsi="Times New Roman"/>
          <w:color w:val="auto"/>
          <w:szCs w:val="21"/>
          <w:highlight w:val="none"/>
        </w:rPr>
      </w:pPr>
      <w:r>
        <w:rPr>
          <w:rFonts w:ascii="Times New Roman" w:hAnsi="Times New Roman"/>
          <w:color w:val="auto"/>
          <w:szCs w:val="21"/>
          <w:highlight w:val="none"/>
        </w:rPr>
        <w:t>（2）在签订合同时不向你方提出条件；</w:t>
      </w:r>
    </w:p>
    <w:p w14:paraId="7E0B452E">
      <w:pPr>
        <w:pStyle w:val="13"/>
        <w:spacing w:line="360" w:lineRule="auto"/>
        <w:ind w:firstLine="718" w:firstLineChars="342"/>
        <w:rPr>
          <w:rFonts w:ascii="Times New Roman" w:hAnsi="Times New Roman"/>
          <w:color w:val="auto"/>
          <w:szCs w:val="21"/>
          <w:highlight w:val="none"/>
        </w:rPr>
      </w:pPr>
      <w:r>
        <w:rPr>
          <w:rFonts w:ascii="Times New Roman" w:hAnsi="Times New Roman"/>
          <w:color w:val="auto"/>
          <w:szCs w:val="21"/>
          <w:highlight w:val="none"/>
        </w:rPr>
        <w:t>（3）按照招标文件要求向你方递交履约保证金；</w:t>
      </w:r>
    </w:p>
    <w:p w14:paraId="1169E85B">
      <w:pPr>
        <w:pStyle w:val="13"/>
        <w:spacing w:line="360" w:lineRule="auto"/>
        <w:ind w:firstLine="718" w:firstLineChars="342"/>
        <w:rPr>
          <w:rFonts w:ascii="Times New Roman" w:hAnsi="Times New Roman"/>
          <w:color w:val="auto"/>
          <w:szCs w:val="21"/>
          <w:highlight w:val="none"/>
        </w:rPr>
      </w:pPr>
      <w:r>
        <w:rPr>
          <w:rFonts w:ascii="Times New Roman" w:hAnsi="Times New Roman"/>
          <w:color w:val="auto"/>
          <w:szCs w:val="21"/>
          <w:highlight w:val="none"/>
        </w:rPr>
        <w:t>（4）在合同约定的期限内完成合同规定的全部义务；</w:t>
      </w:r>
    </w:p>
    <w:p w14:paraId="27039B3D">
      <w:pPr>
        <w:pStyle w:val="13"/>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5．</w:t>
      </w:r>
      <w:r>
        <w:rPr>
          <w:rFonts w:ascii="Times New Roman" w:hAnsi="Times New Roman"/>
          <w:color w:val="auto"/>
          <w:szCs w:val="24"/>
          <w:highlight w:val="none"/>
        </w:rPr>
        <w:t>我方在此声明，所递交的投标文件及有关资料内容完整、真实和准确，且不存在招标文件第二章“投标人须知”第1.4.3项和1.4.4项规定的任何一种情形。</w:t>
      </w:r>
    </w:p>
    <w:p w14:paraId="50674522">
      <w:pPr>
        <w:pStyle w:val="13"/>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6．在合同协议书正式签署生效之前，本投标函连同你方的中标通知书将构成我们双方之间共同遵守的文件，对双方具有约束力。</w:t>
      </w:r>
    </w:p>
    <w:p w14:paraId="24D3F841">
      <w:pPr>
        <w:pStyle w:val="13"/>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 xml:space="preserve">7. </w:t>
      </w:r>
      <w:r>
        <w:rPr>
          <w:rFonts w:ascii="Times New Roman" w:hAnsi="Times New Roman"/>
          <w:color w:val="auto"/>
          <w:szCs w:val="21"/>
          <w:highlight w:val="none"/>
          <w:u w:val="single"/>
        </w:rPr>
        <w:t xml:space="preserve">                                       </w:t>
      </w:r>
      <w:r>
        <w:rPr>
          <w:rFonts w:ascii="Times New Roman" w:hAnsi="Times New Roman"/>
          <w:color w:val="auto"/>
          <w:szCs w:val="21"/>
          <w:highlight w:val="none"/>
        </w:rPr>
        <w:t>（其他补充说明）。</w:t>
      </w:r>
    </w:p>
    <w:p w14:paraId="72E7935A">
      <w:pPr>
        <w:pStyle w:val="13"/>
        <w:spacing w:line="360" w:lineRule="auto"/>
        <w:ind w:firstLine="3675" w:firstLineChars="1750"/>
        <w:rPr>
          <w:rFonts w:ascii="Times New Roman" w:hAnsi="Times New Roman"/>
          <w:color w:val="auto"/>
          <w:szCs w:val="21"/>
          <w:highlight w:val="none"/>
        </w:rPr>
      </w:pPr>
    </w:p>
    <w:p w14:paraId="262E6EA5">
      <w:pPr>
        <w:pStyle w:val="13"/>
        <w:spacing w:line="360" w:lineRule="auto"/>
        <w:ind w:firstLine="2520" w:firstLineChars="1200"/>
        <w:rPr>
          <w:color w:val="auto"/>
          <w:szCs w:val="21"/>
          <w:highlight w:val="none"/>
        </w:rPr>
      </w:pPr>
      <w:r>
        <w:rPr>
          <w:rFonts w:hint="eastAsia"/>
          <w:color w:val="auto"/>
          <w:szCs w:val="21"/>
          <w:highlight w:val="none"/>
        </w:rPr>
        <w:t>投</w:t>
      </w:r>
      <w:r>
        <w:rPr>
          <w:color w:val="auto"/>
          <w:szCs w:val="21"/>
          <w:highlight w:val="none"/>
        </w:rPr>
        <w:t xml:space="preserve"> </w:t>
      </w:r>
      <w:r>
        <w:rPr>
          <w:rFonts w:hint="eastAsia"/>
          <w:color w:val="auto"/>
          <w:szCs w:val="21"/>
          <w:highlight w:val="none"/>
        </w:rPr>
        <w:t>标</w:t>
      </w:r>
      <w:r>
        <w:rPr>
          <w:color w:val="auto"/>
          <w:szCs w:val="21"/>
          <w:highlight w:val="none"/>
        </w:rPr>
        <w:t xml:space="preserve"> </w:t>
      </w:r>
      <w:r>
        <w:rPr>
          <w:rFonts w:hint="eastAsia"/>
          <w:color w:val="auto"/>
          <w:szCs w:val="21"/>
          <w:highlight w:val="none"/>
        </w:rPr>
        <w:t>人：</w:t>
      </w:r>
      <w:r>
        <w:rPr>
          <w:color w:val="auto"/>
          <w:szCs w:val="21"/>
          <w:highlight w:val="none"/>
          <w:u w:val="single"/>
        </w:rPr>
        <w:t xml:space="preserve">                      </w:t>
      </w:r>
      <w:r>
        <w:rPr>
          <w:rFonts w:hint="eastAsia"/>
          <w:color w:val="auto"/>
          <w:szCs w:val="21"/>
          <w:highlight w:val="none"/>
        </w:rPr>
        <w:t>（盖单位</w:t>
      </w:r>
      <w:r>
        <w:rPr>
          <w:rFonts w:hint="eastAsia"/>
          <w:color w:val="auto"/>
          <w:szCs w:val="21"/>
          <w:highlight w:val="none"/>
          <w:lang w:eastAsia="zh-CN"/>
        </w:rPr>
        <w:t>公章</w:t>
      </w:r>
      <w:r>
        <w:rPr>
          <w:rFonts w:hint="eastAsia"/>
          <w:color w:val="auto"/>
          <w:szCs w:val="21"/>
          <w:highlight w:val="none"/>
        </w:rPr>
        <w:t>）</w:t>
      </w:r>
    </w:p>
    <w:p w14:paraId="37AB91DB">
      <w:pPr>
        <w:pStyle w:val="13"/>
        <w:spacing w:line="360" w:lineRule="auto"/>
        <w:ind w:firstLine="2520" w:firstLineChars="1200"/>
        <w:rPr>
          <w:rFonts w:ascii="Times New Roman" w:hAnsi="Times New Roman"/>
          <w:color w:val="auto"/>
          <w:szCs w:val="21"/>
          <w:highlight w:val="none"/>
        </w:rPr>
      </w:pPr>
      <w:r>
        <w:rPr>
          <w:rFonts w:hint="eastAsia"/>
          <w:color w:val="auto"/>
          <w:szCs w:val="21"/>
          <w:highlight w:val="none"/>
        </w:rPr>
        <w:t>法定代表人或其委托代理人：</w:t>
      </w:r>
      <w:r>
        <w:rPr>
          <w:color w:val="auto"/>
          <w:szCs w:val="21"/>
          <w:highlight w:val="none"/>
          <w:u w:val="single"/>
        </w:rPr>
        <w:t xml:space="preserve">      </w:t>
      </w:r>
      <w:r>
        <w:rPr>
          <w:rFonts w:hint="eastAsia"/>
          <w:color w:val="auto"/>
          <w:szCs w:val="21"/>
          <w:highlight w:val="none"/>
        </w:rPr>
        <w:t>（签字）</w:t>
      </w:r>
    </w:p>
    <w:p w14:paraId="4D9BACB3">
      <w:pPr>
        <w:pStyle w:val="13"/>
        <w:spacing w:line="360" w:lineRule="auto"/>
        <w:ind w:firstLine="2520" w:firstLineChars="1200"/>
        <w:rPr>
          <w:rFonts w:ascii="Times New Roman" w:hAnsi="Times New Roman"/>
          <w:color w:val="auto"/>
          <w:szCs w:val="21"/>
          <w:highlight w:val="none"/>
        </w:rPr>
      </w:pPr>
      <w:r>
        <w:rPr>
          <w:rFonts w:ascii="Times New Roman" w:hAnsi="Times New Roman"/>
          <w:color w:val="auto"/>
          <w:szCs w:val="21"/>
          <w:highlight w:val="none"/>
        </w:rPr>
        <w:t>地址：</w:t>
      </w:r>
      <w:r>
        <w:rPr>
          <w:rFonts w:ascii="Times New Roman" w:hAnsi="Times New Roman"/>
          <w:color w:val="auto"/>
          <w:szCs w:val="21"/>
          <w:highlight w:val="none"/>
          <w:u w:val="single"/>
        </w:rPr>
        <w:t xml:space="preserve">                                     </w:t>
      </w:r>
    </w:p>
    <w:p w14:paraId="683D26EB">
      <w:pPr>
        <w:pStyle w:val="13"/>
        <w:spacing w:line="360" w:lineRule="auto"/>
        <w:ind w:firstLine="2520" w:firstLineChars="1200"/>
        <w:rPr>
          <w:rFonts w:ascii="Times New Roman" w:hAnsi="Times New Roman"/>
          <w:color w:val="auto"/>
          <w:szCs w:val="21"/>
          <w:highlight w:val="none"/>
        </w:rPr>
      </w:pPr>
      <w:r>
        <w:rPr>
          <w:rFonts w:ascii="Times New Roman" w:hAnsi="Times New Roman"/>
          <w:color w:val="auto"/>
          <w:szCs w:val="21"/>
          <w:highlight w:val="none"/>
        </w:rPr>
        <w:t>网址：</w:t>
      </w:r>
      <w:r>
        <w:rPr>
          <w:rFonts w:ascii="Times New Roman" w:hAnsi="Times New Roman"/>
          <w:color w:val="auto"/>
          <w:szCs w:val="21"/>
          <w:highlight w:val="none"/>
          <w:u w:val="single"/>
        </w:rPr>
        <w:t xml:space="preserve">                                     </w:t>
      </w:r>
    </w:p>
    <w:p w14:paraId="0D0AE1B0">
      <w:pPr>
        <w:pStyle w:val="13"/>
        <w:spacing w:line="360" w:lineRule="auto"/>
        <w:ind w:firstLine="2520" w:firstLineChars="1200"/>
        <w:rPr>
          <w:rFonts w:ascii="Times New Roman" w:hAnsi="Times New Roman"/>
          <w:color w:val="auto"/>
          <w:szCs w:val="21"/>
          <w:highlight w:val="none"/>
        </w:rPr>
      </w:pPr>
      <w:r>
        <w:rPr>
          <w:rFonts w:ascii="Times New Roman" w:hAnsi="Times New Roman"/>
          <w:color w:val="auto"/>
          <w:szCs w:val="21"/>
          <w:highlight w:val="none"/>
        </w:rPr>
        <w:t>电话：</w:t>
      </w:r>
      <w:r>
        <w:rPr>
          <w:rFonts w:ascii="Times New Roman" w:hAnsi="Times New Roman"/>
          <w:color w:val="auto"/>
          <w:szCs w:val="21"/>
          <w:highlight w:val="none"/>
          <w:u w:val="single"/>
        </w:rPr>
        <w:t xml:space="preserve">                                     </w:t>
      </w:r>
    </w:p>
    <w:p w14:paraId="7580C805">
      <w:pPr>
        <w:pStyle w:val="13"/>
        <w:spacing w:line="360" w:lineRule="auto"/>
        <w:ind w:firstLine="2520" w:firstLineChars="1200"/>
        <w:rPr>
          <w:rFonts w:ascii="Times New Roman" w:hAnsi="Times New Roman"/>
          <w:color w:val="auto"/>
          <w:szCs w:val="21"/>
          <w:highlight w:val="none"/>
        </w:rPr>
      </w:pPr>
      <w:r>
        <w:rPr>
          <w:rFonts w:ascii="Times New Roman" w:hAnsi="Times New Roman"/>
          <w:color w:val="auto"/>
          <w:szCs w:val="21"/>
          <w:highlight w:val="none"/>
        </w:rPr>
        <w:t>传真：</w:t>
      </w:r>
      <w:r>
        <w:rPr>
          <w:rFonts w:ascii="Times New Roman" w:hAnsi="Times New Roman"/>
          <w:color w:val="auto"/>
          <w:szCs w:val="21"/>
          <w:highlight w:val="none"/>
          <w:u w:val="single"/>
        </w:rPr>
        <w:t xml:space="preserve">                                     </w:t>
      </w:r>
    </w:p>
    <w:p w14:paraId="688652A9">
      <w:pPr>
        <w:pStyle w:val="13"/>
        <w:spacing w:line="360" w:lineRule="auto"/>
        <w:ind w:firstLine="2520" w:firstLineChars="1200"/>
        <w:rPr>
          <w:rFonts w:ascii="Times New Roman" w:hAnsi="Times New Roman"/>
          <w:color w:val="auto"/>
          <w:szCs w:val="21"/>
          <w:highlight w:val="none"/>
        </w:rPr>
      </w:pPr>
      <w:r>
        <w:rPr>
          <w:rFonts w:ascii="Times New Roman" w:hAnsi="Times New Roman"/>
          <w:color w:val="auto"/>
          <w:szCs w:val="21"/>
          <w:highlight w:val="none"/>
        </w:rPr>
        <w:t>邮政编码：</w:t>
      </w:r>
      <w:r>
        <w:rPr>
          <w:rFonts w:ascii="Times New Roman" w:hAnsi="Times New Roman"/>
          <w:color w:val="auto"/>
          <w:szCs w:val="21"/>
          <w:highlight w:val="none"/>
          <w:u w:val="single"/>
        </w:rPr>
        <w:t xml:space="preserve">                                 </w:t>
      </w:r>
    </w:p>
    <w:p w14:paraId="041E1E80">
      <w:pPr>
        <w:pStyle w:val="13"/>
        <w:spacing w:line="360" w:lineRule="auto"/>
        <w:ind w:firstLine="3780" w:firstLineChars="1800"/>
        <w:rPr>
          <w:rFonts w:ascii="Times New Roman" w:hAnsi="Times New Roman"/>
          <w:color w:val="auto"/>
          <w:szCs w:val="21"/>
          <w:highlight w:val="none"/>
        </w:rPr>
      </w:pP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w:t>
      </w:r>
    </w:p>
    <w:p w14:paraId="1284C6B4">
      <w:pPr>
        <w:pStyle w:val="16"/>
        <w:jc w:val="center"/>
        <w:rPr>
          <w:rFonts w:ascii="Times New Roman" w:hAnsi="Times New Roman" w:cs="Times New Roman"/>
          <w:color w:val="auto"/>
          <w:sz w:val="30"/>
          <w:szCs w:val="30"/>
          <w:highlight w:val="none"/>
        </w:rPr>
      </w:pPr>
      <w:r>
        <w:rPr>
          <w:rFonts w:ascii="Times New Roman" w:hAnsi="Times New Roman" w:cs="Times New Roman"/>
          <w:color w:val="auto"/>
          <w:szCs w:val="21"/>
          <w:highlight w:val="none"/>
        </w:rPr>
        <w:br w:type="page"/>
      </w:r>
      <w:bookmarkStart w:id="55" w:name="_Toc98785409"/>
      <w:bookmarkStart w:id="56" w:name="_Toc19951"/>
      <w:bookmarkStart w:id="57" w:name="_Toc19895"/>
      <w:bookmarkStart w:id="58" w:name="_Toc28636"/>
      <w:bookmarkStart w:id="59" w:name="_Toc22414"/>
      <w:bookmarkStart w:id="60" w:name="_Toc28245"/>
      <w:bookmarkStart w:id="61" w:name="_Toc4312"/>
      <w:bookmarkStart w:id="62" w:name="_Toc9329"/>
      <w:bookmarkStart w:id="63" w:name="_Toc17043"/>
      <w:bookmarkStart w:id="64" w:name="_Toc18331"/>
      <w:bookmarkStart w:id="65" w:name="_Toc120895447"/>
      <w:bookmarkStart w:id="66" w:name="_Toc5891"/>
      <w:r>
        <w:rPr>
          <w:rFonts w:ascii="Times New Roman" w:hAnsi="Times New Roman" w:cs="Times New Roman"/>
          <w:color w:val="auto"/>
          <w:sz w:val="30"/>
          <w:szCs w:val="30"/>
          <w:highlight w:val="none"/>
        </w:rPr>
        <w:t>（二）投标函附录</w:t>
      </w:r>
      <w:bookmarkEnd w:id="55"/>
      <w:bookmarkEnd w:id="56"/>
      <w:bookmarkEnd w:id="57"/>
      <w:bookmarkEnd w:id="58"/>
      <w:bookmarkEnd w:id="59"/>
      <w:bookmarkEnd w:id="60"/>
      <w:bookmarkEnd w:id="61"/>
      <w:bookmarkEnd w:id="62"/>
      <w:bookmarkEnd w:id="63"/>
      <w:bookmarkEnd w:id="64"/>
      <w:bookmarkEnd w:id="65"/>
      <w:bookmarkEnd w:id="66"/>
    </w:p>
    <w:p w14:paraId="0AC7B5B2">
      <w:pPr>
        <w:spacing w:line="360" w:lineRule="auto"/>
        <w:rPr>
          <w:rFonts w:ascii="Times New Roman" w:hAnsi="Times New Roman" w:eastAsia="黑体"/>
          <w:color w:val="auto"/>
          <w:sz w:val="20"/>
          <w:szCs w:val="20"/>
          <w:highlight w:val="none"/>
        </w:rPr>
      </w:pPr>
    </w:p>
    <w:tbl>
      <w:tblPr>
        <w:tblStyle w:val="10"/>
        <w:tblW w:w="5175"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623"/>
        <w:gridCol w:w="2255"/>
        <w:gridCol w:w="1308"/>
        <w:gridCol w:w="4895"/>
        <w:gridCol w:w="648"/>
      </w:tblGrid>
      <w:tr w14:paraId="63803F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60" w:hRule="atLeast"/>
          <w:jc w:val="center"/>
        </w:trPr>
        <w:tc>
          <w:tcPr>
            <w:tcW w:w="320" w:type="pct"/>
            <w:vAlign w:val="center"/>
          </w:tcPr>
          <w:p w14:paraId="2A921A06">
            <w:pPr>
              <w:keepNext w:val="0"/>
              <w:keepLines w:val="0"/>
              <w:suppressLineNumbers w:val="0"/>
              <w:spacing w:before="0" w:beforeAutospacing="0" w:after="0" w:afterAutospacing="0" w:line="360" w:lineRule="auto"/>
              <w:ind w:left="0" w:right="0"/>
              <w:jc w:val="center"/>
              <w:rPr>
                <w:rFonts w:hint="default" w:ascii="Times New Roman" w:hAnsi="Times New Roman"/>
                <w:b/>
                <w:color w:val="auto"/>
                <w:szCs w:val="21"/>
                <w:highlight w:val="none"/>
              </w:rPr>
            </w:pPr>
            <w:r>
              <w:rPr>
                <w:rFonts w:hint="default" w:ascii="Times New Roman" w:hAnsi="Times New Roman"/>
                <w:b/>
                <w:color w:val="auto"/>
                <w:szCs w:val="21"/>
                <w:highlight w:val="none"/>
              </w:rPr>
              <w:t>序号</w:t>
            </w:r>
          </w:p>
        </w:tc>
        <w:tc>
          <w:tcPr>
            <w:tcW w:w="1158" w:type="pct"/>
            <w:vAlign w:val="center"/>
          </w:tcPr>
          <w:p w14:paraId="41FD2009">
            <w:pPr>
              <w:keepNext w:val="0"/>
              <w:keepLines w:val="0"/>
              <w:suppressLineNumbers w:val="0"/>
              <w:spacing w:before="0" w:beforeAutospacing="0" w:after="0" w:afterAutospacing="0" w:line="360" w:lineRule="auto"/>
              <w:ind w:left="0" w:right="0"/>
              <w:jc w:val="center"/>
              <w:rPr>
                <w:rFonts w:hint="default" w:ascii="Times New Roman" w:hAnsi="Times New Roman"/>
                <w:b/>
                <w:color w:val="auto"/>
                <w:szCs w:val="21"/>
                <w:highlight w:val="none"/>
              </w:rPr>
            </w:pPr>
            <w:r>
              <w:rPr>
                <w:rFonts w:hint="default" w:ascii="Times New Roman" w:hAnsi="Times New Roman"/>
                <w:b/>
                <w:color w:val="auto"/>
                <w:szCs w:val="21"/>
                <w:highlight w:val="none"/>
              </w:rPr>
              <w:t>条款名称</w:t>
            </w:r>
          </w:p>
        </w:tc>
        <w:tc>
          <w:tcPr>
            <w:tcW w:w="672" w:type="pct"/>
            <w:vAlign w:val="center"/>
          </w:tcPr>
          <w:p w14:paraId="26C2DA87">
            <w:pPr>
              <w:keepNext w:val="0"/>
              <w:keepLines w:val="0"/>
              <w:suppressLineNumbers w:val="0"/>
              <w:spacing w:before="0" w:beforeAutospacing="0" w:after="0" w:afterAutospacing="0" w:line="360" w:lineRule="auto"/>
              <w:ind w:left="0" w:right="0"/>
              <w:jc w:val="center"/>
              <w:rPr>
                <w:rFonts w:hint="default" w:ascii="Times New Roman" w:hAnsi="Times New Roman"/>
                <w:b/>
                <w:color w:val="auto"/>
                <w:szCs w:val="21"/>
                <w:highlight w:val="none"/>
              </w:rPr>
            </w:pPr>
            <w:r>
              <w:rPr>
                <w:rFonts w:hint="default" w:ascii="Times New Roman" w:hAnsi="Times New Roman"/>
                <w:b/>
                <w:color w:val="auto"/>
                <w:szCs w:val="21"/>
                <w:highlight w:val="none"/>
              </w:rPr>
              <w:t>合同条款号</w:t>
            </w:r>
          </w:p>
        </w:tc>
        <w:tc>
          <w:tcPr>
            <w:tcW w:w="2514" w:type="pct"/>
            <w:vAlign w:val="center"/>
          </w:tcPr>
          <w:p w14:paraId="1C463E0B">
            <w:pPr>
              <w:keepNext w:val="0"/>
              <w:keepLines w:val="0"/>
              <w:suppressLineNumbers w:val="0"/>
              <w:spacing w:before="0" w:beforeAutospacing="0" w:after="0" w:afterAutospacing="0" w:line="360" w:lineRule="auto"/>
              <w:ind w:left="0" w:right="0"/>
              <w:jc w:val="center"/>
              <w:rPr>
                <w:rFonts w:hint="default" w:ascii="Times New Roman" w:hAnsi="Times New Roman"/>
                <w:b/>
                <w:color w:val="auto"/>
                <w:szCs w:val="21"/>
                <w:highlight w:val="none"/>
              </w:rPr>
            </w:pPr>
            <w:r>
              <w:rPr>
                <w:rFonts w:hint="default" w:ascii="Times New Roman" w:hAnsi="Times New Roman"/>
                <w:b/>
                <w:color w:val="auto"/>
                <w:szCs w:val="21"/>
                <w:highlight w:val="none"/>
              </w:rPr>
              <w:t>约定内容</w:t>
            </w:r>
          </w:p>
        </w:tc>
        <w:tc>
          <w:tcPr>
            <w:tcW w:w="333" w:type="pct"/>
            <w:vAlign w:val="center"/>
          </w:tcPr>
          <w:p w14:paraId="4DC6ED09">
            <w:pPr>
              <w:keepNext w:val="0"/>
              <w:keepLines w:val="0"/>
              <w:suppressLineNumbers w:val="0"/>
              <w:spacing w:before="0" w:beforeAutospacing="0" w:after="0" w:afterAutospacing="0" w:line="360" w:lineRule="auto"/>
              <w:ind w:left="0" w:right="0"/>
              <w:jc w:val="center"/>
              <w:rPr>
                <w:rFonts w:hint="default" w:ascii="Times New Roman" w:hAnsi="Times New Roman"/>
                <w:b/>
                <w:color w:val="auto"/>
                <w:szCs w:val="21"/>
                <w:highlight w:val="none"/>
              </w:rPr>
            </w:pPr>
            <w:r>
              <w:rPr>
                <w:rFonts w:hint="default" w:ascii="Times New Roman" w:hAnsi="Times New Roman"/>
                <w:b/>
                <w:color w:val="auto"/>
                <w:szCs w:val="21"/>
                <w:highlight w:val="none"/>
              </w:rPr>
              <w:t>备注</w:t>
            </w:r>
          </w:p>
        </w:tc>
      </w:tr>
      <w:tr w14:paraId="49CC1C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17" w:hRule="atLeast"/>
          <w:jc w:val="center"/>
        </w:trPr>
        <w:tc>
          <w:tcPr>
            <w:tcW w:w="320" w:type="pct"/>
            <w:vAlign w:val="center"/>
          </w:tcPr>
          <w:p w14:paraId="4A063616">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w:t>
            </w:r>
          </w:p>
        </w:tc>
        <w:tc>
          <w:tcPr>
            <w:tcW w:w="1158" w:type="pct"/>
            <w:vAlign w:val="center"/>
          </w:tcPr>
          <w:p w14:paraId="6B55D5A9">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缺陷责任期</w:t>
            </w:r>
          </w:p>
        </w:tc>
        <w:tc>
          <w:tcPr>
            <w:tcW w:w="672" w:type="pct"/>
            <w:vAlign w:val="center"/>
          </w:tcPr>
          <w:p w14:paraId="56F2B545">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1.1.4.5</w:t>
            </w:r>
          </w:p>
        </w:tc>
        <w:tc>
          <w:tcPr>
            <w:tcW w:w="2514" w:type="pct"/>
            <w:vAlign w:val="center"/>
          </w:tcPr>
          <w:p w14:paraId="6027D28F">
            <w:pPr>
              <w:keepNext w:val="0"/>
              <w:keepLines w:val="0"/>
              <w:suppressLineNumbers w:val="0"/>
              <w:tabs>
                <w:tab w:val="left" w:pos="2790"/>
              </w:tabs>
              <w:spacing w:before="0" w:beforeAutospacing="0" w:after="0" w:afterAutospacing="0" w:line="360" w:lineRule="auto"/>
              <w:ind w:left="0" w:right="0" w:firstLine="0" w:firstLineChars="0"/>
              <w:rPr>
                <w:rFonts w:hint="default"/>
                <w:color w:val="auto"/>
                <w:szCs w:val="21"/>
                <w:highlight w:val="none"/>
              </w:rPr>
            </w:pPr>
            <w:r>
              <w:rPr>
                <w:rFonts w:hint="eastAsia" w:ascii="宋体" w:hAnsi="宋体"/>
                <w:bCs/>
                <w:color w:val="auto"/>
                <w:szCs w:val="21"/>
                <w:highlight w:val="none"/>
              </w:rPr>
              <w:t>自实际交工日期起计算，</w:t>
            </w:r>
            <w:r>
              <w:rPr>
                <w:rFonts w:hint="eastAsia" w:ascii="宋体" w:hAnsi="宋体"/>
                <w:color w:val="auto"/>
                <w:szCs w:val="21"/>
                <w:highlight w:val="none"/>
              </w:rPr>
              <w:t>绿化工程为</w:t>
            </w:r>
            <w:r>
              <w:rPr>
                <w:rFonts w:hint="eastAsia"/>
                <w:color w:val="auto"/>
                <w:szCs w:val="21"/>
                <w:highlight w:val="none"/>
              </w:rPr>
              <w:t>12</w:t>
            </w:r>
            <w:r>
              <w:rPr>
                <w:rFonts w:hint="eastAsia" w:ascii="宋体" w:hAnsi="宋体"/>
                <w:color w:val="auto"/>
                <w:szCs w:val="21"/>
                <w:highlight w:val="none"/>
              </w:rPr>
              <w:t>个月，其他工程为</w:t>
            </w:r>
            <w:r>
              <w:rPr>
                <w:rFonts w:hint="eastAsia"/>
                <w:color w:val="auto"/>
                <w:szCs w:val="21"/>
                <w:highlight w:val="none"/>
              </w:rPr>
              <w:t>24</w:t>
            </w:r>
            <w:r>
              <w:rPr>
                <w:rFonts w:hint="eastAsia" w:ascii="宋体" w:hAnsi="宋体"/>
                <w:color w:val="auto"/>
                <w:szCs w:val="21"/>
                <w:highlight w:val="none"/>
              </w:rPr>
              <w:t>个月。</w:t>
            </w:r>
          </w:p>
          <w:p w14:paraId="249D5BA0">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eastAsia" w:ascii="宋体" w:hAnsi="宋体"/>
                <w:color w:val="auto"/>
                <w:szCs w:val="21"/>
                <w:highlight w:val="none"/>
              </w:rPr>
              <w:t>绿化工程保活期</w:t>
            </w:r>
            <w:r>
              <w:rPr>
                <w:rFonts w:hint="eastAsia"/>
                <w:color w:val="auto"/>
                <w:szCs w:val="21"/>
                <w:highlight w:val="none"/>
              </w:rPr>
              <w:t>12</w:t>
            </w:r>
            <w:r>
              <w:rPr>
                <w:rFonts w:hint="eastAsia" w:ascii="宋体" w:hAnsi="宋体"/>
                <w:color w:val="auto"/>
                <w:szCs w:val="21"/>
                <w:highlight w:val="none"/>
              </w:rPr>
              <w:t>个月（自完工初验合格之日起计算）</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保活期12个月期满后进行交工验收。</w:t>
            </w:r>
          </w:p>
        </w:tc>
        <w:tc>
          <w:tcPr>
            <w:tcW w:w="333" w:type="pct"/>
            <w:vAlign w:val="center"/>
          </w:tcPr>
          <w:p w14:paraId="655A0704">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46EB6B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320" w:type="pct"/>
            <w:vAlign w:val="center"/>
          </w:tcPr>
          <w:p w14:paraId="366AE0EE">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2</w:t>
            </w:r>
          </w:p>
        </w:tc>
        <w:tc>
          <w:tcPr>
            <w:tcW w:w="1158" w:type="pct"/>
            <w:vAlign w:val="center"/>
          </w:tcPr>
          <w:p w14:paraId="3D43DCCF">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逾期交工违约金</w:t>
            </w:r>
          </w:p>
        </w:tc>
        <w:tc>
          <w:tcPr>
            <w:tcW w:w="672" w:type="pct"/>
            <w:vAlign w:val="center"/>
          </w:tcPr>
          <w:p w14:paraId="6F7ABC93">
            <w:pPr>
              <w:keepNext w:val="0"/>
              <w:keepLines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11.5</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3</w:t>
            </w:r>
            <w:r>
              <w:rPr>
                <w:rFonts w:hint="eastAsia" w:ascii="Times New Roman" w:hAnsi="Times New Roman" w:eastAsia="宋体" w:cs="Times New Roman"/>
                <w:color w:val="auto"/>
                <w:szCs w:val="21"/>
                <w:highlight w:val="none"/>
                <w:lang w:eastAsia="zh-CN"/>
              </w:rPr>
              <w:t>）</w:t>
            </w:r>
          </w:p>
        </w:tc>
        <w:tc>
          <w:tcPr>
            <w:tcW w:w="2514" w:type="pct"/>
            <w:vAlign w:val="center"/>
          </w:tcPr>
          <w:p w14:paraId="52A14944">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eastAsia"/>
                <w:color w:val="auto"/>
                <w:szCs w:val="21"/>
                <w:highlight w:val="none"/>
                <w:u w:val="single"/>
                <w:lang w:eastAsia="zh-CN"/>
              </w:rPr>
              <w:t>3</w:t>
            </w:r>
            <w:r>
              <w:rPr>
                <w:rFonts w:hint="eastAsia"/>
                <w:color w:val="auto"/>
                <w:szCs w:val="21"/>
                <w:highlight w:val="none"/>
                <w:u w:val="single"/>
                <w:lang w:val="en-US" w:eastAsia="zh-CN"/>
              </w:rPr>
              <w:t>0</w:t>
            </w:r>
            <w:r>
              <w:rPr>
                <w:rFonts w:hint="eastAsia"/>
                <w:color w:val="auto"/>
                <w:szCs w:val="21"/>
                <w:highlight w:val="none"/>
                <w:u w:val="single"/>
              </w:rPr>
              <w:t>0000</w:t>
            </w:r>
            <w:r>
              <w:rPr>
                <w:rFonts w:hint="default" w:ascii="Times New Roman" w:hAnsi="Times New Roman"/>
                <w:color w:val="auto"/>
                <w:szCs w:val="21"/>
                <w:highlight w:val="none"/>
              </w:rPr>
              <w:t>元/天</w:t>
            </w:r>
          </w:p>
        </w:tc>
        <w:tc>
          <w:tcPr>
            <w:tcW w:w="333" w:type="pct"/>
            <w:vAlign w:val="center"/>
          </w:tcPr>
          <w:p w14:paraId="108484E8">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2E9EDB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320" w:type="pct"/>
            <w:vAlign w:val="center"/>
          </w:tcPr>
          <w:p w14:paraId="50892389">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3</w:t>
            </w:r>
          </w:p>
        </w:tc>
        <w:tc>
          <w:tcPr>
            <w:tcW w:w="1158" w:type="pct"/>
            <w:vAlign w:val="center"/>
          </w:tcPr>
          <w:p w14:paraId="38252486">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逾期交工违约金限额</w:t>
            </w:r>
          </w:p>
        </w:tc>
        <w:tc>
          <w:tcPr>
            <w:tcW w:w="672" w:type="pct"/>
            <w:vAlign w:val="center"/>
          </w:tcPr>
          <w:p w14:paraId="03F6F5C9">
            <w:pPr>
              <w:keepNext w:val="0"/>
              <w:keepLines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11.5</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3</w:t>
            </w:r>
            <w:r>
              <w:rPr>
                <w:rFonts w:hint="eastAsia" w:ascii="Times New Roman" w:hAnsi="Times New Roman" w:eastAsia="宋体" w:cs="Times New Roman"/>
                <w:color w:val="auto"/>
                <w:szCs w:val="21"/>
                <w:highlight w:val="none"/>
                <w:lang w:eastAsia="zh-CN"/>
              </w:rPr>
              <w:t>）</w:t>
            </w:r>
          </w:p>
        </w:tc>
        <w:tc>
          <w:tcPr>
            <w:tcW w:w="2514" w:type="pct"/>
            <w:vAlign w:val="center"/>
          </w:tcPr>
          <w:p w14:paraId="343FCFFA">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eastAsia" w:ascii="Times New Roman" w:hAnsi="Times New Roman"/>
                <w:color w:val="auto"/>
                <w:szCs w:val="21"/>
                <w:highlight w:val="none"/>
                <w:u w:val="single"/>
                <w:lang w:val="en-US" w:eastAsia="zh-CN"/>
              </w:rPr>
              <w:t xml:space="preserve"> 10 </w:t>
            </w:r>
            <w:r>
              <w:rPr>
                <w:rFonts w:hint="default" w:ascii="Times New Roman" w:hAnsi="Times New Roman"/>
                <w:color w:val="auto"/>
                <w:szCs w:val="21"/>
                <w:highlight w:val="none"/>
              </w:rPr>
              <w:t>%签约合同价</w:t>
            </w:r>
          </w:p>
        </w:tc>
        <w:tc>
          <w:tcPr>
            <w:tcW w:w="333" w:type="pct"/>
            <w:vAlign w:val="center"/>
          </w:tcPr>
          <w:p w14:paraId="0F1A66E4">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83EED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320" w:type="pct"/>
            <w:vAlign w:val="center"/>
          </w:tcPr>
          <w:p w14:paraId="6351DB8C">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4</w:t>
            </w:r>
          </w:p>
        </w:tc>
        <w:tc>
          <w:tcPr>
            <w:tcW w:w="1158" w:type="pct"/>
            <w:vAlign w:val="center"/>
          </w:tcPr>
          <w:p w14:paraId="5660880A">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提前交工的奖金</w:t>
            </w:r>
          </w:p>
        </w:tc>
        <w:tc>
          <w:tcPr>
            <w:tcW w:w="672" w:type="pct"/>
            <w:vAlign w:val="center"/>
          </w:tcPr>
          <w:p w14:paraId="504FD3FA">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11.6</w:t>
            </w:r>
          </w:p>
        </w:tc>
        <w:tc>
          <w:tcPr>
            <w:tcW w:w="2514" w:type="pct"/>
            <w:vAlign w:val="center"/>
          </w:tcPr>
          <w:p w14:paraId="218410B0">
            <w:pPr>
              <w:keepNext w:val="0"/>
              <w:keepLines w:val="0"/>
              <w:suppressLineNumbers w:val="0"/>
              <w:spacing w:before="0" w:beforeAutospacing="0" w:after="0" w:afterAutospacing="0" w:line="360" w:lineRule="auto"/>
              <w:ind w:left="0" w:right="0" w:firstLine="0" w:firstLineChars="0"/>
              <w:rPr>
                <w:rFonts w:hint="default" w:ascii="Times New Roman" w:hAnsi="Times New Roman"/>
                <w:color w:val="auto"/>
                <w:szCs w:val="21"/>
                <w:highlight w:val="none"/>
                <w:u w:val="single"/>
              </w:rPr>
            </w:pPr>
            <w:r>
              <w:rPr>
                <w:rFonts w:hint="eastAsia" w:ascii="Times New Roman" w:hAnsi="Times New Roman"/>
                <w:color w:val="auto"/>
                <w:szCs w:val="21"/>
                <w:highlight w:val="none"/>
                <w:u w:val="single"/>
                <w:lang w:val="en-US" w:eastAsia="zh-CN"/>
              </w:rPr>
              <w:t xml:space="preserve"> / </w:t>
            </w:r>
            <w:r>
              <w:rPr>
                <w:rFonts w:hint="default" w:ascii="Times New Roman" w:hAnsi="Times New Roman"/>
                <w:color w:val="auto"/>
                <w:szCs w:val="21"/>
                <w:highlight w:val="none"/>
              </w:rPr>
              <w:t>元/天</w:t>
            </w:r>
          </w:p>
        </w:tc>
        <w:tc>
          <w:tcPr>
            <w:tcW w:w="333" w:type="pct"/>
            <w:vAlign w:val="center"/>
          </w:tcPr>
          <w:p w14:paraId="6280F4DF">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84155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320" w:type="pct"/>
            <w:vAlign w:val="center"/>
          </w:tcPr>
          <w:p w14:paraId="7118BD9F">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5</w:t>
            </w:r>
          </w:p>
        </w:tc>
        <w:tc>
          <w:tcPr>
            <w:tcW w:w="1158" w:type="pct"/>
            <w:vAlign w:val="center"/>
          </w:tcPr>
          <w:p w14:paraId="5D2F7BEA">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提前交工的奖金限额</w:t>
            </w:r>
          </w:p>
        </w:tc>
        <w:tc>
          <w:tcPr>
            <w:tcW w:w="672" w:type="pct"/>
            <w:vAlign w:val="center"/>
          </w:tcPr>
          <w:p w14:paraId="01B1A34B">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11.6</w:t>
            </w:r>
          </w:p>
        </w:tc>
        <w:tc>
          <w:tcPr>
            <w:tcW w:w="2514" w:type="pct"/>
            <w:vAlign w:val="center"/>
          </w:tcPr>
          <w:p w14:paraId="16D21B36">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u w:val="single"/>
              </w:rPr>
            </w:pPr>
            <w:r>
              <w:rPr>
                <w:rFonts w:hint="eastAsia" w:ascii="Times New Roman" w:hAnsi="Times New Roman"/>
                <w:color w:val="auto"/>
                <w:szCs w:val="21"/>
                <w:highlight w:val="none"/>
                <w:u w:val="single"/>
                <w:lang w:val="en-US" w:eastAsia="zh-CN"/>
              </w:rPr>
              <w:t xml:space="preserve"> / </w:t>
            </w:r>
            <w:r>
              <w:rPr>
                <w:rFonts w:hint="default" w:ascii="Times New Roman" w:hAnsi="Times New Roman"/>
                <w:color w:val="auto"/>
                <w:szCs w:val="21"/>
                <w:highlight w:val="none"/>
              </w:rPr>
              <w:t>%签约合同价</w:t>
            </w:r>
          </w:p>
        </w:tc>
        <w:tc>
          <w:tcPr>
            <w:tcW w:w="333" w:type="pct"/>
            <w:vAlign w:val="center"/>
          </w:tcPr>
          <w:p w14:paraId="156AAB7B">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6A6E8E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320" w:type="pct"/>
            <w:vAlign w:val="center"/>
          </w:tcPr>
          <w:p w14:paraId="3D75B0A6">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6</w:t>
            </w:r>
          </w:p>
        </w:tc>
        <w:tc>
          <w:tcPr>
            <w:tcW w:w="1158" w:type="pct"/>
            <w:vAlign w:val="center"/>
          </w:tcPr>
          <w:p w14:paraId="6706A98B">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价格调整的差额计算</w:t>
            </w:r>
          </w:p>
        </w:tc>
        <w:tc>
          <w:tcPr>
            <w:tcW w:w="672" w:type="pct"/>
            <w:vAlign w:val="center"/>
          </w:tcPr>
          <w:p w14:paraId="05A32027">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16.1</w:t>
            </w:r>
          </w:p>
        </w:tc>
        <w:tc>
          <w:tcPr>
            <w:tcW w:w="2514" w:type="pct"/>
            <w:vAlign w:val="center"/>
          </w:tcPr>
          <w:p w14:paraId="6C57F4B3">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eastAsia" w:ascii="宋体" w:hAnsi="宋体"/>
                <w:color w:val="auto"/>
                <w:szCs w:val="21"/>
                <w:highlight w:val="none"/>
              </w:rPr>
              <w:t>因物价波动引起的价格调整按照</w:t>
            </w:r>
            <w:r>
              <w:rPr>
                <w:rFonts w:hint="eastAsia" w:ascii="宋体" w:hAnsi="宋体"/>
                <w:color w:val="auto"/>
                <w:szCs w:val="21"/>
                <w:highlight w:val="none"/>
                <w:u w:val="single"/>
              </w:rPr>
              <w:t>第</w:t>
            </w:r>
            <w:r>
              <w:rPr>
                <w:rFonts w:hint="default"/>
                <w:color w:val="auto"/>
                <w:szCs w:val="21"/>
                <w:highlight w:val="none"/>
                <w:u w:val="single"/>
              </w:rPr>
              <w:t>16.1.2</w:t>
            </w:r>
            <w:r>
              <w:rPr>
                <w:rFonts w:hint="eastAsia" w:ascii="宋体" w:hAnsi="宋体"/>
                <w:color w:val="auto"/>
                <w:szCs w:val="21"/>
                <w:highlight w:val="none"/>
                <w:u w:val="single"/>
              </w:rPr>
              <w:t>项</w:t>
            </w:r>
            <w:r>
              <w:rPr>
                <w:rFonts w:hint="eastAsia" w:ascii="宋体" w:hAnsi="宋体"/>
                <w:color w:val="auto"/>
                <w:szCs w:val="21"/>
                <w:highlight w:val="none"/>
              </w:rPr>
              <w:t>约定的原则处理</w:t>
            </w:r>
          </w:p>
        </w:tc>
        <w:tc>
          <w:tcPr>
            <w:tcW w:w="333" w:type="pct"/>
            <w:vAlign w:val="center"/>
          </w:tcPr>
          <w:p w14:paraId="05535EF5">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7520F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320" w:type="pct"/>
            <w:vAlign w:val="center"/>
          </w:tcPr>
          <w:p w14:paraId="2E4D947F">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7</w:t>
            </w:r>
          </w:p>
        </w:tc>
        <w:tc>
          <w:tcPr>
            <w:tcW w:w="1158" w:type="pct"/>
            <w:vAlign w:val="center"/>
          </w:tcPr>
          <w:p w14:paraId="71468FF2">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开工预付款金额</w:t>
            </w:r>
          </w:p>
        </w:tc>
        <w:tc>
          <w:tcPr>
            <w:tcW w:w="672" w:type="pct"/>
            <w:vAlign w:val="center"/>
          </w:tcPr>
          <w:p w14:paraId="3B0D1F84">
            <w:pPr>
              <w:keepNext w:val="0"/>
              <w:keepLines w:val="0"/>
              <w:suppressLineNumbers w:val="0"/>
              <w:spacing w:before="0" w:beforeAutospacing="0" w:after="0" w:afterAutospacing="0" w:line="360" w:lineRule="auto"/>
              <w:ind w:left="0" w:right="0"/>
              <w:jc w:val="center"/>
              <w:rPr>
                <w:rFonts w:hint="default" w:ascii="Times New Roman" w:hAnsi="Times New Roman" w:eastAsia="宋体"/>
                <w:color w:val="auto"/>
                <w:szCs w:val="21"/>
                <w:highlight w:val="none"/>
                <w:lang w:eastAsia="zh-CN"/>
              </w:rPr>
            </w:pPr>
            <w:r>
              <w:rPr>
                <w:rFonts w:hint="default" w:ascii="Times New Roman" w:hAnsi="Times New Roman"/>
                <w:color w:val="auto"/>
                <w:szCs w:val="21"/>
                <w:highlight w:val="none"/>
              </w:rPr>
              <w:t>17.2.1</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1</w:t>
            </w:r>
            <w:r>
              <w:rPr>
                <w:rFonts w:hint="eastAsia" w:ascii="Times New Roman" w:hAnsi="Times New Roman"/>
                <w:color w:val="auto"/>
                <w:szCs w:val="21"/>
                <w:highlight w:val="none"/>
                <w:lang w:eastAsia="zh-CN"/>
              </w:rPr>
              <w:t>）</w:t>
            </w:r>
          </w:p>
        </w:tc>
        <w:tc>
          <w:tcPr>
            <w:tcW w:w="2514" w:type="pct"/>
            <w:vAlign w:val="center"/>
          </w:tcPr>
          <w:p w14:paraId="64D6FF2C">
            <w:pPr>
              <w:keepNext w:val="0"/>
              <w:keepLines w:val="0"/>
              <w:suppressLineNumbers w:val="0"/>
              <w:tabs>
                <w:tab w:val="left" w:pos="2790"/>
              </w:tabs>
              <w:spacing w:before="0" w:beforeAutospacing="0" w:after="0" w:afterAutospacing="0" w:line="360" w:lineRule="auto"/>
              <w:ind w:left="0" w:right="0" w:firstLine="0" w:firstLineChars="0"/>
              <w:rPr>
                <w:rFonts w:hint="default"/>
                <w:color w:val="auto"/>
                <w:szCs w:val="21"/>
                <w:highlight w:val="none"/>
              </w:rPr>
            </w:pPr>
            <w:r>
              <w:rPr>
                <w:rFonts w:hint="eastAsia" w:cs="宋体"/>
                <w:color w:val="auto"/>
                <w:kern w:val="0"/>
                <w:szCs w:val="21"/>
                <w:highlight w:val="none"/>
                <w:lang w:bidi="ar"/>
              </w:rPr>
              <w:t>第SG01、SG0</w:t>
            </w:r>
            <w:r>
              <w:rPr>
                <w:rFonts w:hint="eastAsia" w:cs="宋体"/>
                <w:color w:val="auto"/>
                <w:kern w:val="0"/>
                <w:szCs w:val="21"/>
                <w:highlight w:val="none"/>
                <w:lang w:val="en-US" w:eastAsia="zh-CN" w:bidi="ar"/>
              </w:rPr>
              <w:t>2、</w:t>
            </w:r>
            <w:r>
              <w:rPr>
                <w:rFonts w:hint="eastAsia" w:cs="宋体"/>
                <w:color w:val="auto"/>
                <w:kern w:val="0"/>
                <w:szCs w:val="21"/>
                <w:highlight w:val="none"/>
                <w:lang w:bidi="ar"/>
              </w:rPr>
              <w:t>SG0</w:t>
            </w:r>
            <w:r>
              <w:rPr>
                <w:rFonts w:hint="eastAsia" w:cs="宋体"/>
                <w:color w:val="auto"/>
                <w:kern w:val="0"/>
                <w:szCs w:val="21"/>
                <w:highlight w:val="none"/>
                <w:lang w:val="en-US" w:eastAsia="zh-CN" w:bidi="ar"/>
              </w:rPr>
              <w:t>5</w:t>
            </w:r>
            <w:r>
              <w:rPr>
                <w:rFonts w:hint="eastAsia" w:cs="宋体"/>
                <w:color w:val="auto"/>
                <w:kern w:val="0"/>
                <w:szCs w:val="21"/>
                <w:highlight w:val="none"/>
                <w:lang w:bidi="ar"/>
              </w:rPr>
              <w:t>标段：</w:t>
            </w:r>
            <w:r>
              <w:rPr>
                <w:rFonts w:hint="eastAsia" w:ascii="宋体" w:hAnsi="宋体"/>
                <w:color w:val="auto"/>
                <w:szCs w:val="21"/>
                <w:highlight w:val="none"/>
              </w:rPr>
              <w:t>开工预付款金额：</w:t>
            </w:r>
            <w:r>
              <w:rPr>
                <w:rFonts w:hint="default"/>
                <w:color w:val="auto"/>
                <w:szCs w:val="21"/>
                <w:highlight w:val="none"/>
                <w:u w:val="single"/>
              </w:rPr>
              <w:t xml:space="preserve"> 10 </w:t>
            </w:r>
            <w:r>
              <w:rPr>
                <w:rFonts w:hint="default"/>
                <w:color w:val="auto"/>
                <w:szCs w:val="21"/>
                <w:highlight w:val="none"/>
              </w:rPr>
              <w:t>%</w:t>
            </w:r>
            <w:r>
              <w:rPr>
                <w:rFonts w:hint="eastAsia" w:ascii="宋体" w:hAnsi="宋体"/>
                <w:color w:val="auto"/>
                <w:szCs w:val="21"/>
                <w:highlight w:val="none"/>
              </w:rPr>
              <w:t>签约合同价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不含暂列金额、暂估价、安全生产费及保险费</w:t>
            </w:r>
            <w:r>
              <w:rPr>
                <w:rFonts w:hint="eastAsia" w:ascii="宋体" w:hAnsi="宋体"/>
                <w:color w:val="auto"/>
                <w:szCs w:val="21"/>
                <w:highlight w:val="none"/>
                <w:lang w:eastAsia="zh-CN"/>
              </w:rPr>
              <w:t>）</w:t>
            </w:r>
          </w:p>
          <w:p w14:paraId="017ED450">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eastAsia" w:cs="宋体"/>
                <w:color w:val="auto"/>
                <w:kern w:val="0"/>
                <w:szCs w:val="21"/>
                <w:highlight w:val="none"/>
                <w:lang w:bidi="ar"/>
              </w:rPr>
              <w:t>第</w:t>
            </w:r>
            <w:r>
              <w:rPr>
                <w:rFonts w:hint="default"/>
                <w:color w:val="auto"/>
                <w:kern w:val="0"/>
                <w:szCs w:val="21"/>
                <w:highlight w:val="none"/>
                <w:lang w:bidi="ar"/>
              </w:rPr>
              <w:t>SG0</w:t>
            </w:r>
            <w:r>
              <w:rPr>
                <w:rFonts w:hint="eastAsia"/>
                <w:color w:val="auto"/>
                <w:kern w:val="0"/>
                <w:szCs w:val="21"/>
                <w:highlight w:val="none"/>
                <w:lang w:val="en-US" w:eastAsia="zh-CN" w:bidi="ar"/>
              </w:rPr>
              <w:t>3</w:t>
            </w:r>
            <w:r>
              <w:rPr>
                <w:rFonts w:hint="eastAsia" w:cs="宋体"/>
                <w:color w:val="auto"/>
                <w:kern w:val="0"/>
                <w:szCs w:val="21"/>
                <w:highlight w:val="none"/>
                <w:lang w:bidi="ar"/>
              </w:rPr>
              <w:t>、</w:t>
            </w:r>
            <w:r>
              <w:rPr>
                <w:rFonts w:hint="default"/>
                <w:color w:val="auto"/>
                <w:kern w:val="0"/>
                <w:szCs w:val="21"/>
                <w:highlight w:val="none"/>
                <w:lang w:bidi="ar"/>
              </w:rPr>
              <w:t>SG0</w:t>
            </w:r>
            <w:r>
              <w:rPr>
                <w:rFonts w:hint="eastAsia"/>
                <w:color w:val="auto"/>
                <w:kern w:val="0"/>
                <w:szCs w:val="21"/>
                <w:highlight w:val="none"/>
                <w:lang w:val="en-US" w:eastAsia="zh-CN" w:bidi="ar"/>
              </w:rPr>
              <w:t>4</w:t>
            </w:r>
            <w:r>
              <w:rPr>
                <w:rFonts w:hint="eastAsia" w:cs="宋体"/>
                <w:color w:val="auto"/>
                <w:kern w:val="0"/>
                <w:szCs w:val="21"/>
                <w:highlight w:val="none"/>
                <w:lang w:bidi="ar"/>
              </w:rPr>
              <w:t>标段：</w:t>
            </w:r>
            <w:r>
              <w:rPr>
                <w:rFonts w:hint="eastAsia" w:ascii="宋体" w:hAnsi="宋体"/>
                <w:color w:val="auto"/>
                <w:szCs w:val="21"/>
                <w:highlight w:val="none"/>
              </w:rPr>
              <w:t>开工预付款金额：</w:t>
            </w:r>
            <w:r>
              <w:rPr>
                <w:rFonts w:hint="default"/>
                <w:color w:val="auto"/>
                <w:szCs w:val="21"/>
                <w:highlight w:val="none"/>
                <w:u w:val="single"/>
              </w:rPr>
              <w:t xml:space="preserve"> 10 </w:t>
            </w:r>
            <w:r>
              <w:rPr>
                <w:rFonts w:hint="default"/>
                <w:color w:val="auto"/>
                <w:szCs w:val="21"/>
                <w:highlight w:val="none"/>
              </w:rPr>
              <w:t>%</w:t>
            </w:r>
            <w:r>
              <w:rPr>
                <w:rFonts w:hint="eastAsia" w:ascii="宋体" w:hAnsi="宋体"/>
                <w:color w:val="auto"/>
                <w:szCs w:val="21"/>
                <w:highlight w:val="none"/>
              </w:rPr>
              <w:t>签约合同价</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不含暂列金额、暂估价、安全生产费及保险费、</w:t>
            </w:r>
            <w:r>
              <w:rPr>
                <w:rFonts w:hint="eastAsia" w:ascii="宋体" w:hAnsi="宋体" w:eastAsia="宋体" w:cs="Times New Roman"/>
                <w:color w:val="auto"/>
                <w:szCs w:val="21"/>
                <w:highlight w:val="none"/>
                <w:lang w:val="en-US" w:eastAsia="zh-CN"/>
              </w:rPr>
              <w:t>路面工程保修维养费</w:t>
            </w:r>
            <w:r>
              <w:rPr>
                <w:rFonts w:hint="eastAsia" w:ascii="宋体" w:hAnsi="宋体"/>
                <w:color w:val="auto"/>
                <w:szCs w:val="21"/>
                <w:highlight w:val="none"/>
                <w:lang w:eastAsia="zh-CN"/>
              </w:rPr>
              <w:t>）</w:t>
            </w:r>
          </w:p>
        </w:tc>
        <w:tc>
          <w:tcPr>
            <w:tcW w:w="333" w:type="pct"/>
            <w:vAlign w:val="center"/>
          </w:tcPr>
          <w:p w14:paraId="79A3ADDE">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58BF7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320" w:type="pct"/>
            <w:vAlign w:val="center"/>
          </w:tcPr>
          <w:p w14:paraId="42226A92">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8</w:t>
            </w:r>
          </w:p>
        </w:tc>
        <w:tc>
          <w:tcPr>
            <w:tcW w:w="1158" w:type="pct"/>
            <w:vAlign w:val="center"/>
          </w:tcPr>
          <w:p w14:paraId="3D5F3C34">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材料、设备预付款比例</w:t>
            </w:r>
          </w:p>
        </w:tc>
        <w:tc>
          <w:tcPr>
            <w:tcW w:w="672" w:type="pct"/>
            <w:vAlign w:val="center"/>
          </w:tcPr>
          <w:p w14:paraId="09957694">
            <w:pPr>
              <w:keepNext w:val="0"/>
              <w:keepLines w:val="0"/>
              <w:suppressLineNumbers w:val="0"/>
              <w:spacing w:before="0" w:beforeAutospacing="0" w:after="0" w:afterAutospacing="0" w:line="360" w:lineRule="auto"/>
              <w:ind w:left="0" w:right="0"/>
              <w:jc w:val="center"/>
              <w:rPr>
                <w:rFonts w:hint="default" w:ascii="Times New Roman" w:hAnsi="Times New Roman" w:eastAsia="宋体"/>
                <w:color w:val="auto"/>
                <w:szCs w:val="21"/>
                <w:highlight w:val="none"/>
                <w:lang w:eastAsia="zh-CN"/>
              </w:rPr>
            </w:pPr>
            <w:r>
              <w:rPr>
                <w:rFonts w:hint="default" w:ascii="Times New Roman" w:hAnsi="Times New Roman"/>
                <w:color w:val="auto"/>
                <w:szCs w:val="21"/>
                <w:highlight w:val="none"/>
              </w:rPr>
              <w:t>17.2.1</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2</w:t>
            </w:r>
            <w:r>
              <w:rPr>
                <w:rFonts w:hint="eastAsia" w:ascii="Times New Roman" w:hAnsi="Times New Roman"/>
                <w:color w:val="auto"/>
                <w:szCs w:val="21"/>
                <w:highlight w:val="none"/>
                <w:lang w:eastAsia="zh-CN"/>
              </w:rPr>
              <w:t>）</w:t>
            </w:r>
          </w:p>
        </w:tc>
        <w:tc>
          <w:tcPr>
            <w:tcW w:w="2514" w:type="pct"/>
            <w:vAlign w:val="center"/>
          </w:tcPr>
          <w:p w14:paraId="45F2BD85">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eastAsia" w:ascii="宋体" w:hAnsi="宋体"/>
                <w:color w:val="auto"/>
                <w:szCs w:val="21"/>
                <w:highlight w:val="none"/>
              </w:rPr>
              <w:t>用于本项目的</w:t>
            </w:r>
            <w:r>
              <w:rPr>
                <w:rFonts w:hint="eastAsia" w:ascii="宋体" w:hAnsi="宋体"/>
                <w:color w:val="auto"/>
                <w:szCs w:val="21"/>
                <w:highlight w:val="none"/>
                <w:u w:val="single"/>
              </w:rPr>
              <w:t>钢筋</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含钢筋网片</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、水泥、钢绞线、钢板、型钢、中空注浆锚杆</w:t>
            </w:r>
            <w:r>
              <w:rPr>
                <w:rFonts w:hint="eastAsia" w:ascii="宋体" w:hAnsi="宋体"/>
                <w:color w:val="auto"/>
                <w:szCs w:val="21"/>
                <w:highlight w:val="none"/>
                <w:u w:val="single"/>
                <w:lang w:eastAsia="zh-CN"/>
              </w:rPr>
              <w:t>、</w:t>
            </w:r>
            <w:r>
              <w:rPr>
                <w:rFonts w:hint="eastAsia" w:ascii="宋体" w:hAnsi="宋体"/>
                <w:color w:val="auto"/>
                <w:szCs w:val="21"/>
                <w:highlight w:val="none"/>
                <w:u w:val="single"/>
              </w:rPr>
              <w:t>沥青</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沥青路面用碎石（玄武岩）</w:t>
            </w:r>
            <w:r>
              <w:rPr>
                <w:rFonts w:hint="eastAsia" w:ascii="宋体" w:hAnsi="宋体"/>
                <w:color w:val="auto"/>
                <w:szCs w:val="21"/>
                <w:highlight w:val="none"/>
                <w:lang w:val="en-US" w:eastAsia="zh-CN"/>
              </w:rPr>
              <w:t>等主要材料、设备采购</w:t>
            </w:r>
            <w:r>
              <w:rPr>
                <w:rFonts w:hint="eastAsia" w:ascii="宋体" w:hAnsi="宋体"/>
                <w:color w:val="auto"/>
                <w:szCs w:val="21"/>
                <w:highlight w:val="none"/>
              </w:rPr>
              <w:t>单据所列费用的</w:t>
            </w:r>
            <w:r>
              <w:rPr>
                <w:rFonts w:hint="eastAsia" w:ascii="宋体" w:hAnsi="宋体"/>
                <w:color w:val="auto"/>
                <w:szCs w:val="21"/>
                <w:highlight w:val="none"/>
                <w:u w:val="single"/>
                <w:lang w:val="en-US" w:eastAsia="zh-CN"/>
              </w:rPr>
              <w:t xml:space="preserve">  70 </w:t>
            </w:r>
            <w:r>
              <w:rPr>
                <w:rFonts w:hint="eastAsia" w:ascii="宋体" w:hAnsi="宋体"/>
                <w:color w:val="auto"/>
                <w:szCs w:val="21"/>
                <w:highlight w:val="none"/>
              </w:rPr>
              <w:t>％。</w:t>
            </w:r>
          </w:p>
        </w:tc>
        <w:tc>
          <w:tcPr>
            <w:tcW w:w="333" w:type="pct"/>
            <w:vAlign w:val="center"/>
          </w:tcPr>
          <w:p w14:paraId="0C5D622C">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1E78C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320" w:type="pct"/>
            <w:vAlign w:val="center"/>
          </w:tcPr>
          <w:p w14:paraId="15923326">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9</w:t>
            </w:r>
          </w:p>
        </w:tc>
        <w:tc>
          <w:tcPr>
            <w:tcW w:w="1158" w:type="pct"/>
            <w:vAlign w:val="center"/>
          </w:tcPr>
          <w:p w14:paraId="24C108E8">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进度付款证书最低限额</w:t>
            </w:r>
          </w:p>
        </w:tc>
        <w:tc>
          <w:tcPr>
            <w:tcW w:w="672" w:type="pct"/>
            <w:vAlign w:val="center"/>
          </w:tcPr>
          <w:p w14:paraId="1C7F666E">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17.3.3</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1</w:t>
            </w:r>
            <w:r>
              <w:rPr>
                <w:rFonts w:hint="eastAsia" w:ascii="Times New Roman" w:hAnsi="Times New Roman"/>
                <w:color w:val="auto"/>
                <w:szCs w:val="21"/>
                <w:highlight w:val="none"/>
                <w:lang w:eastAsia="zh-CN"/>
              </w:rPr>
              <w:t>）</w:t>
            </w:r>
          </w:p>
        </w:tc>
        <w:tc>
          <w:tcPr>
            <w:tcW w:w="2514" w:type="pct"/>
            <w:vAlign w:val="center"/>
          </w:tcPr>
          <w:p w14:paraId="5E893BA3">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eastAsia"/>
                <w:color w:val="auto"/>
                <w:szCs w:val="21"/>
                <w:highlight w:val="none"/>
                <w:u w:val="single"/>
                <w:lang w:val="en-US" w:eastAsia="zh-CN"/>
              </w:rPr>
              <w:t xml:space="preserve"> 0 </w:t>
            </w:r>
            <w:r>
              <w:rPr>
                <w:rFonts w:hint="eastAsia" w:ascii="宋体" w:hAnsi="宋体"/>
                <w:color w:val="auto"/>
                <w:szCs w:val="21"/>
                <w:highlight w:val="none"/>
              </w:rPr>
              <w:t>万元</w:t>
            </w:r>
          </w:p>
        </w:tc>
        <w:tc>
          <w:tcPr>
            <w:tcW w:w="333" w:type="pct"/>
            <w:vAlign w:val="center"/>
          </w:tcPr>
          <w:p w14:paraId="51C1C676">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54B7AC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69" w:hRule="atLeast"/>
          <w:jc w:val="center"/>
        </w:trPr>
        <w:tc>
          <w:tcPr>
            <w:tcW w:w="320" w:type="pct"/>
            <w:vAlign w:val="center"/>
          </w:tcPr>
          <w:p w14:paraId="7B0369EB">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10</w:t>
            </w:r>
          </w:p>
        </w:tc>
        <w:tc>
          <w:tcPr>
            <w:tcW w:w="1158" w:type="pct"/>
            <w:vAlign w:val="center"/>
          </w:tcPr>
          <w:p w14:paraId="4D035647">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逾期付款违约金的利率</w:t>
            </w:r>
          </w:p>
        </w:tc>
        <w:tc>
          <w:tcPr>
            <w:tcW w:w="672" w:type="pct"/>
            <w:vAlign w:val="center"/>
          </w:tcPr>
          <w:p w14:paraId="1411D004">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17.3.3</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2</w:t>
            </w:r>
            <w:r>
              <w:rPr>
                <w:rFonts w:hint="eastAsia" w:ascii="Times New Roman" w:hAnsi="Times New Roman"/>
                <w:color w:val="auto"/>
                <w:szCs w:val="21"/>
                <w:highlight w:val="none"/>
                <w:lang w:eastAsia="zh-CN"/>
              </w:rPr>
              <w:t>）</w:t>
            </w:r>
          </w:p>
        </w:tc>
        <w:tc>
          <w:tcPr>
            <w:tcW w:w="2514" w:type="pct"/>
            <w:vAlign w:val="center"/>
          </w:tcPr>
          <w:p w14:paraId="0A65E45A">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eastAsia" w:ascii="宋体" w:hAnsi="宋体" w:cs="宋体"/>
                <w:color w:val="auto"/>
                <w:highlight w:val="none"/>
                <w:u w:val="none"/>
              </w:rPr>
              <w:t>中国人民银行授权全国银行间同业拆借中心发布的贷款市场报价利率一年期（</w:t>
            </w:r>
            <w:r>
              <w:rPr>
                <w:rFonts w:hint="default" w:ascii="宋体" w:hAnsi="宋体" w:cs="宋体"/>
                <w:color w:val="auto"/>
                <w:highlight w:val="none"/>
                <w:u w:val="none"/>
              </w:rPr>
              <w:t>LPR）计算（不计复利）</w:t>
            </w:r>
          </w:p>
        </w:tc>
        <w:tc>
          <w:tcPr>
            <w:tcW w:w="333" w:type="pct"/>
            <w:vAlign w:val="center"/>
          </w:tcPr>
          <w:p w14:paraId="01F5FB55">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6A10AA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70" w:hRule="atLeast"/>
          <w:jc w:val="center"/>
        </w:trPr>
        <w:tc>
          <w:tcPr>
            <w:tcW w:w="320" w:type="pct"/>
            <w:vAlign w:val="center"/>
          </w:tcPr>
          <w:p w14:paraId="25718054">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11</w:t>
            </w:r>
          </w:p>
        </w:tc>
        <w:tc>
          <w:tcPr>
            <w:tcW w:w="1158" w:type="pct"/>
            <w:vAlign w:val="center"/>
          </w:tcPr>
          <w:p w14:paraId="0E54CF8A">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质量保证金金额</w:t>
            </w:r>
          </w:p>
        </w:tc>
        <w:tc>
          <w:tcPr>
            <w:tcW w:w="672" w:type="pct"/>
            <w:vAlign w:val="center"/>
          </w:tcPr>
          <w:p w14:paraId="66AA9D60">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17.4.1</w:t>
            </w:r>
          </w:p>
        </w:tc>
        <w:tc>
          <w:tcPr>
            <w:tcW w:w="2514" w:type="pct"/>
            <w:vAlign w:val="center"/>
          </w:tcPr>
          <w:p w14:paraId="3A644737">
            <w:pPr>
              <w:keepNext w:val="0"/>
              <w:keepLines w:val="0"/>
              <w:suppressLineNumbers w:val="0"/>
              <w:spacing w:before="0" w:beforeAutospacing="0" w:after="0" w:afterAutospacing="0" w:line="360" w:lineRule="auto"/>
              <w:ind w:left="0" w:right="0"/>
              <w:rPr>
                <w:rFonts w:hint="eastAsia" w:ascii="Times New Roman" w:hAnsi="Times New Roman" w:eastAsia="宋体"/>
                <w:color w:val="auto"/>
                <w:szCs w:val="21"/>
                <w:highlight w:val="none"/>
                <w:lang w:val="en-US" w:eastAsia="zh-CN"/>
              </w:rPr>
            </w:pPr>
            <w:r>
              <w:rPr>
                <w:rFonts w:hint="eastAsia" w:ascii="宋体" w:hAnsi="宋体" w:cs="宋体"/>
                <w:color w:val="auto"/>
                <w:szCs w:val="21"/>
                <w:highlight w:val="none"/>
                <w:u w:val="single"/>
              </w:rPr>
              <w:t>1.5</w:t>
            </w:r>
            <w:r>
              <w:rPr>
                <w:rFonts w:hint="eastAsia" w:ascii="宋体" w:hAnsi="宋体" w:cs="宋体"/>
                <w:color w:val="auto"/>
                <w:szCs w:val="21"/>
                <w:highlight w:val="none"/>
              </w:rPr>
              <w:t>%</w:t>
            </w:r>
            <w:r>
              <w:rPr>
                <w:rFonts w:hint="eastAsia" w:ascii="宋体" w:hAnsi="宋体" w:cs="宋体"/>
                <w:color w:val="auto"/>
                <w:szCs w:val="21"/>
                <w:highlight w:val="none"/>
                <w:u w:val="none"/>
                <w:lang w:val="en-US" w:eastAsia="zh-CN"/>
              </w:rPr>
              <w:t>签约</w:t>
            </w:r>
            <w:r>
              <w:rPr>
                <w:rFonts w:hint="eastAsia" w:ascii="宋体" w:hAnsi="宋体" w:cs="宋体"/>
                <w:color w:val="auto"/>
                <w:szCs w:val="21"/>
                <w:highlight w:val="none"/>
              </w:rPr>
              <w:t>合同价</w:t>
            </w:r>
          </w:p>
        </w:tc>
        <w:tc>
          <w:tcPr>
            <w:tcW w:w="333" w:type="pct"/>
            <w:vAlign w:val="center"/>
          </w:tcPr>
          <w:p w14:paraId="340CCC91">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ECDF8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42" w:hRule="atLeast"/>
          <w:jc w:val="center"/>
        </w:trPr>
        <w:tc>
          <w:tcPr>
            <w:tcW w:w="320" w:type="pct"/>
            <w:vAlign w:val="center"/>
          </w:tcPr>
          <w:p w14:paraId="1C64D43B">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12</w:t>
            </w:r>
          </w:p>
        </w:tc>
        <w:tc>
          <w:tcPr>
            <w:tcW w:w="1158" w:type="pct"/>
            <w:vAlign w:val="center"/>
          </w:tcPr>
          <w:p w14:paraId="632EAD7A">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保修期</w:t>
            </w:r>
          </w:p>
        </w:tc>
        <w:tc>
          <w:tcPr>
            <w:tcW w:w="672" w:type="pct"/>
            <w:vAlign w:val="center"/>
          </w:tcPr>
          <w:p w14:paraId="10C21D8E">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19.7</w:t>
            </w:r>
            <w:r>
              <w:rPr>
                <w:rFonts w:hint="eastAsia" w:ascii="Times New Roman" w:hAnsi="Times New Roman"/>
                <w:color w:val="auto"/>
                <w:szCs w:val="21"/>
                <w:highlight w:val="none"/>
                <w:lang w:eastAsia="zh-CN"/>
              </w:rPr>
              <w:t>（</w:t>
            </w:r>
            <w:r>
              <w:rPr>
                <w:rFonts w:hint="eastAsia" w:ascii="Times New Roman" w:hAnsi="Times New Roman"/>
                <w:color w:val="auto"/>
                <w:szCs w:val="21"/>
                <w:highlight w:val="none"/>
                <w:lang w:val="en-US" w:eastAsia="zh-CN"/>
              </w:rPr>
              <w:t>1</w:t>
            </w:r>
            <w:r>
              <w:rPr>
                <w:rFonts w:hint="eastAsia" w:ascii="Times New Roman" w:hAnsi="Times New Roman"/>
                <w:color w:val="auto"/>
                <w:szCs w:val="21"/>
                <w:highlight w:val="none"/>
                <w:lang w:eastAsia="zh-CN"/>
              </w:rPr>
              <w:t>）</w:t>
            </w:r>
          </w:p>
        </w:tc>
        <w:tc>
          <w:tcPr>
            <w:tcW w:w="2514" w:type="pct"/>
            <w:vAlign w:val="center"/>
          </w:tcPr>
          <w:p w14:paraId="03B7A8F9">
            <w:pPr>
              <w:keepNext w:val="0"/>
              <w:keepLines w:val="0"/>
              <w:suppressLineNumbers w:val="0"/>
              <w:spacing w:before="0" w:beforeAutospacing="0" w:after="0" w:afterAutospacing="0" w:line="440" w:lineRule="exact"/>
              <w:ind w:left="0" w:right="0" w:firstLine="0" w:firstLineChars="0"/>
              <w:rPr>
                <w:rFonts w:hint="eastAsia"/>
                <w:color w:val="auto"/>
                <w:szCs w:val="21"/>
                <w:highlight w:val="none"/>
              </w:rPr>
            </w:pPr>
            <w:r>
              <w:rPr>
                <w:rFonts w:hint="eastAsia" w:ascii="宋体" w:hAnsi="宋体"/>
                <w:color w:val="auto"/>
                <w:szCs w:val="21"/>
                <w:highlight w:val="none"/>
              </w:rPr>
              <w:t>保修期：</w:t>
            </w:r>
            <w:r>
              <w:rPr>
                <w:rFonts w:hint="eastAsia"/>
                <w:color w:val="auto"/>
                <w:szCs w:val="21"/>
                <w:highlight w:val="none"/>
                <w:u w:val="single"/>
              </w:rPr>
              <w:t>同缺陷责任期</w:t>
            </w:r>
            <w:r>
              <w:rPr>
                <w:rFonts w:hint="eastAsia"/>
                <w:color w:val="auto"/>
                <w:szCs w:val="21"/>
                <w:highlight w:val="none"/>
              </w:rPr>
              <w:t>。</w:t>
            </w:r>
          </w:p>
          <w:p w14:paraId="26AA5581">
            <w:pPr>
              <w:keepNext w:val="0"/>
              <w:keepLines w:val="0"/>
              <w:suppressLineNumbers w:val="0"/>
              <w:spacing w:before="0" w:beforeAutospacing="0" w:after="0" w:afterAutospacing="0" w:line="440" w:lineRule="exact"/>
              <w:ind w:left="0" w:right="0" w:firstLine="0" w:firstLineChars="0"/>
              <w:rPr>
                <w:rFonts w:hint="default" w:ascii="Times New Roman" w:hAnsi="Times New Roman"/>
                <w:color w:val="auto"/>
                <w:szCs w:val="21"/>
                <w:highlight w:val="none"/>
              </w:rPr>
            </w:pPr>
            <w:r>
              <w:rPr>
                <w:rFonts w:hint="eastAsia" w:ascii="Times New Roman" w:hAnsi="Times New Roman" w:eastAsia="宋体" w:cs="Times New Roman"/>
                <w:strike w:val="0"/>
                <w:color w:val="auto"/>
                <w:szCs w:val="21"/>
                <w:highlight w:val="none"/>
                <w:u w:val="single"/>
              </w:rPr>
              <w:t>路面保修维养期：自路面工程缺陷责任期止起计算96个月。（仅第SG0</w:t>
            </w:r>
            <w:r>
              <w:rPr>
                <w:rFonts w:hint="eastAsia" w:ascii="Times New Roman" w:hAnsi="Times New Roman" w:eastAsia="宋体" w:cs="Times New Roman"/>
                <w:strike w:val="0"/>
                <w:color w:val="auto"/>
                <w:szCs w:val="21"/>
                <w:highlight w:val="none"/>
                <w:u w:val="single"/>
                <w:lang w:val="en-US" w:eastAsia="zh-CN"/>
              </w:rPr>
              <w:t>3</w:t>
            </w:r>
            <w:r>
              <w:rPr>
                <w:rFonts w:hint="eastAsia" w:ascii="Times New Roman" w:hAnsi="Times New Roman" w:eastAsia="宋体" w:cs="Times New Roman"/>
                <w:strike w:val="0"/>
                <w:color w:val="auto"/>
                <w:szCs w:val="21"/>
                <w:highlight w:val="none"/>
                <w:u w:val="single"/>
              </w:rPr>
              <w:t>标段、SG0</w:t>
            </w:r>
            <w:r>
              <w:rPr>
                <w:rFonts w:hint="eastAsia" w:ascii="Times New Roman" w:hAnsi="Times New Roman" w:eastAsia="宋体" w:cs="Times New Roman"/>
                <w:strike w:val="0"/>
                <w:color w:val="auto"/>
                <w:szCs w:val="21"/>
                <w:highlight w:val="none"/>
                <w:u w:val="single"/>
                <w:lang w:val="en-US" w:eastAsia="zh-CN"/>
              </w:rPr>
              <w:t>4</w:t>
            </w:r>
            <w:r>
              <w:rPr>
                <w:rFonts w:hint="eastAsia" w:ascii="Times New Roman" w:hAnsi="Times New Roman" w:eastAsia="宋体" w:cs="Times New Roman"/>
                <w:strike w:val="0"/>
                <w:color w:val="auto"/>
                <w:szCs w:val="21"/>
                <w:highlight w:val="none"/>
                <w:u w:val="single"/>
              </w:rPr>
              <w:t>标段）</w:t>
            </w:r>
          </w:p>
        </w:tc>
        <w:tc>
          <w:tcPr>
            <w:tcW w:w="333" w:type="pct"/>
            <w:vAlign w:val="center"/>
          </w:tcPr>
          <w:p w14:paraId="1D66E0E2">
            <w:pPr>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bl>
    <w:p w14:paraId="0EC2178C">
      <w:pPr>
        <w:spacing w:line="360" w:lineRule="auto"/>
        <w:ind w:left="840" w:leftChars="400" w:firstLine="2200" w:firstLineChars="1100"/>
        <w:rPr>
          <w:rFonts w:ascii="Times New Roman" w:hAnsi="Times New Roman" w:eastAsia="黑体"/>
          <w:color w:val="auto"/>
          <w:sz w:val="20"/>
          <w:szCs w:val="20"/>
          <w:highlight w:val="none"/>
        </w:rPr>
      </w:pPr>
    </w:p>
    <w:p w14:paraId="470E0451">
      <w:pPr>
        <w:spacing w:line="360" w:lineRule="auto"/>
        <w:ind w:left="3599" w:leftChars="1714"/>
        <w:rPr>
          <w:rFonts w:ascii="Times New Roman" w:hAnsi="Times New Roman"/>
          <w:color w:val="auto"/>
          <w:szCs w:val="21"/>
          <w:highlight w:val="none"/>
        </w:rPr>
      </w:pPr>
      <w:r>
        <w:rPr>
          <w:rFonts w:ascii="Times New Roman" w:hAnsi="Times New Roman"/>
          <w:color w:val="auto"/>
          <w:szCs w:val="21"/>
          <w:highlight w:val="none"/>
        </w:rPr>
        <w:t>投标人：</w:t>
      </w:r>
      <w:r>
        <w:rPr>
          <w:rFonts w:ascii="Times New Roman" w:hAnsi="Times New Roman"/>
          <w:color w:val="auto"/>
          <w:szCs w:val="21"/>
          <w:highlight w:val="none"/>
          <w:u w:val="single"/>
        </w:rPr>
        <w:t xml:space="preserve">                           </w:t>
      </w:r>
      <w:r>
        <w:rPr>
          <w:rFonts w:ascii="Times New Roman" w:hAnsi="Times New Roman"/>
          <w:color w:val="auto"/>
          <w:szCs w:val="21"/>
          <w:highlight w:val="none"/>
        </w:rPr>
        <w:t>（</w:t>
      </w:r>
      <w:r>
        <w:rPr>
          <w:rFonts w:hint="eastAsia"/>
          <w:color w:val="auto"/>
          <w:szCs w:val="21"/>
          <w:highlight w:val="none"/>
        </w:rPr>
        <w:t>盖单位</w:t>
      </w:r>
      <w:r>
        <w:rPr>
          <w:rFonts w:hint="eastAsia"/>
          <w:color w:val="auto"/>
          <w:szCs w:val="21"/>
          <w:highlight w:val="none"/>
          <w:lang w:eastAsia="zh-CN"/>
        </w:rPr>
        <w:t>公章</w:t>
      </w:r>
      <w:r>
        <w:rPr>
          <w:rFonts w:ascii="Times New Roman" w:hAnsi="Times New Roman"/>
          <w:color w:val="auto"/>
          <w:szCs w:val="21"/>
          <w:highlight w:val="none"/>
        </w:rPr>
        <w:t>）</w:t>
      </w:r>
    </w:p>
    <w:p w14:paraId="31580102">
      <w:pPr>
        <w:spacing w:line="360" w:lineRule="auto"/>
        <w:ind w:left="3599" w:leftChars="1714"/>
        <w:rPr>
          <w:rFonts w:hint="eastAsia"/>
          <w:color w:val="auto"/>
          <w:szCs w:val="21"/>
          <w:highlight w:val="none"/>
        </w:rPr>
      </w:pPr>
      <w:r>
        <w:rPr>
          <w:rFonts w:hint="eastAsia"/>
          <w:color w:val="auto"/>
          <w:szCs w:val="21"/>
          <w:highlight w:val="none"/>
        </w:rPr>
        <w:t>法定代表人或其委托代理人：</w:t>
      </w:r>
      <w:r>
        <w:rPr>
          <w:color w:val="auto"/>
          <w:szCs w:val="21"/>
          <w:highlight w:val="none"/>
          <w:u w:val="single"/>
        </w:rPr>
        <w:t xml:space="preserve">               </w:t>
      </w:r>
      <w:r>
        <w:rPr>
          <w:rFonts w:hint="eastAsia"/>
          <w:color w:val="auto"/>
          <w:szCs w:val="21"/>
          <w:highlight w:val="none"/>
        </w:rPr>
        <w:t>（签字）</w:t>
      </w:r>
    </w:p>
    <w:p w14:paraId="7238E9ED">
      <w:pPr>
        <w:pStyle w:val="12"/>
        <w:jc w:val="center"/>
        <w:rPr>
          <w:rFonts w:ascii="Times New Roman" w:hAnsi="Times New Roman" w:eastAsia="黑体"/>
          <w:color w:val="auto"/>
          <w:sz w:val="20"/>
          <w:szCs w:val="20"/>
          <w:highlight w:val="none"/>
        </w:rPr>
      </w:pPr>
      <w:r>
        <w:rPr>
          <w:rFonts w:ascii="Times New Roman" w:hAnsi="Times New Roman"/>
          <w:color w:val="auto"/>
          <w:highlight w:val="none"/>
        </w:rPr>
        <w:br w:type="page"/>
      </w:r>
      <w:bookmarkStart w:id="67" w:name="_Toc5184"/>
      <w:bookmarkStart w:id="68" w:name="_Toc27157"/>
      <w:bookmarkStart w:id="69" w:name="_Toc22571"/>
      <w:bookmarkStart w:id="70" w:name="_Toc25624"/>
      <w:bookmarkStart w:id="71" w:name="_Toc15828"/>
      <w:bookmarkStart w:id="72" w:name="_Toc2345"/>
      <w:bookmarkStart w:id="73" w:name="_Toc13367"/>
      <w:bookmarkStart w:id="74" w:name="_Toc22237"/>
      <w:bookmarkStart w:id="75" w:name="_Toc29404"/>
      <w:bookmarkStart w:id="76" w:name="_Toc10266"/>
      <w:bookmarkStart w:id="77" w:name="_Hlk195875346"/>
      <w:bookmarkStart w:id="78" w:name="OLE_LINK79"/>
      <w:r>
        <w:rPr>
          <w:rFonts w:hint="eastAsia" w:ascii="Times New Roman" w:hAnsi="Times New Roman" w:cs="宋体"/>
          <w:color w:val="auto"/>
          <w:sz w:val="36"/>
          <w:szCs w:val="36"/>
          <w:highlight w:val="none"/>
          <w:lang w:val="en-US" w:eastAsia="zh-CN"/>
        </w:rPr>
        <w:t>二</w:t>
      </w:r>
      <w:r>
        <w:rPr>
          <w:rFonts w:hint="eastAsia" w:ascii="Times New Roman" w:hAnsi="Times New Roman" w:cs="宋体"/>
          <w:color w:val="auto"/>
          <w:sz w:val="36"/>
          <w:szCs w:val="36"/>
          <w:highlight w:val="none"/>
        </w:rPr>
        <w:t>、授权委托书或法定代表人身份证明</w:t>
      </w:r>
      <w:bookmarkEnd w:id="67"/>
      <w:bookmarkEnd w:id="68"/>
      <w:bookmarkEnd w:id="69"/>
      <w:bookmarkEnd w:id="70"/>
      <w:bookmarkEnd w:id="71"/>
      <w:bookmarkEnd w:id="72"/>
      <w:bookmarkEnd w:id="73"/>
      <w:bookmarkEnd w:id="74"/>
      <w:bookmarkEnd w:id="75"/>
      <w:bookmarkEnd w:id="76"/>
    </w:p>
    <w:p w14:paraId="0C7312AD">
      <w:pPr>
        <w:pStyle w:val="17"/>
        <w:widowControl/>
        <w:spacing w:line="360" w:lineRule="auto"/>
        <w:jc w:val="left"/>
        <w:rPr>
          <w:rFonts w:ascii="Times New Roman" w:hAnsi="Times New Roman" w:eastAsia="黑体"/>
          <w:color w:val="auto"/>
          <w:sz w:val="20"/>
          <w:szCs w:val="20"/>
          <w:highlight w:val="none"/>
        </w:rPr>
      </w:pPr>
    </w:p>
    <w:p w14:paraId="35A027C7">
      <w:pPr>
        <w:pStyle w:val="16"/>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eastAsia="黑体"/>
          <w:color w:val="auto"/>
          <w:sz w:val="30"/>
          <w:szCs w:val="30"/>
          <w:highlight w:val="none"/>
          <w:lang w:val="zh-CN" w:eastAsia="zh-CN"/>
        </w:rPr>
      </w:pPr>
      <w:bookmarkStart w:id="79" w:name="_Toc14208"/>
      <w:bookmarkStart w:id="80" w:name="_Toc19766"/>
      <w:bookmarkStart w:id="81" w:name="_Toc4254"/>
      <w:bookmarkStart w:id="82" w:name="_Toc21604"/>
      <w:bookmarkStart w:id="83" w:name="_Toc108425739"/>
      <w:bookmarkStart w:id="84" w:name="_Toc10946"/>
      <w:bookmarkStart w:id="85" w:name="_Toc25932"/>
      <w:bookmarkStart w:id="86" w:name="_Toc16879"/>
      <w:bookmarkStart w:id="87" w:name="_Toc114522373"/>
      <w:bookmarkStart w:id="88" w:name="_Toc25415"/>
      <w:bookmarkStart w:id="89" w:name="_Toc3559"/>
      <w:bookmarkStart w:id="90" w:name="_Toc23349"/>
      <w:r>
        <w:rPr>
          <w:rFonts w:ascii="Times New Roman" w:hAnsi="Times New Roman" w:eastAsia="黑体"/>
          <w:color w:val="auto"/>
          <w:sz w:val="30"/>
          <w:szCs w:val="30"/>
          <w:highlight w:val="none"/>
          <w:lang w:val="zh-CN" w:eastAsia="zh-CN"/>
        </w:rPr>
        <w:t>（一）授权委托书</w:t>
      </w:r>
      <w:r>
        <w:rPr>
          <w:rFonts w:ascii="Times New Roman" w:hAnsi="Times New Roman" w:eastAsia="黑体"/>
          <w:color w:val="auto"/>
          <w:sz w:val="30"/>
          <w:szCs w:val="30"/>
          <w:highlight w:val="none"/>
          <w:vertAlign w:val="superscript"/>
          <w:lang w:val="zh-CN" w:eastAsia="zh-CN"/>
        </w:rPr>
        <w:footnoteReference w:id="0"/>
      </w:r>
      <w:bookmarkEnd w:id="79"/>
      <w:bookmarkEnd w:id="80"/>
      <w:bookmarkEnd w:id="81"/>
      <w:bookmarkEnd w:id="82"/>
      <w:bookmarkEnd w:id="83"/>
      <w:bookmarkEnd w:id="84"/>
      <w:bookmarkEnd w:id="85"/>
      <w:bookmarkEnd w:id="86"/>
      <w:bookmarkEnd w:id="87"/>
      <w:bookmarkEnd w:id="88"/>
      <w:bookmarkEnd w:id="89"/>
      <w:bookmarkEnd w:id="90"/>
    </w:p>
    <w:p w14:paraId="3D67FEC2">
      <w:pPr>
        <w:pStyle w:val="17"/>
        <w:topLinePunct/>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本人</w:t>
      </w:r>
      <w:r>
        <w:rPr>
          <w:rFonts w:ascii="Times New Roman" w:hAnsi="Times New Roman"/>
          <w:color w:val="auto"/>
          <w:szCs w:val="21"/>
          <w:highlight w:val="none"/>
          <w:u w:val="single"/>
        </w:rPr>
        <w:t xml:space="preserve">       </w:t>
      </w:r>
      <w:r>
        <w:rPr>
          <w:rFonts w:ascii="Times New Roman" w:hAnsi="Times New Roman"/>
          <w:color w:val="auto"/>
          <w:szCs w:val="21"/>
          <w:highlight w:val="none"/>
        </w:rPr>
        <w:t>（姓名）系</w:t>
      </w:r>
      <w:r>
        <w:rPr>
          <w:rFonts w:ascii="Times New Roman" w:hAnsi="Times New Roman"/>
          <w:color w:val="auto"/>
          <w:szCs w:val="21"/>
          <w:highlight w:val="none"/>
          <w:u w:val="single"/>
        </w:rPr>
        <w:t xml:space="preserve">        </w:t>
      </w:r>
      <w:r>
        <w:rPr>
          <w:rFonts w:ascii="Times New Roman" w:hAnsi="Times New Roman"/>
          <w:color w:val="auto"/>
          <w:szCs w:val="21"/>
          <w:highlight w:val="none"/>
        </w:rPr>
        <w:t>（投标人名称）的法定代表人，现委托</w:t>
      </w:r>
      <w:r>
        <w:rPr>
          <w:rFonts w:ascii="Times New Roman" w:hAnsi="Times New Roman"/>
          <w:color w:val="auto"/>
          <w:szCs w:val="21"/>
          <w:highlight w:val="none"/>
          <w:u w:val="single"/>
        </w:rPr>
        <w:t xml:space="preserve">        </w:t>
      </w:r>
      <w:r>
        <w:rPr>
          <w:rFonts w:ascii="Times New Roman" w:hAnsi="Times New Roman"/>
          <w:color w:val="auto"/>
          <w:szCs w:val="21"/>
          <w:highlight w:val="none"/>
        </w:rPr>
        <w:t>（姓名）为我方代理人。代理人根据授权，以我方名义签署、澄清确认、递交、撤回、修改</w:t>
      </w:r>
      <w:r>
        <w:rPr>
          <w:rFonts w:ascii="Times New Roman" w:hAnsi="Times New Roman"/>
          <w:color w:val="auto"/>
          <w:szCs w:val="21"/>
          <w:highlight w:val="none"/>
          <w:u w:val="single"/>
        </w:rPr>
        <w:t xml:space="preserve">           </w:t>
      </w:r>
      <w:r>
        <w:rPr>
          <w:rFonts w:ascii="Times New Roman" w:hAnsi="Times New Roman"/>
          <w:color w:val="auto"/>
          <w:szCs w:val="21"/>
          <w:highlight w:val="none"/>
        </w:rPr>
        <w:t>（项目名称）</w:t>
      </w:r>
      <w:r>
        <w:rPr>
          <w:rFonts w:ascii="Times New Roman" w:hAnsi="Times New Roman"/>
          <w:color w:val="auto"/>
          <w:szCs w:val="21"/>
          <w:highlight w:val="none"/>
          <w:u w:val="single"/>
        </w:rPr>
        <w:t xml:space="preserve">           </w:t>
      </w:r>
      <w:r>
        <w:rPr>
          <w:rFonts w:ascii="Times New Roman" w:hAnsi="Times New Roman"/>
          <w:color w:val="auto"/>
          <w:szCs w:val="21"/>
          <w:highlight w:val="none"/>
        </w:rPr>
        <w:t>标段施工投标文件、签订合同和处理有关事宜，其法律后果由我方承担。</w:t>
      </w:r>
    </w:p>
    <w:p w14:paraId="59A54053">
      <w:pPr>
        <w:pStyle w:val="17"/>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    委托期限：自本委托书签署之日起至投标有效期期满。</w:t>
      </w:r>
    </w:p>
    <w:p w14:paraId="33A1A6EA">
      <w:pPr>
        <w:pStyle w:val="17"/>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代理人无转委托权。</w:t>
      </w:r>
    </w:p>
    <w:p w14:paraId="5B8D3506">
      <w:pPr>
        <w:pStyle w:val="17"/>
        <w:spacing w:line="360" w:lineRule="auto"/>
        <w:ind w:firstLine="420" w:firstLineChars="200"/>
        <w:rPr>
          <w:rFonts w:ascii="Times New Roman" w:hAnsi="Times New Roman"/>
          <w:color w:val="auto"/>
          <w:szCs w:val="21"/>
          <w:highlight w:val="none"/>
        </w:rPr>
      </w:pPr>
    </w:p>
    <w:p w14:paraId="53381519">
      <w:pPr>
        <w:pStyle w:val="17"/>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附：法定代表人身份证明、法定代表人及委托代理人身份证</w:t>
      </w:r>
      <w:r>
        <w:rPr>
          <w:rFonts w:hint="eastAsia" w:ascii="Times New Roman" w:hAnsi="Times New Roman"/>
          <w:color w:val="auto"/>
          <w:szCs w:val="21"/>
          <w:highlight w:val="none"/>
          <w:lang w:eastAsia="zh-CN"/>
        </w:rPr>
        <w:t>复制件</w:t>
      </w:r>
      <w:r>
        <w:rPr>
          <w:rFonts w:ascii="Times New Roman" w:hAnsi="Times New Roman"/>
          <w:color w:val="auto"/>
          <w:szCs w:val="21"/>
          <w:highlight w:val="none"/>
        </w:rPr>
        <w:t>（正反双面）。</w:t>
      </w:r>
    </w:p>
    <w:p w14:paraId="298E4BD5">
      <w:pPr>
        <w:pStyle w:val="17"/>
        <w:spacing w:line="360" w:lineRule="auto"/>
        <w:rPr>
          <w:rFonts w:ascii="Times New Roman" w:hAnsi="Times New Roman"/>
          <w:color w:val="auto"/>
          <w:szCs w:val="21"/>
          <w:highlight w:val="none"/>
        </w:rPr>
      </w:pPr>
    </w:p>
    <w:p w14:paraId="52FFE57F">
      <w:pPr>
        <w:pStyle w:val="17"/>
        <w:spacing w:line="360" w:lineRule="auto"/>
        <w:rPr>
          <w:rFonts w:ascii="Times New Roman" w:hAnsi="Times New Roman"/>
          <w:color w:val="auto"/>
          <w:szCs w:val="21"/>
          <w:highlight w:val="none"/>
        </w:rPr>
      </w:pPr>
    </w:p>
    <w:p w14:paraId="3E141F0A">
      <w:pPr>
        <w:pStyle w:val="17"/>
        <w:spacing w:line="360" w:lineRule="auto"/>
        <w:ind w:left="3599" w:leftChars="1714"/>
        <w:rPr>
          <w:rFonts w:ascii="Times New Roman" w:hAnsi="Times New Roman"/>
          <w:color w:val="auto"/>
          <w:szCs w:val="21"/>
          <w:highlight w:val="none"/>
        </w:rPr>
      </w:pPr>
      <w:r>
        <w:rPr>
          <w:rFonts w:ascii="Times New Roman" w:hAnsi="Times New Roman"/>
          <w:color w:val="auto"/>
          <w:szCs w:val="21"/>
          <w:highlight w:val="none"/>
        </w:rPr>
        <w:t>投标人：</w:t>
      </w:r>
      <w:r>
        <w:rPr>
          <w:rFonts w:ascii="Times New Roman" w:hAnsi="Times New Roman"/>
          <w:color w:val="auto"/>
          <w:szCs w:val="21"/>
          <w:highlight w:val="none"/>
          <w:u w:val="single"/>
        </w:rPr>
        <w:t xml:space="preserve">                           </w:t>
      </w:r>
      <w:r>
        <w:rPr>
          <w:rFonts w:ascii="Times New Roman" w:hAnsi="Times New Roman"/>
          <w:color w:val="auto"/>
          <w:szCs w:val="21"/>
          <w:highlight w:val="none"/>
        </w:rPr>
        <w:t>（盖单位</w:t>
      </w:r>
      <w:r>
        <w:rPr>
          <w:rFonts w:hint="eastAsia" w:ascii="Times New Roman" w:hAnsi="Times New Roman"/>
          <w:color w:val="auto"/>
          <w:szCs w:val="21"/>
          <w:highlight w:val="none"/>
          <w:lang w:val="en-US" w:eastAsia="zh-CN"/>
        </w:rPr>
        <w:t>公</w:t>
      </w:r>
      <w:r>
        <w:rPr>
          <w:rFonts w:ascii="Times New Roman" w:hAnsi="Times New Roman"/>
          <w:color w:val="auto"/>
          <w:szCs w:val="21"/>
          <w:highlight w:val="none"/>
        </w:rPr>
        <w:t>章）</w:t>
      </w:r>
    </w:p>
    <w:p w14:paraId="24F79DAC">
      <w:pPr>
        <w:pStyle w:val="17"/>
        <w:spacing w:line="360" w:lineRule="auto"/>
        <w:ind w:left="3599" w:leftChars="1714"/>
        <w:rPr>
          <w:rFonts w:ascii="Times New Roman" w:hAnsi="Times New Roman"/>
          <w:color w:val="auto"/>
          <w:szCs w:val="21"/>
          <w:highlight w:val="none"/>
        </w:rPr>
      </w:pPr>
      <w:r>
        <w:rPr>
          <w:rFonts w:ascii="Times New Roman" w:hAnsi="Times New Roman"/>
          <w:color w:val="auto"/>
          <w:szCs w:val="21"/>
          <w:highlight w:val="none"/>
        </w:rPr>
        <w:t>法定代表人：</w:t>
      </w:r>
      <w:r>
        <w:rPr>
          <w:rFonts w:ascii="Times New Roman" w:hAnsi="Times New Roman"/>
          <w:color w:val="auto"/>
          <w:szCs w:val="21"/>
          <w:highlight w:val="none"/>
          <w:u w:val="single"/>
        </w:rPr>
        <w:t xml:space="preserve">                     </w:t>
      </w:r>
      <w:r>
        <w:rPr>
          <w:rFonts w:ascii="Times New Roman" w:hAnsi="Times New Roman"/>
          <w:color w:val="auto"/>
          <w:szCs w:val="21"/>
          <w:highlight w:val="none"/>
        </w:rPr>
        <w:t>（</w:t>
      </w:r>
      <w:r>
        <w:rPr>
          <w:rFonts w:hint="eastAsia" w:ascii="Times New Roman" w:hAnsi="Times New Roman"/>
          <w:color w:val="auto"/>
          <w:szCs w:val="21"/>
          <w:highlight w:val="none"/>
          <w:lang w:val="en-US" w:eastAsia="zh-CN"/>
        </w:rPr>
        <w:t>签字</w:t>
      </w:r>
      <w:r>
        <w:rPr>
          <w:rFonts w:ascii="Times New Roman" w:hAnsi="Times New Roman"/>
          <w:color w:val="auto"/>
          <w:szCs w:val="21"/>
          <w:highlight w:val="none"/>
        </w:rPr>
        <w:t>）</w:t>
      </w:r>
    </w:p>
    <w:p w14:paraId="4A689D8F">
      <w:pPr>
        <w:pStyle w:val="17"/>
        <w:spacing w:line="360" w:lineRule="auto"/>
        <w:ind w:left="3599" w:leftChars="1714"/>
        <w:rPr>
          <w:rFonts w:ascii="Times New Roman" w:hAnsi="Times New Roman"/>
          <w:color w:val="auto"/>
          <w:szCs w:val="21"/>
          <w:highlight w:val="none"/>
        </w:rPr>
      </w:pPr>
      <w:r>
        <w:rPr>
          <w:rFonts w:ascii="Times New Roman" w:hAnsi="Times New Roman"/>
          <w:color w:val="auto"/>
          <w:szCs w:val="21"/>
          <w:highlight w:val="none"/>
        </w:rPr>
        <w:t>身份证号码：</w:t>
      </w:r>
      <w:r>
        <w:rPr>
          <w:rFonts w:ascii="Times New Roman" w:hAnsi="Times New Roman"/>
          <w:color w:val="auto"/>
          <w:szCs w:val="21"/>
          <w:highlight w:val="none"/>
          <w:u w:val="single"/>
        </w:rPr>
        <w:t xml:space="preserve">                                     </w:t>
      </w:r>
    </w:p>
    <w:p w14:paraId="59C1D535">
      <w:pPr>
        <w:pStyle w:val="17"/>
        <w:spacing w:line="360" w:lineRule="auto"/>
        <w:ind w:left="3599" w:leftChars="1714" w:firstLine="2310" w:firstLineChars="1100"/>
        <w:rPr>
          <w:rFonts w:ascii="Times New Roman" w:hAnsi="Times New Roman"/>
          <w:color w:val="auto"/>
          <w:szCs w:val="21"/>
          <w:highlight w:val="none"/>
        </w:rPr>
      </w:pP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w:t>
      </w:r>
    </w:p>
    <w:p w14:paraId="7C1D3262">
      <w:pPr>
        <w:pStyle w:val="17"/>
        <w:widowControl/>
        <w:spacing w:line="360" w:lineRule="auto"/>
        <w:ind w:firstLine="210"/>
        <w:jc w:val="left"/>
        <w:rPr>
          <w:rFonts w:ascii="Times New Roman" w:hAnsi="Times New Roman"/>
          <w:color w:val="auto"/>
          <w:szCs w:val="21"/>
          <w:highlight w:val="none"/>
        </w:rPr>
      </w:pPr>
    </w:p>
    <w:tbl>
      <w:tblPr>
        <w:tblStyle w:val="10"/>
        <w:tblW w:w="0" w:type="auto"/>
        <w:tblInd w:w="1908" w:type="dxa"/>
        <w:tblLayout w:type="fixed"/>
        <w:tblCellMar>
          <w:top w:w="0" w:type="dxa"/>
          <w:left w:w="108" w:type="dxa"/>
          <w:bottom w:w="0" w:type="dxa"/>
          <w:right w:w="108" w:type="dxa"/>
        </w:tblCellMar>
      </w:tblPr>
      <w:tblGrid>
        <w:gridCol w:w="5886"/>
      </w:tblGrid>
      <w:tr w14:paraId="7708924C">
        <w:tblPrEx>
          <w:tblCellMar>
            <w:top w:w="0" w:type="dxa"/>
            <w:left w:w="108" w:type="dxa"/>
            <w:bottom w:w="0" w:type="dxa"/>
            <w:right w:w="108" w:type="dxa"/>
          </w:tblCellMar>
        </w:tblPrEx>
        <w:trPr>
          <w:trHeight w:val="2686" w:hRule="atLeast"/>
        </w:trPr>
        <w:tc>
          <w:tcPr>
            <w:tcW w:w="5886" w:type="dxa"/>
            <w:tcBorders>
              <w:top w:val="single" w:color="auto" w:sz="4" w:space="0"/>
              <w:left w:val="single" w:color="auto" w:sz="4" w:space="0"/>
              <w:bottom w:val="single" w:color="auto" w:sz="4" w:space="0"/>
              <w:right w:val="single" w:color="auto" w:sz="4" w:space="0"/>
            </w:tcBorders>
          </w:tcPr>
          <w:p w14:paraId="0722DB88">
            <w:pPr>
              <w:pStyle w:val="17"/>
              <w:keepNext w:val="0"/>
              <w:keepLines w:val="0"/>
              <w:widowControl/>
              <w:suppressLineNumbers w:val="0"/>
              <w:adjustRightInd w:val="0"/>
              <w:snapToGrid w:val="0"/>
              <w:spacing w:before="0" w:beforeAutospacing="0" w:after="0" w:afterAutospacing="0" w:line="360" w:lineRule="auto"/>
              <w:ind w:left="5250" w:right="0" w:firstLine="420" w:firstLineChars="200"/>
              <w:jc w:val="left"/>
              <w:rPr>
                <w:rFonts w:hint="default" w:ascii="Times New Roman" w:hAnsi="Times New Roman"/>
                <w:color w:val="auto"/>
                <w:szCs w:val="21"/>
                <w:highlight w:val="none"/>
              </w:rPr>
            </w:pPr>
            <w:r>
              <w:rPr>
                <w:rFonts w:hint="default" w:ascii="Times New Roman" w:hAnsi="Times New Roman"/>
                <w:color w:val="auto"/>
                <w:szCs w:val="21"/>
                <w:highlight w:val="none"/>
              </w:rPr>
              <w:t xml:space="preserve">            </w:t>
            </w:r>
          </w:p>
          <w:p w14:paraId="5F4CA2AE">
            <w:pPr>
              <w:pStyle w:val="17"/>
              <w:keepNext w:val="0"/>
              <w:keepLines w:val="0"/>
              <w:widowControl/>
              <w:suppressLineNumbers w:val="0"/>
              <w:adjustRightInd w:val="0"/>
              <w:snapToGrid w:val="0"/>
              <w:spacing w:before="0" w:beforeAutospacing="0" w:after="0" w:afterAutospacing="0" w:line="360" w:lineRule="auto"/>
              <w:ind w:left="0" w:right="0" w:firstLine="210"/>
              <w:jc w:val="center"/>
              <w:rPr>
                <w:rFonts w:hint="default" w:ascii="Times New Roman" w:hAnsi="Times New Roman"/>
                <w:color w:val="auto"/>
                <w:szCs w:val="21"/>
                <w:highlight w:val="none"/>
              </w:rPr>
            </w:pPr>
          </w:p>
          <w:p w14:paraId="1A09E8D8">
            <w:pPr>
              <w:pStyle w:val="17"/>
              <w:keepNext w:val="0"/>
              <w:keepLines w:val="0"/>
              <w:widowControl/>
              <w:suppressLineNumbers w:val="0"/>
              <w:adjustRightInd w:val="0"/>
              <w:snapToGrid w:val="0"/>
              <w:spacing w:before="0" w:beforeAutospacing="0" w:after="0" w:afterAutospacing="0" w:line="360" w:lineRule="auto"/>
              <w:ind w:left="0" w:right="0" w:firstLine="210"/>
              <w:jc w:val="center"/>
              <w:rPr>
                <w:rFonts w:hint="default" w:ascii="Times New Roman" w:hAnsi="Times New Roman" w:eastAsia="宋体"/>
                <w:color w:val="auto"/>
                <w:szCs w:val="21"/>
                <w:highlight w:val="none"/>
                <w:lang w:eastAsia="zh-CN"/>
              </w:rPr>
            </w:pPr>
            <w:r>
              <w:rPr>
                <w:rFonts w:hint="default" w:ascii="Times New Roman" w:hAnsi="Times New Roman"/>
                <w:color w:val="auto"/>
                <w:szCs w:val="21"/>
                <w:highlight w:val="none"/>
              </w:rPr>
              <w:t>法定代表人身份证</w:t>
            </w:r>
            <w:r>
              <w:rPr>
                <w:rFonts w:hint="eastAsia" w:ascii="Times New Roman" w:hAnsi="Times New Roman"/>
                <w:color w:val="auto"/>
                <w:szCs w:val="21"/>
                <w:highlight w:val="none"/>
                <w:lang w:eastAsia="zh-CN"/>
              </w:rPr>
              <w:t>复制件</w:t>
            </w:r>
            <w:r>
              <w:rPr>
                <w:rFonts w:hint="default" w:ascii="Times New Roman" w:hAnsi="Times New Roman"/>
                <w:color w:val="auto"/>
                <w:szCs w:val="21"/>
                <w:highlight w:val="none"/>
              </w:rPr>
              <w:t>及委托代理人身份证</w:t>
            </w:r>
            <w:r>
              <w:rPr>
                <w:rFonts w:hint="eastAsia" w:ascii="Times New Roman" w:hAnsi="Times New Roman"/>
                <w:color w:val="auto"/>
                <w:szCs w:val="21"/>
                <w:highlight w:val="none"/>
                <w:lang w:eastAsia="zh-CN"/>
              </w:rPr>
              <w:t>复制件</w:t>
            </w:r>
          </w:p>
          <w:p w14:paraId="09367512">
            <w:pPr>
              <w:pStyle w:val="17"/>
              <w:keepNext w:val="0"/>
              <w:keepLines w:val="0"/>
              <w:widowControl/>
              <w:suppressLineNumbers w:val="0"/>
              <w:adjustRightInd w:val="0"/>
              <w:snapToGrid w:val="0"/>
              <w:spacing w:before="0" w:beforeAutospacing="0" w:after="0" w:afterAutospacing="0" w:line="360" w:lineRule="auto"/>
              <w:ind w:left="5250" w:right="0" w:firstLine="420" w:firstLineChars="200"/>
              <w:jc w:val="left"/>
              <w:rPr>
                <w:rFonts w:hint="default" w:ascii="Times New Roman" w:hAnsi="Times New Roman"/>
                <w:color w:val="auto"/>
                <w:szCs w:val="21"/>
                <w:highlight w:val="none"/>
              </w:rPr>
            </w:pPr>
          </w:p>
          <w:p w14:paraId="0935FBC6">
            <w:pPr>
              <w:pStyle w:val="17"/>
              <w:keepNext w:val="0"/>
              <w:keepLines w:val="0"/>
              <w:widowControl/>
              <w:suppressLineNumbers w:val="0"/>
              <w:adjustRightInd w:val="0"/>
              <w:snapToGrid w:val="0"/>
              <w:spacing w:before="0" w:beforeAutospacing="0" w:after="0" w:afterAutospacing="0" w:line="360" w:lineRule="auto"/>
              <w:ind w:left="5250" w:right="0" w:firstLine="420" w:firstLineChars="200"/>
              <w:jc w:val="left"/>
              <w:rPr>
                <w:rFonts w:hint="default" w:ascii="Times New Roman" w:hAnsi="Times New Roman"/>
                <w:color w:val="auto"/>
                <w:szCs w:val="21"/>
                <w:highlight w:val="none"/>
              </w:rPr>
            </w:pPr>
          </w:p>
        </w:tc>
      </w:tr>
    </w:tbl>
    <w:p w14:paraId="1EE176BB">
      <w:pPr>
        <w:pStyle w:val="17"/>
        <w:spacing w:line="360" w:lineRule="auto"/>
        <w:ind w:firstLine="420" w:firstLineChars="200"/>
        <w:rPr>
          <w:rFonts w:ascii="Times New Roman" w:hAnsi="Times New Roman"/>
          <w:color w:val="auto"/>
          <w:szCs w:val="21"/>
          <w:highlight w:val="none"/>
        </w:rPr>
      </w:pPr>
    </w:p>
    <w:p w14:paraId="35D4FC93">
      <w:pPr>
        <w:pStyle w:val="17"/>
        <w:spacing w:line="360" w:lineRule="auto"/>
        <w:rPr>
          <w:rFonts w:ascii="Times New Roman" w:hAnsi="Times New Roman"/>
          <w:color w:val="auto"/>
          <w:sz w:val="20"/>
          <w:szCs w:val="20"/>
          <w:highlight w:val="none"/>
        </w:rPr>
      </w:pPr>
      <w:r>
        <w:rPr>
          <w:rFonts w:ascii="Times New Roman" w:hAnsi="Times New Roman"/>
          <w:color w:val="auto"/>
          <w:szCs w:val="21"/>
          <w:highlight w:val="none"/>
        </w:rPr>
        <w:br w:type="page"/>
      </w:r>
    </w:p>
    <w:p w14:paraId="46EA62D4">
      <w:pPr>
        <w:pStyle w:val="16"/>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eastAsia="黑体"/>
          <w:color w:val="auto"/>
          <w:sz w:val="30"/>
          <w:szCs w:val="30"/>
          <w:highlight w:val="none"/>
          <w:lang w:val="zh-CN" w:eastAsia="zh-CN"/>
        </w:rPr>
      </w:pPr>
      <w:bookmarkStart w:id="91" w:name="_Toc12635"/>
      <w:bookmarkStart w:id="92" w:name="_Toc30278"/>
      <w:bookmarkStart w:id="93" w:name="_Toc10231"/>
      <w:bookmarkStart w:id="94" w:name="_Toc12999"/>
      <w:bookmarkStart w:id="95" w:name="_Toc8529"/>
      <w:bookmarkStart w:id="96" w:name="_Toc5559"/>
      <w:bookmarkStart w:id="97" w:name="_Toc114522374"/>
      <w:bookmarkStart w:id="98" w:name="_Toc29216"/>
      <w:bookmarkStart w:id="99" w:name="_Toc28466"/>
      <w:bookmarkStart w:id="100" w:name="_Toc18868"/>
      <w:bookmarkStart w:id="101" w:name="_Toc14971"/>
      <w:bookmarkStart w:id="102" w:name="_Toc108425740"/>
      <w:r>
        <w:rPr>
          <w:rFonts w:ascii="Times New Roman" w:hAnsi="Times New Roman" w:eastAsia="黑体"/>
          <w:color w:val="auto"/>
          <w:sz w:val="30"/>
          <w:szCs w:val="30"/>
          <w:highlight w:val="none"/>
          <w:lang w:val="zh-CN" w:eastAsia="zh-CN"/>
        </w:rPr>
        <w:t>（二）法定代表人身份证明</w:t>
      </w:r>
      <w:bookmarkEnd w:id="91"/>
      <w:bookmarkEnd w:id="92"/>
      <w:bookmarkEnd w:id="93"/>
      <w:bookmarkEnd w:id="94"/>
      <w:bookmarkEnd w:id="95"/>
      <w:bookmarkEnd w:id="96"/>
      <w:bookmarkEnd w:id="97"/>
      <w:bookmarkEnd w:id="98"/>
      <w:bookmarkEnd w:id="99"/>
      <w:bookmarkEnd w:id="100"/>
      <w:bookmarkEnd w:id="101"/>
      <w:bookmarkEnd w:id="102"/>
    </w:p>
    <w:p w14:paraId="5248ECDA">
      <w:pPr>
        <w:pStyle w:val="17"/>
        <w:spacing w:line="360" w:lineRule="auto"/>
        <w:rPr>
          <w:rFonts w:ascii="Times New Roman" w:hAnsi="Times New Roman"/>
          <w:color w:val="auto"/>
          <w:szCs w:val="21"/>
          <w:highlight w:val="none"/>
        </w:rPr>
      </w:pPr>
    </w:p>
    <w:p w14:paraId="0ACF16DB">
      <w:pPr>
        <w:pStyle w:val="17"/>
        <w:spacing w:line="360" w:lineRule="auto"/>
        <w:rPr>
          <w:rFonts w:ascii="Times New Roman" w:hAnsi="Times New Roman"/>
          <w:color w:val="auto"/>
          <w:szCs w:val="21"/>
          <w:highlight w:val="none"/>
        </w:rPr>
      </w:pPr>
    </w:p>
    <w:p w14:paraId="6D9199C0">
      <w:pPr>
        <w:pStyle w:val="17"/>
        <w:spacing w:line="360" w:lineRule="auto"/>
        <w:rPr>
          <w:rFonts w:ascii="Times New Roman" w:hAnsi="Times New Roman"/>
          <w:color w:val="auto"/>
          <w:szCs w:val="21"/>
          <w:highlight w:val="none"/>
        </w:rPr>
      </w:pPr>
      <w:r>
        <w:rPr>
          <w:rFonts w:ascii="Times New Roman" w:hAnsi="Times New Roman"/>
          <w:color w:val="auto"/>
          <w:szCs w:val="21"/>
          <w:highlight w:val="none"/>
        </w:rPr>
        <w:t>投标人名称：</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w:t>
      </w:r>
    </w:p>
    <w:p w14:paraId="05C441A1">
      <w:pPr>
        <w:pStyle w:val="17"/>
        <w:spacing w:line="360" w:lineRule="auto"/>
        <w:rPr>
          <w:rFonts w:ascii="Times New Roman" w:hAnsi="Times New Roman"/>
          <w:color w:val="auto"/>
          <w:szCs w:val="21"/>
          <w:highlight w:val="none"/>
        </w:rPr>
      </w:pPr>
      <w:r>
        <w:rPr>
          <w:rFonts w:ascii="Times New Roman" w:hAnsi="Times New Roman"/>
          <w:color w:val="auto"/>
          <w:szCs w:val="21"/>
          <w:highlight w:val="none"/>
        </w:rPr>
        <w:t>姓名：</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性别：</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 年龄：</w:t>
      </w:r>
      <w:r>
        <w:rPr>
          <w:rFonts w:ascii="Times New Roman" w:hAnsi="Times New Roman"/>
          <w:color w:val="auto"/>
          <w:szCs w:val="21"/>
          <w:highlight w:val="none"/>
          <w:u w:val="single"/>
        </w:rPr>
        <w:t xml:space="preserve">        </w:t>
      </w:r>
      <w:r>
        <w:rPr>
          <w:rFonts w:ascii="Times New Roman" w:hAnsi="Times New Roman"/>
          <w:color w:val="auto"/>
          <w:szCs w:val="21"/>
          <w:highlight w:val="none"/>
        </w:rPr>
        <w:t>职务：</w:t>
      </w:r>
      <w:r>
        <w:rPr>
          <w:rFonts w:ascii="Times New Roman" w:hAnsi="Times New Roman"/>
          <w:color w:val="auto"/>
          <w:szCs w:val="21"/>
          <w:highlight w:val="none"/>
          <w:u w:val="single"/>
        </w:rPr>
        <w:t xml:space="preserve">        </w:t>
      </w:r>
      <w:r>
        <w:rPr>
          <w:rFonts w:ascii="Times New Roman" w:hAnsi="Times New Roman"/>
          <w:color w:val="auto"/>
          <w:szCs w:val="21"/>
          <w:highlight w:val="none"/>
        </w:rPr>
        <w:t>系</w:t>
      </w:r>
      <w:r>
        <w:rPr>
          <w:rFonts w:ascii="Times New Roman" w:hAnsi="Times New Roman"/>
          <w:color w:val="auto"/>
          <w:szCs w:val="21"/>
          <w:highlight w:val="none"/>
          <w:u w:val="single"/>
        </w:rPr>
        <w:t xml:space="preserve">  （投标人名称）</w:t>
      </w:r>
      <w:r>
        <w:rPr>
          <w:rFonts w:ascii="Times New Roman" w:hAnsi="Times New Roman"/>
          <w:color w:val="auto"/>
          <w:szCs w:val="21"/>
          <w:highlight w:val="none"/>
        </w:rPr>
        <w:t>的法定代表人。</w:t>
      </w:r>
    </w:p>
    <w:p w14:paraId="55168019">
      <w:pPr>
        <w:pStyle w:val="17"/>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特此证明。</w:t>
      </w:r>
    </w:p>
    <w:p w14:paraId="5B3D2B47">
      <w:pPr>
        <w:pStyle w:val="17"/>
        <w:spacing w:line="360" w:lineRule="auto"/>
        <w:rPr>
          <w:rFonts w:ascii="Times New Roman" w:hAnsi="Times New Roman"/>
          <w:color w:val="auto"/>
          <w:szCs w:val="21"/>
          <w:highlight w:val="none"/>
        </w:rPr>
      </w:pPr>
    </w:p>
    <w:p w14:paraId="54B227B8">
      <w:pPr>
        <w:pStyle w:val="17"/>
        <w:spacing w:line="360" w:lineRule="auto"/>
        <w:rPr>
          <w:rFonts w:ascii="Times New Roman" w:hAnsi="Times New Roman"/>
          <w:color w:val="auto"/>
          <w:szCs w:val="21"/>
          <w:highlight w:val="none"/>
        </w:rPr>
      </w:pPr>
      <w:r>
        <w:rPr>
          <w:rFonts w:ascii="Times New Roman" w:hAnsi="Times New Roman"/>
          <w:color w:val="auto"/>
          <w:szCs w:val="21"/>
          <w:highlight w:val="none"/>
        </w:rPr>
        <w:t>附：法定代表人身份证</w:t>
      </w:r>
      <w:r>
        <w:rPr>
          <w:rFonts w:hint="eastAsia" w:ascii="Times New Roman" w:hAnsi="Times New Roman"/>
          <w:color w:val="auto"/>
          <w:szCs w:val="21"/>
          <w:highlight w:val="none"/>
          <w:lang w:eastAsia="zh-CN"/>
        </w:rPr>
        <w:t>复制件</w:t>
      </w:r>
      <w:r>
        <w:rPr>
          <w:rFonts w:ascii="Times New Roman" w:hAnsi="Times New Roman"/>
          <w:color w:val="auto"/>
          <w:szCs w:val="21"/>
          <w:highlight w:val="none"/>
        </w:rPr>
        <w:t>（正反双面）。</w:t>
      </w:r>
    </w:p>
    <w:p w14:paraId="51AAB162">
      <w:pPr>
        <w:pStyle w:val="17"/>
        <w:spacing w:line="360" w:lineRule="auto"/>
        <w:rPr>
          <w:rFonts w:ascii="Times New Roman" w:hAnsi="Times New Roman"/>
          <w:color w:val="auto"/>
          <w:szCs w:val="21"/>
          <w:highlight w:val="none"/>
        </w:rPr>
      </w:pPr>
    </w:p>
    <w:p w14:paraId="1C63D9E4">
      <w:pPr>
        <w:pStyle w:val="17"/>
        <w:widowControl/>
        <w:spacing w:line="360" w:lineRule="auto"/>
        <w:ind w:firstLine="210"/>
        <w:jc w:val="left"/>
        <w:rPr>
          <w:rFonts w:ascii="Times New Roman" w:hAnsi="Times New Roman"/>
          <w:color w:val="auto"/>
          <w:szCs w:val="21"/>
          <w:highlight w:val="none"/>
        </w:rPr>
      </w:pPr>
      <w:r>
        <w:rPr>
          <w:rFonts w:ascii="Times New Roman" w:hAnsi="Times New Roman"/>
          <w:color w:val="auto"/>
          <w:szCs w:val="21"/>
          <w:highlight w:val="none"/>
        </w:rPr>
        <w:t xml:space="preserve">                          投标人：</w:t>
      </w:r>
      <w:r>
        <w:rPr>
          <w:rFonts w:ascii="Times New Roman" w:hAnsi="Times New Roman"/>
          <w:color w:val="auto"/>
          <w:szCs w:val="21"/>
          <w:highlight w:val="none"/>
          <w:u w:val="single"/>
        </w:rPr>
        <w:t xml:space="preserve">                 </w:t>
      </w:r>
      <w:r>
        <w:rPr>
          <w:rFonts w:ascii="Times New Roman" w:hAnsi="Times New Roman"/>
          <w:color w:val="auto"/>
          <w:szCs w:val="21"/>
          <w:highlight w:val="none"/>
        </w:rPr>
        <w:t>（盖单位</w:t>
      </w:r>
      <w:r>
        <w:rPr>
          <w:rFonts w:hint="eastAsia" w:ascii="Times New Roman" w:hAnsi="Times New Roman"/>
          <w:color w:val="auto"/>
          <w:szCs w:val="21"/>
          <w:highlight w:val="none"/>
          <w:lang w:val="en-US" w:eastAsia="zh-CN"/>
        </w:rPr>
        <w:t>公章</w:t>
      </w:r>
      <w:r>
        <w:rPr>
          <w:rFonts w:ascii="Times New Roman" w:hAnsi="Times New Roman"/>
          <w:color w:val="auto"/>
          <w:szCs w:val="21"/>
          <w:highlight w:val="none"/>
        </w:rPr>
        <w:t>）</w:t>
      </w:r>
    </w:p>
    <w:p w14:paraId="3DAAB8C6">
      <w:pPr>
        <w:pStyle w:val="17"/>
        <w:widowControl/>
        <w:spacing w:line="360" w:lineRule="auto"/>
        <w:ind w:firstLine="2940" w:firstLineChars="1400"/>
        <w:jc w:val="left"/>
        <w:rPr>
          <w:rFonts w:ascii="Times New Roman" w:hAnsi="Times New Roman"/>
          <w:color w:val="auto"/>
          <w:szCs w:val="21"/>
          <w:highlight w:val="none"/>
        </w:rPr>
      </w:pPr>
      <w:r>
        <w:rPr>
          <w:rFonts w:ascii="Times New Roman" w:hAnsi="Times New Roman"/>
          <w:color w:val="auto"/>
          <w:szCs w:val="21"/>
          <w:highlight w:val="none"/>
        </w:rPr>
        <w:t>法定代表人：</w:t>
      </w:r>
      <w:r>
        <w:rPr>
          <w:rFonts w:ascii="Times New Roman" w:hAnsi="Times New Roman"/>
          <w:color w:val="auto"/>
          <w:szCs w:val="21"/>
          <w:highlight w:val="none"/>
          <w:u w:val="single"/>
        </w:rPr>
        <w:t xml:space="preserve">                     </w:t>
      </w:r>
      <w:r>
        <w:rPr>
          <w:rFonts w:ascii="Times New Roman" w:hAnsi="Times New Roman"/>
          <w:color w:val="auto"/>
          <w:szCs w:val="21"/>
          <w:highlight w:val="none"/>
        </w:rPr>
        <w:t>（</w:t>
      </w:r>
      <w:r>
        <w:rPr>
          <w:rFonts w:hint="eastAsia" w:ascii="Times New Roman" w:hAnsi="Times New Roman"/>
          <w:color w:val="auto"/>
          <w:szCs w:val="21"/>
          <w:highlight w:val="none"/>
          <w:lang w:val="en-US" w:eastAsia="zh-CN"/>
        </w:rPr>
        <w:t>签字</w:t>
      </w:r>
      <w:r>
        <w:rPr>
          <w:rFonts w:ascii="Times New Roman" w:hAnsi="Times New Roman"/>
          <w:color w:val="auto"/>
          <w:szCs w:val="21"/>
          <w:highlight w:val="none"/>
        </w:rPr>
        <w:t>）</w:t>
      </w:r>
    </w:p>
    <w:p w14:paraId="597F5F91">
      <w:pPr>
        <w:pStyle w:val="17"/>
        <w:widowControl/>
        <w:spacing w:line="360" w:lineRule="auto"/>
        <w:ind w:firstLine="210"/>
        <w:jc w:val="left"/>
        <w:rPr>
          <w:rFonts w:ascii="Times New Roman" w:hAnsi="Times New Roman"/>
          <w:color w:val="auto"/>
          <w:szCs w:val="21"/>
          <w:highlight w:val="none"/>
        </w:rPr>
      </w:pPr>
      <w:r>
        <w:rPr>
          <w:rFonts w:ascii="Times New Roman" w:hAnsi="Times New Roman"/>
          <w:color w:val="auto"/>
          <w:szCs w:val="21"/>
          <w:highlight w:val="none"/>
        </w:rPr>
        <w:t xml:space="preserve">                                   </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日         </w:t>
      </w:r>
    </w:p>
    <w:p w14:paraId="06821D23">
      <w:pPr>
        <w:pStyle w:val="17"/>
        <w:widowControl/>
        <w:spacing w:line="360" w:lineRule="auto"/>
        <w:ind w:firstLine="210"/>
        <w:jc w:val="left"/>
        <w:rPr>
          <w:rFonts w:ascii="Times New Roman" w:hAnsi="Times New Roman"/>
          <w:color w:val="auto"/>
          <w:szCs w:val="21"/>
          <w:highlight w:val="none"/>
        </w:rPr>
      </w:pPr>
    </w:p>
    <w:tbl>
      <w:tblPr>
        <w:tblStyle w:val="10"/>
        <w:tblW w:w="0" w:type="auto"/>
        <w:tblInd w:w="2088" w:type="dxa"/>
        <w:tblLayout w:type="fixed"/>
        <w:tblCellMar>
          <w:top w:w="0" w:type="dxa"/>
          <w:left w:w="108" w:type="dxa"/>
          <w:bottom w:w="0" w:type="dxa"/>
          <w:right w:w="108" w:type="dxa"/>
        </w:tblCellMar>
      </w:tblPr>
      <w:tblGrid>
        <w:gridCol w:w="5886"/>
      </w:tblGrid>
      <w:tr w14:paraId="6EC1D0AB">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14:paraId="48A48AED">
            <w:pPr>
              <w:pStyle w:val="17"/>
              <w:keepNext w:val="0"/>
              <w:keepLines w:val="0"/>
              <w:widowControl/>
              <w:suppressLineNumbers w:val="0"/>
              <w:adjustRightInd w:val="0"/>
              <w:snapToGrid w:val="0"/>
              <w:spacing w:before="0" w:beforeAutospacing="0" w:after="0" w:afterAutospacing="0" w:line="360" w:lineRule="auto"/>
              <w:ind w:left="5250" w:right="0" w:firstLine="420" w:firstLineChars="200"/>
              <w:jc w:val="left"/>
              <w:rPr>
                <w:rFonts w:hint="default" w:ascii="Times New Roman" w:hAnsi="Times New Roman"/>
                <w:color w:val="auto"/>
                <w:szCs w:val="21"/>
                <w:highlight w:val="none"/>
              </w:rPr>
            </w:pPr>
            <w:r>
              <w:rPr>
                <w:rFonts w:hint="default" w:ascii="Times New Roman" w:hAnsi="Times New Roman"/>
                <w:color w:val="auto"/>
                <w:szCs w:val="21"/>
                <w:highlight w:val="none"/>
              </w:rPr>
              <w:t xml:space="preserve">            </w:t>
            </w:r>
          </w:p>
          <w:p w14:paraId="6B727D50">
            <w:pPr>
              <w:pStyle w:val="17"/>
              <w:keepNext w:val="0"/>
              <w:keepLines w:val="0"/>
              <w:widowControl/>
              <w:suppressLineNumbers w:val="0"/>
              <w:adjustRightInd w:val="0"/>
              <w:snapToGrid w:val="0"/>
              <w:spacing w:before="0" w:beforeAutospacing="0" w:after="0" w:afterAutospacing="0" w:line="360" w:lineRule="auto"/>
              <w:ind w:left="0" w:right="0" w:firstLine="210"/>
              <w:jc w:val="center"/>
              <w:rPr>
                <w:rFonts w:hint="default" w:ascii="Times New Roman" w:hAnsi="Times New Roman" w:eastAsia="宋体"/>
                <w:color w:val="auto"/>
                <w:szCs w:val="21"/>
                <w:highlight w:val="none"/>
                <w:lang w:eastAsia="zh-CN"/>
              </w:rPr>
            </w:pPr>
            <w:r>
              <w:rPr>
                <w:rFonts w:hint="default" w:ascii="Times New Roman" w:hAnsi="Times New Roman"/>
                <w:color w:val="auto"/>
                <w:szCs w:val="21"/>
                <w:highlight w:val="none"/>
              </w:rPr>
              <w:t>法定代表人身份证</w:t>
            </w:r>
            <w:r>
              <w:rPr>
                <w:rFonts w:hint="eastAsia" w:ascii="Times New Roman" w:hAnsi="Times New Roman"/>
                <w:color w:val="auto"/>
                <w:szCs w:val="21"/>
                <w:highlight w:val="none"/>
                <w:lang w:eastAsia="zh-CN"/>
              </w:rPr>
              <w:t>复制件</w:t>
            </w:r>
          </w:p>
          <w:p w14:paraId="223E5063">
            <w:pPr>
              <w:pStyle w:val="17"/>
              <w:keepNext w:val="0"/>
              <w:keepLines w:val="0"/>
              <w:widowControl/>
              <w:suppressLineNumbers w:val="0"/>
              <w:adjustRightInd w:val="0"/>
              <w:snapToGrid w:val="0"/>
              <w:spacing w:before="0" w:beforeAutospacing="0" w:after="0" w:afterAutospacing="0" w:line="360" w:lineRule="auto"/>
              <w:ind w:left="5250" w:right="0" w:firstLine="420" w:firstLineChars="200"/>
              <w:jc w:val="left"/>
              <w:rPr>
                <w:rFonts w:hint="default" w:ascii="Times New Roman" w:hAnsi="Times New Roman"/>
                <w:color w:val="auto"/>
                <w:szCs w:val="21"/>
                <w:highlight w:val="none"/>
              </w:rPr>
            </w:pPr>
          </w:p>
          <w:p w14:paraId="4B9EB636">
            <w:pPr>
              <w:pStyle w:val="17"/>
              <w:keepNext w:val="0"/>
              <w:keepLines w:val="0"/>
              <w:widowControl/>
              <w:suppressLineNumbers w:val="0"/>
              <w:adjustRightInd w:val="0"/>
              <w:snapToGrid w:val="0"/>
              <w:spacing w:before="0" w:beforeAutospacing="0" w:after="0" w:afterAutospacing="0" w:line="360" w:lineRule="auto"/>
              <w:ind w:left="5250" w:right="0" w:firstLine="420" w:firstLineChars="200"/>
              <w:jc w:val="left"/>
              <w:rPr>
                <w:rFonts w:hint="default" w:ascii="Times New Roman" w:hAnsi="Times New Roman"/>
                <w:color w:val="auto"/>
                <w:szCs w:val="21"/>
                <w:highlight w:val="none"/>
              </w:rPr>
            </w:pPr>
          </w:p>
          <w:p w14:paraId="22C12410">
            <w:pPr>
              <w:pStyle w:val="17"/>
              <w:keepNext w:val="0"/>
              <w:keepLines w:val="0"/>
              <w:widowControl/>
              <w:suppressLineNumbers w:val="0"/>
              <w:adjustRightInd w:val="0"/>
              <w:snapToGrid w:val="0"/>
              <w:spacing w:before="0" w:beforeAutospacing="0" w:after="0" w:afterAutospacing="0" w:line="360" w:lineRule="auto"/>
              <w:ind w:left="5250" w:right="0" w:firstLine="420" w:firstLineChars="200"/>
              <w:jc w:val="left"/>
              <w:rPr>
                <w:rFonts w:hint="default" w:ascii="Times New Roman" w:hAnsi="Times New Roman"/>
                <w:color w:val="auto"/>
                <w:szCs w:val="21"/>
                <w:highlight w:val="none"/>
              </w:rPr>
            </w:pPr>
          </w:p>
          <w:p w14:paraId="6691499C">
            <w:pPr>
              <w:pStyle w:val="17"/>
              <w:keepNext w:val="0"/>
              <w:keepLines w:val="0"/>
              <w:widowControl/>
              <w:suppressLineNumbers w:val="0"/>
              <w:adjustRightInd w:val="0"/>
              <w:snapToGrid w:val="0"/>
              <w:spacing w:before="0" w:beforeAutospacing="0" w:after="0" w:afterAutospacing="0" w:line="360" w:lineRule="auto"/>
              <w:ind w:left="5250" w:right="0" w:firstLine="420" w:firstLineChars="200"/>
              <w:jc w:val="left"/>
              <w:rPr>
                <w:rFonts w:hint="default" w:ascii="Times New Roman" w:hAnsi="Times New Roman"/>
                <w:color w:val="auto"/>
                <w:szCs w:val="21"/>
                <w:highlight w:val="none"/>
              </w:rPr>
            </w:pPr>
          </w:p>
        </w:tc>
      </w:tr>
    </w:tbl>
    <w:p w14:paraId="2A1E4A85">
      <w:pPr>
        <w:pStyle w:val="12"/>
        <w:jc w:val="center"/>
        <w:rPr>
          <w:rFonts w:ascii="Times New Roman" w:hAnsi="Times New Roman"/>
          <w:color w:val="auto"/>
          <w:highlight w:val="none"/>
        </w:rPr>
        <w:sectPr>
          <w:footnotePr>
            <w:numFmt w:val="decimalEnclosedCircleChinese"/>
            <w:numRestart w:val="eachPage"/>
          </w:footnotePr>
          <w:pgSz w:w="11906" w:h="16838"/>
          <w:pgMar w:top="1418" w:right="1361" w:bottom="1418" w:left="1361" w:header="851" w:footer="992" w:gutter="0"/>
          <w:pgBorders>
            <w:top w:val="none" w:sz="0" w:space="0"/>
            <w:left w:val="none" w:sz="0" w:space="0"/>
            <w:bottom w:val="none" w:sz="0" w:space="0"/>
            <w:right w:val="none" w:sz="0" w:space="0"/>
          </w:pgBorders>
          <w:pgNumType w:fmt="decimal"/>
          <w:cols w:space="425" w:num="1"/>
          <w:docGrid w:linePitch="312" w:charSpace="0"/>
        </w:sectPr>
      </w:pPr>
    </w:p>
    <w:p w14:paraId="049CF40E">
      <w:pPr>
        <w:pStyle w:val="12"/>
        <w:jc w:val="center"/>
        <w:rPr>
          <w:rFonts w:hint="eastAsia"/>
          <w:color w:val="auto"/>
          <w:sz w:val="36"/>
          <w:szCs w:val="36"/>
          <w:highlight w:val="none"/>
        </w:rPr>
      </w:pPr>
      <w:bookmarkStart w:id="103" w:name="_Toc19397"/>
      <w:bookmarkStart w:id="104" w:name="_Toc175298866"/>
      <w:bookmarkStart w:id="105" w:name="_Toc14236"/>
      <w:bookmarkStart w:id="106" w:name="_Toc157585506"/>
      <w:bookmarkStart w:id="107" w:name="_Toc17850"/>
      <w:bookmarkStart w:id="108" w:name="_Toc28419"/>
      <w:bookmarkStart w:id="109" w:name="_Toc11175"/>
      <w:r>
        <w:rPr>
          <w:rFonts w:hint="eastAsia"/>
          <w:color w:val="auto"/>
          <w:sz w:val="36"/>
          <w:szCs w:val="36"/>
          <w:highlight w:val="none"/>
        </w:rPr>
        <w:t>三、</w:t>
      </w:r>
      <w:bookmarkStart w:id="110" w:name="_Hlk160461063"/>
      <w:r>
        <w:rPr>
          <w:rFonts w:hint="eastAsia"/>
          <w:color w:val="auto"/>
          <w:sz w:val="36"/>
          <w:szCs w:val="36"/>
          <w:highlight w:val="none"/>
        </w:rPr>
        <w:t>联合体协议书</w:t>
      </w:r>
      <w:bookmarkEnd w:id="103"/>
      <w:bookmarkEnd w:id="104"/>
      <w:bookmarkEnd w:id="105"/>
      <w:bookmarkEnd w:id="106"/>
      <w:bookmarkEnd w:id="107"/>
      <w:bookmarkEnd w:id="108"/>
      <w:bookmarkEnd w:id="109"/>
    </w:p>
    <w:bookmarkEnd w:id="110"/>
    <w:p w14:paraId="144B60D4">
      <w:pPr>
        <w:topLinePunct/>
        <w:spacing w:line="440" w:lineRule="exact"/>
        <w:ind w:firstLine="420" w:firstLineChars="200"/>
        <w:jc w:val="center"/>
        <w:rPr>
          <w:rFonts w:ascii="宋体" w:hAnsi="宋体"/>
          <w:color w:val="auto"/>
          <w:szCs w:val="21"/>
          <w:highlight w:val="none"/>
        </w:rPr>
      </w:pPr>
      <w:r>
        <w:rPr>
          <w:rFonts w:hint="default" w:ascii="宋体" w:hAnsi="宋体"/>
          <w:color w:val="auto"/>
          <w:szCs w:val="21"/>
          <w:highlight w:val="none"/>
          <w:lang w:eastAsia="zh-CN"/>
        </w:rPr>
        <w:t>（</w:t>
      </w:r>
      <w:r>
        <w:rPr>
          <w:rFonts w:hint="eastAsia" w:ascii="宋体" w:hAnsi="宋体"/>
          <w:color w:val="auto"/>
          <w:szCs w:val="21"/>
          <w:highlight w:val="none"/>
          <w:lang w:val="en-US" w:eastAsia="zh-CN"/>
        </w:rPr>
        <w:t>本项不适用</w:t>
      </w:r>
      <w:r>
        <w:rPr>
          <w:rFonts w:hint="default" w:ascii="宋体" w:hAnsi="宋体"/>
          <w:color w:val="auto"/>
          <w:szCs w:val="21"/>
          <w:highlight w:val="none"/>
          <w:lang w:eastAsia="zh-CN"/>
        </w:rPr>
        <w:t>）</w:t>
      </w:r>
    </w:p>
    <w:p w14:paraId="2ACE7125">
      <w:pPr>
        <w:topLinePunct/>
        <w:spacing w:line="360" w:lineRule="auto"/>
        <w:rPr>
          <w:color w:val="auto"/>
          <w:szCs w:val="21"/>
          <w:highlight w:val="none"/>
          <w:u w:val="single"/>
        </w:rPr>
      </w:pPr>
    </w:p>
    <w:p w14:paraId="4CD760E6">
      <w:pPr>
        <w:topLinePunct/>
        <w:spacing w:line="440" w:lineRule="exact"/>
        <w:ind w:firstLine="420" w:firstLineChars="200"/>
        <w:rPr>
          <w:rFonts w:hint="eastAsia"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rPr>
        <w:t>（所有成员单位名称）自愿组成</w:t>
      </w:r>
      <w:r>
        <w:rPr>
          <w:rFonts w:ascii="宋体" w:hAnsi="宋体"/>
          <w:color w:val="auto"/>
          <w:szCs w:val="21"/>
          <w:highlight w:val="none"/>
          <w:u w:val="single"/>
        </w:rPr>
        <w:t xml:space="preserve">                </w:t>
      </w:r>
      <w:r>
        <w:rPr>
          <w:rFonts w:ascii="宋体" w:hAnsi="宋体"/>
          <w:color w:val="auto"/>
          <w:szCs w:val="21"/>
          <w:highlight w:val="none"/>
        </w:rPr>
        <w:t>（联合体名称），共同参加</w:t>
      </w:r>
      <w:r>
        <w:rPr>
          <w:rFonts w:ascii="宋体" w:hAnsi="宋体"/>
          <w:color w:val="auto"/>
          <w:szCs w:val="21"/>
          <w:highlight w:val="none"/>
          <w:u w:val="single"/>
        </w:rPr>
        <w:t xml:space="preserve">        </w:t>
      </w:r>
      <w:r>
        <w:rPr>
          <w:rFonts w:ascii="宋体" w:hAnsi="宋体"/>
          <w:color w:val="auto"/>
          <w:szCs w:val="21"/>
          <w:highlight w:val="none"/>
        </w:rPr>
        <w:t>（项目名称）</w:t>
      </w:r>
      <w:r>
        <w:rPr>
          <w:rFonts w:ascii="宋体" w:hAnsi="宋体"/>
          <w:color w:val="auto"/>
          <w:szCs w:val="21"/>
          <w:highlight w:val="none"/>
          <w:u w:val="single"/>
        </w:rPr>
        <w:t xml:space="preserve">       </w:t>
      </w:r>
      <w:r>
        <w:rPr>
          <w:rFonts w:ascii="宋体" w:hAnsi="宋体"/>
          <w:color w:val="auto"/>
          <w:szCs w:val="21"/>
          <w:highlight w:val="none"/>
        </w:rPr>
        <w:t>标段施工投标。现就联合体投标事宜订立如下协议。</w:t>
      </w:r>
    </w:p>
    <w:p w14:paraId="7DAD23D4">
      <w:pPr>
        <w:topLinePunct/>
        <w:spacing w:line="440" w:lineRule="exact"/>
        <w:ind w:firstLine="420" w:firstLineChars="200"/>
        <w:rPr>
          <w:rFonts w:hint="eastAsia" w:ascii="宋体" w:hAnsi="宋体"/>
          <w:color w:val="auto"/>
          <w:szCs w:val="21"/>
          <w:highlight w:val="none"/>
        </w:rPr>
      </w:pPr>
      <w:r>
        <w:rPr>
          <w:rFonts w:ascii="宋体" w:hAnsi="宋体"/>
          <w:color w:val="auto"/>
          <w:szCs w:val="21"/>
          <w:highlight w:val="none"/>
        </w:rPr>
        <w:t>1、</w:t>
      </w:r>
      <w:r>
        <w:rPr>
          <w:rFonts w:ascii="宋体" w:hAnsi="宋体"/>
          <w:color w:val="auto"/>
          <w:szCs w:val="21"/>
          <w:highlight w:val="none"/>
          <w:u w:val="single"/>
        </w:rPr>
        <w:t xml:space="preserve">            </w:t>
      </w:r>
      <w:r>
        <w:rPr>
          <w:rFonts w:ascii="宋体" w:hAnsi="宋体"/>
          <w:color w:val="auto"/>
          <w:szCs w:val="21"/>
          <w:highlight w:val="none"/>
        </w:rPr>
        <w:t>（某成员单位名称）为</w:t>
      </w:r>
      <w:r>
        <w:rPr>
          <w:rFonts w:ascii="宋体" w:hAnsi="宋体"/>
          <w:color w:val="auto"/>
          <w:szCs w:val="21"/>
          <w:highlight w:val="none"/>
          <w:u w:val="single"/>
        </w:rPr>
        <w:t xml:space="preserve">                </w:t>
      </w:r>
      <w:r>
        <w:rPr>
          <w:rFonts w:ascii="宋体" w:hAnsi="宋体"/>
          <w:color w:val="auto"/>
          <w:szCs w:val="21"/>
          <w:highlight w:val="none"/>
        </w:rPr>
        <w:t>（联合体名称）牵头人。</w:t>
      </w:r>
    </w:p>
    <w:p w14:paraId="764478C5">
      <w:pPr>
        <w:topLinePunct/>
        <w:spacing w:line="440" w:lineRule="exact"/>
        <w:ind w:firstLine="420" w:firstLineChars="200"/>
        <w:rPr>
          <w:rFonts w:hint="eastAsia" w:ascii="宋体" w:hAnsi="宋体"/>
          <w:color w:val="auto"/>
          <w:szCs w:val="21"/>
          <w:highlight w:val="none"/>
        </w:rPr>
      </w:pPr>
      <w:r>
        <w:rPr>
          <w:rFonts w:ascii="宋体" w:hAnsi="宋体"/>
          <w:color w:val="auto"/>
          <w:szCs w:val="21"/>
          <w:highlight w:val="none"/>
        </w:rPr>
        <w:t>2、联合体各成员授权牵头人代表联合体参加投标活动，签署文件，提交和接收相关的资料、信息及指示，进行合同谈判活动，负责合同实施阶段的组织和协调工作，以及处理与本招标项目有关的一切事宜。</w:t>
      </w:r>
    </w:p>
    <w:p w14:paraId="3BDA080A">
      <w:pPr>
        <w:topLinePunct/>
        <w:spacing w:line="440" w:lineRule="exact"/>
        <w:ind w:firstLine="420" w:firstLineChars="200"/>
        <w:rPr>
          <w:rFonts w:hint="eastAsia" w:ascii="宋体" w:hAnsi="宋体"/>
          <w:color w:val="auto"/>
          <w:szCs w:val="21"/>
          <w:highlight w:val="none"/>
        </w:rPr>
      </w:pPr>
      <w:r>
        <w:rPr>
          <w:rFonts w:ascii="宋体" w:hAnsi="宋体"/>
          <w:color w:val="auto"/>
          <w:szCs w:val="21"/>
          <w:highlight w:val="none"/>
        </w:rPr>
        <w:t>3、联合体牵头人在本项目中签署的一切文件和处理的一切事宜，</w:t>
      </w:r>
      <w:r>
        <w:rPr>
          <w:rFonts w:ascii="宋体" w:hAnsi="宋体"/>
          <w:color w:val="auto"/>
          <w:highlight w:val="none"/>
        </w:rPr>
        <w:t>联合体各成员均予以承认。联合体各成员将严格按照招标文件、投标文件和合同的要求全面履行义务，并向招标人承担连带责任</w:t>
      </w:r>
      <w:r>
        <w:rPr>
          <w:rFonts w:ascii="宋体" w:hAnsi="宋体"/>
          <w:color w:val="auto"/>
          <w:szCs w:val="21"/>
          <w:highlight w:val="none"/>
        </w:rPr>
        <w:t>。</w:t>
      </w:r>
    </w:p>
    <w:p w14:paraId="367345D2">
      <w:pPr>
        <w:topLinePunct/>
        <w:spacing w:line="440" w:lineRule="exact"/>
        <w:ind w:firstLine="420" w:firstLineChars="200"/>
        <w:rPr>
          <w:rFonts w:hint="eastAsia" w:ascii="宋体" w:hAnsi="宋体" w:eastAsia="宋体"/>
          <w:color w:val="auto"/>
          <w:szCs w:val="21"/>
          <w:highlight w:val="none"/>
          <w:lang w:eastAsia="zh-CN"/>
        </w:rPr>
      </w:pPr>
      <w:r>
        <w:rPr>
          <w:rFonts w:ascii="宋体" w:hAnsi="宋体"/>
          <w:color w:val="auto"/>
          <w:szCs w:val="21"/>
          <w:highlight w:val="none"/>
        </w:rPr>
        <w:t>4、</w:t>
      </w:r>
      <w:r>
        <w:rPr>
          <w:rFonts w:hint="eastAsia" w:ascii="宋体" w:hAnsi="宋体"/>
          <w:color w:val="auto"/>
          <w:szCs w:val="21"/>
          <w:highlight w:val="none"/>
        </w:rPr>
        <w:t>联合体各成员单位内部的职责分工如下：</w:t>
      </w:r>
      <w:r>
        <w:rPr>
          <w:rFonts w:hint="eastAsia" w:ascii="宋体" w:hAnsi="宋体"/>
          <w:color w:val="auto"/>
          <w:szCs w:val="21"/>
          <w:highlight w:val="none"/>
          <w:u w:val="single"/>
        </w:rPr>
        <w:t>（联合体牵头人名称）承担</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工程，占总工程量的        %；（联合体成员名称）承担</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工程，占总工程量的        %</w:t>
      </w:r>
      <w:r>
        <w:rPr>
          <w:rFonts w:hint="eastAsia" w:ascii="宋体" w:hAnsi="宋体"/>
          <w:color w:val="auto"/>
          <w:szCs w:val="21"/>
          <w:highlight w:val="none"/>
        </w:rPr>
        <w:t>，</w:t>
      </w:r>
      <w:r>
        <w:rPr>
          <w:rFonts w:ascii="宋体" w:hAnsi="宋体"/>
          <w:color w:val="auto"/>
          <w:szCs w:val="21"/>
          <w:highlight w:val="none"/>
        </w:rPr>
        <w:t>……</w:t>
      </w:r>
      <w:r>
        <w:rPr>
          <w:rFonts w:hint="eastAsia" w:ascii="宋体" w:hAnsi="宋体"/>
          <w:color w:val="auto"/>
          <w:szCs w:val="21"/>
          <w:highlight w:val="none"/>
          <w:lang w:eastAsia="zh-CN"/>
        </w:rPr>
        <w:t>。</w:t>
      </w:r>
    </w:p>
    <w:p w14:paraId="7F4A4920">
      <w:pPr>
        <w:topLinePunct/>
        <w:spacing w:line="440" w:lineRule="exact"/>
        <w:ind w:firstLine="420" w:firstLineChars="200"/>
        <w:rPr>
          <w:rFonts w:hint="eastAsia" w:ascii="宋体" w:hAnsi="宋体"/>
          <w:color w:val="auto"/>
          <w:szCs w:val="21"/>
          <w:highlight w:val="none"/>
        </w:rPr>
      </w:pPr>
      <w:r>
        <w:rPr>
          <w:rFonts w:ascii="宋体" w:hAnsi="宋体"/>
          <w:color w:val="auto"/>
          <w:szCs w:val="21"/>
          <w:highlight w:val="none"/>
        </w:rPr>
        <w:t>5、投标工作和联合体在中标后工程实施过程中的有关费用按各自承担的工作量分摊。</w:t>
      </w:r>
    </w:p>
    <w:p w14:paraId="5FE44789">
      <w:pPr>
        <w:topLinePunct/>
        <w:spacing w:line="440" w:lineRule="exact"/>
        <w:ind w:firstLine="420" w:firstLineChars="200"/>
        <w:rPr>
          <w:rFonts w:hint="eastAsia" w:ascii="宋体" w:hAnsi="宋体"/>
          <w:color w:val="auto"/>
          <w:szCs w:val="21"/>
          <w:highlight w:val="none"/>
        </w:rPr>
      </w:pPr>
      <w:r>
        <w:rPr>
          <w:rFonts w:ascii="宋体" w:hAnsi="宋体"/>
          <w:color w:val="auto"/>
          <w:szCs w:val="21"/>
          <w:highlight w:val="none"/>
        </w:rPr>
        <w:t xml:space="preserve">6、本协议书自所有成员单位签署之日起生效，合同履行完毕后自动失效。 </w:t>
      </w:r>
    </w:p>
    <w:p w14:paraId="539936CC">
      <w:pPr>
        <w:topLinePunct/>
        <w:spacing w:line="440" w:lineRule="exact"/>
        <w:ind w:firstLine="420" w:firstLineChars="200"/>
        <w:rPr>
          <w:rFonts w:hint="eastAsia" w:ascii="宋体" w:hAnsi="宋体"/>
          <w:color w:val="auto"/>
          <w:szCs w:val="21"/>
          <w:highlight w:val="none"/>
        </w:rPr>
      </w:pPr>
      <w:r>
        <w:rPr>
          <w:rFonts w:ascii="宋体" w:hAnsi="宋体"/>
          <w:color w:val="auto"/>
          <w:szCs w:val="21"/>
          <w:highlight w:val="none"/>
        </w:rPr>
        <w:t>7、本协议书一式</w:t>
      </w:r>
      <w:r>
        <w:rPr>
          <w:rFonts w:ascii="宋体" w:hAnsi="宋体"/>
          <w:color w:val="auto"/>
          <w:szCs w:val="21"/>
          <w:highlight w:val="none"/>
          <w:u w:val="single"/>
        </w:rPr>
        <w:t xml:space="preserve">   </w:t>
      </w:r>
      <w:r>
        <w:rPr>
          <w:rFonts w:ascii="宋体" w:hAnsi="宋体"/>
          <w:color w:val="auto"/>
          <w:szCs w:val="21"/>
          <w:highlight w:val="none"/>
        </w:rPr>
        <w:t>份，联合体成员和招标人各执一份。</w:t>
      </w:r>
    </w:p>
    <w:p w14:paraId="37D81CC2">
      <w:pPr>
        <w:topLinePunct/>
        <w:spacing w:line="440" w:lineRule="exact"/>
        <w:ind w:firstLine="210"/>
        <w:rPr>
          <w:rFonts w:hint="eastAsia" w:ascii="宋体" w:hAnsi="宋体"/>
          <w:color w:val="auto"/>
          <w:szCs w:val="21"/>
          <w:highlight w:val="none"/>
        </w:rPr>
      </w:pPr>
    </w:p>
    <w:p w14:paraId="78D4007C">
      <w:pPr>
        <w:topLinePunct/>
        <w:spacing w:line="440" w:lineRule="exact"/>
        <w:ind w:firstLine="210"/>
        <w:rPr>
          <w:rFonts w:hint="eastAsia" w:ascii="宋体" w:hAnsi="宋体"/>
          <w:color w:val="auto"/>
          <w:szCs w:val="21"/>
          <w:highlight w:val="none"/>
        </w:rPr>
      </w:pPr>
      <w:r>
        <w:rPr>
          <w:rFonts w:ascii="宋体" w:hAnsi="宋体"/>
          <w:color w:val="auto"/>
          <w:szCs w:val="21"/>
          <w:highlight w:val="none"/>
        </w:rPr>
        <w:t>牵头人名称：</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lang w:val="en-US" w:eastAsia="zh-CN"/>
        </w:rPr>
        <w:t>盖</w:t>
      </w:r>
      <w:r>
        <w:rPr>
          <w:rFonts w:hint="eastAsia"/>
          <w:color w:val="auto"/>
          <w:szCs w:val="21"/>
          <w:highlight w:val="none"/>
        </w:rPr>
        <w:t>单位</w:t>
      </w:r>
      <w:r>
        <w:rPr>
          <w:rFonts w:hint="eastAsia"/>
          <w:color w:val="auto"/>
          <w:szCs w:val="21"/>
          <w:highlight w:val="none"/>
          <w:lang w:eastAsia="zh-CN"/>
        </w:rPr>
        <w:t>公章</w:t>
      </w:r>
      <w:r>
        <w:rPr>
          <w:rFonts w:ascii="宋体" w:hAnsi="宋体"/>
          <w:color w:val="auto"/>
          <w:szCs w:val="21"/>
          <w:highlight w:val="none"/>
        </w:rPr>
        <w:t>）</w:t>
      </w:r>
    </w:p>
    <w:p w14:paraId="78239638">
      <w:pPr>
        <w:topLinePunct/>
        <w:spacing w:line="440" w:lineRule="exact"/>
        <w:ind w:firstLine="210"/>
        <w:rPr>
          <w:rFonts w:hint="eastAsia" w:ascii="宋体" w:hAnsi="宋体"/>
          <w:color w:val="auto"/>
          <w:szCs w:val="21"/>
          <w:highlight w:val="none"/>
        </w:rPr>
      </w:pPr>
      <w:r>
        <w:rPr>
          <w:rFonts w:ascii="宋体" w:hAnsi="宋体"/>
          <w:color w:val="auto"/>
          <w:szCs w:val="21"/>
          <w:highlight w:val="none"/>
        </w:rPr>
        <w:t>法定代表人</w:t>
      </w:r>
      <w:r>
        <w:rPr>
          <w:rFonts w:hint="eastAsia"/>
          <w:color w:val="auto"/>
          <w:szCs w:val="21"/>
          <w:highlight w:val="none"/>
        </w:rPr>
        <w:t>或其委托代理人</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lang w:val="en-US" w:eastAsia="zh-CN"/>
        </w:rPr>
        <w:t>签字</w:t>
      </w:r>
      <w:r>
        <w:rPr>
          <w:rFonts w:ascii="宋体" w:hAnsi="宋体"/>
          <w:color w:val="auto"/>
          <w:szCs w:val="21"/>
          <w:highlight w:val="none"/>
        </w:rPr>
        <w:t>）</w:t>
      </w:r>
    </w:p>
    <w:p w14:paraId="0846E83F">
      <w:pPr>
        <w:topLinePunct/>
        <w:spacing w:line="440" w:lineRule="exact"/>
        <w:ind w:firstLine="210"/>
        <w:rPr>
          <w:rFonts w:hint="eastAsia" w:ascii="宋体" w:hAnsi="宋体"/>
          <w:color w:val="auto"/>
          <w:szCs w:val="21"/>
          <w:highlight w:val="none"/>
        </w:rPr>
      </w:pPr>
    </w:p>
    <w:p w14:paraId="23485CC8">
      <w:pPr>
        <w:topLinePunct/>
        <w:spacing w:line="440" w:lineRule="exact"/>
        <w:ind w:firstLine="210"/>
        <w:rPr>
          <w:rFonts w:hint="eastAsia" w:ascii="宋体" w:hAnsi="宋体"/>
          <w:color w:val="auto"/>
          <w:szCs w:val="21"/>
          <w:highlight w:val="none"/>
        </w:rPr>
      </w:pPr>
      <w:r>
        <w:rPr>
          <w:rFonts w:ascii="宋体" w:hAnsi="宋体"/>
          <w:color w:val="auto"/>
          <w:szCs w:val="21"/>
          <w:highlight w:val="none"/>
        </w:rPr>
        <w:t>成员名称：</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lang w:val="en-US" w:eastAsia="zh-CN"/>
        </w:rPr>
        <w:t>盖</w:t>
      </w:r>
      <w:r>
        <w:rPr>
          <w:rFonts w:hint="eastAsia"/>
          <w:color w:val="auto"/>
          <w:szCs w:val="21"/>
          <w:highlight w:val="none"/>
        </w:rPr>
        <w:t>单位</w:t>
      </w:r>
      <w:r>
        <w:rPr>
          <w:rFonts w:hint="eastAsia"/>
          <w:color w:val="auto"/>
          <w:szCs w:val="21"/>
          <w:highlight w:val="none"/>
          <w:lang w:eastAsia="zh-CN"/>
        </w:rPr>
        <w:t>公章</w:t>
      </w:r>
      <w:r>
        <w:rPr>
          <w:rFonts w:ascii="宋体" w:hAnsi="宋体"/>
          <w:color w:val="auto"/>
          <w:szCs w:val="21"/>
          <w:highlight w:val="none"/>
        </w:rPr>
        <w:t>）</w:t>
      </w:r>
    </w:p>
    <w:p w14:paraId="2A1C185C">
      <w:pPr>
        <w:topLinePunct/>
        <w:spacing w:line="440" w:lineRule="exact"/>
        <w:ind w:firstLine="210"/>
        <w:rPr>
          <w:rFonts w:hint="eastAsia" w:ascii="宋体" w:hAnsi="宋体"/>
          <w:color w:val="auto"/>
          <w:szCs w:val="21"/>
          <w:highlight w:val="none"/>
        </w:rPr>
      </w:pPr>
      <w:r>
        <w:rPr>
          <w:rFonts w:ascii="宋体" w:hAnsi="宋体"/>
          <w:color w:val="auto"/>
          <w:szCs w:val="21"/>
          <w:highlight w:val="none"/>
        </w:rPr>
        <w:t>法定代表人</w:t>
      </w:r>
      <w:r>
        <w:rPr>
          <w:rFonts w:hint="eastAsia"/>
          <w:color w:val="auto"/>
          <w:szCs w:val="21"/>
          <w:highlight w:val="none"/>
        </w:rPr>
        <w:t>或其委托代理人</w:t>
      </w:r>
      <w:r>
        <w:rPr>
          <w:rFonts w:ascii="宋体" w:hAnsi="宋体"/>
          <w:color w:val="auto"/>
          <w:szCs w:val="21"/>
          <w:highlight w:val="none"/>
        </w:rPr>
        <w:t>：</w:t>
      </w:r>
      <w:r>
        <w:rPr>
          <w:rFonts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lang w:val="en-US" w:eastAsia="zh-CN"/>
        </w:rPr>
        <w:t>签字</w:t>
      </w:r>
      <w:r>
        <w:rPr>
          <w:rFonts w:ascii="宋体" w:hAnsi="宋体"/>
          <w:color w:val="auto"/>
          <w:szCs w:val="21"/>
          <w:highlight w:val="none"/>
        </w:rPr>
        <w:t>）</w:t>
      </w:r>
    </w:p>
    <w:p w14:paraId="12DF41A3">
      <w:pPr>
        <w:spacing w:line="440" w:lineRule="exact"/>
        <w:ind w:firstLine="2879" w:firstLineChars="1371"/>
        <w:rPr>
          <w:rFonts w:hint="eastAsia" w:ascii="宋体" w:hAnsi="宋体"/>
          <w:color w:val="auto"/>
          <w:highlight w:val="none"/>
        </w:rPr>
      </w:pPr>
      <w:r>
        <w:rPr>
          <w:rFonts w:ascii="宋体" w:hAnsi="宋体"/>
          <w:color w:val="auto"/>
          <w:highlight w:val="none"/>
          <w:u w:val="single"/>
        </w:rPr>
        <w:t xml:space="preserve">        </w:t>
      </w:r>
      <w:r>
        <w:rPr>
          <w:rFonts w:ascii="宋体" w:hAnsi="宋体"/>
          <w:color w:val="auto"/>
          <w:highlight w:val="none"/>
        </w:rPr>
        <w:t>年</w:t>
      </w:r>
      <w:r>
        <w:rPr>
          <w:rFonts w:ascii="宋体" w:hAnsi="宋体"/>
          <w:color w:val="auto"/>
          <w:highlight w:val="none"/>
          <w:u w:val="single"/>
        </w:rPr>
        <w:t xml:space="preserve">       </w:t>
      </w:r>
      <w:r>
        <w:rPr>
          <w:rFonts w:ascii="宋体" w:hAnsi="宋体"/>
          <w:color w:val="auto"/>
          <w:highlight w:val="none"/>
        </w:rPr>
        <w:t>月</w:t>
      </w:r>
      <w:r>
        <w:rPr>
          <w:rFonts w:ascii="宋体" w:hAnsi="宋体"/>
          <w:color w:val="auto"/>
          <w:highlight w:val="none"/>
          <w:u w:val="single"/>
        </w:rPr>
        <w:t xml:space="preserve">       </w:t>
      </w:r>
      <w:r>
        <w:rPr>
          <w:rFonts w:ascii="宋体" w:hAnsi="宋体"/>
          <w:color w:val="auto"/>
          <w:highlight w:val="none"/>
        </w:rPr>
        <w:t>日</w:t>
      </w:r>
    </w:p>
    <w:p w14:paraId="19E5D73E">
      <w:pPr>
        <w:spacing w:line="440" w:lineRule="exact"/>
        <w:ind w:firstLine="420" w:firstLineChars="200"/>
        <w:rPr>
          <w:rFonts w:hint="eastAsia" w:ascii="宋体" w:hAnsi="宋体"/>
          <w:color w:val="auto"/>
          <w:highlight w:val="none"/>
        </w:rPr>
      </w:pPr>
    </w:p>
    <w:p w14:paraId="217F34E0">
      <w:pPr>
        <w:spacing w:line="440" w:lineRule="exact"/>
        <w:ind w:firstLine="420" w:firstLineChars="200"/>
        <w:rPr>
          <w:rFonts w:hint="eastAsia" w:ascii="宋体" w:hAnsi="宋体"/>
          <w:color w:val="auto"/>
          <w:highlight w:val="none"/>
        </w:rPr>
      </w:pPr>
    </w:p>
    <w:p w14:paraId="281C3690">
      <w:pPr>
        <w:spacing w:line="440" w:lineRule="exact"/>
        <w:ind w:firstLine="210" w:firstLineChars="100"/>
        <w:rPr>
          <w:rFonts w:hint="eastAsia" w:ascii="宋体" w:hAnsi="宋体"/>
          <w:color w:val="auto"/>
          <w:highlight w:val="none"/>
        </w:rPr>
      </w:pPr>
      <w:r>
        <w:rPr>
          <w:rFonts w:ascii="宋体" w:hAnsi="宋体"/>
          <w:color w:val="auto"/>
          <w:highlight w:val="none"/>
        </w:rPr>
        <w:t>注：</w:t>
      </w:r>
      <w:r>
        <w:rPr>
          <w:rFonts w:hint="eastAsia"/>
          <w:color w:val="auto"/>
          <w:highlight w:val="none"/>
        </w:rPr>
        <w:t>法定代表人</w:t>
      </w:r>
      <w:r>
        <w:rPr>
          <w:rFonts w:hint="eastAsia"/>
          <w:color w:val="auto"/>
          <w:highlight w:val="none"/>
          <w:lang w:val="en-US" w:eastAsia="zh-CN"/>
        </w:rPr>
        <w:t>签字不得由</w:t>
      </w:r>
      <w:r>
        <w:rPr>
          <w:rFonts w:hint="eastAsia"/>
          <w:color w:val="auto"/>
          <w:highlight w:val="none"/>
        </w:rPr>
        <w:t>法定代表人印章代替。</w:t>
      </w:r>
    </w:p>
    <w:p w14:paraId="1C6F18A6">
      <w:pPr>
        <w:pStyle w:val="12"/>
        <w:jc w:val="center"/>
        <w:rPr>
          <w:rFonts w:ascii="Times New Roman" w:hAnsi="Times New Roman"/>
          <w:color w:val="auto"/>
          <w:highlight w:val="none"/>
        </w:rPr>
      </w:pPr>
      <w:r>
        <w:rPr>
          <w:rFonts w:ascii="Times New Roman" w:hAnsi="Times New Roman"/>
          <w:color w:val="auto"/>
          <w:highlight w:val="none"/>
        </w:rPr>
        <w:br w:type="page"/>
      </w:r>
      <w:bookmarkEnd w:id="77"/>
      <w:bookmarkEnd w:id="78"/>
      <w:bookmarkStart w:id="111" w:name="_Toc20939"/>
      <w:bookmarkStart w:id="112" w:name="_Toc19361"/>
      <w:bookmarkStart w:id="113" w:name="_Toc5497"/>
      <w:bookmarkStart w:id="114" w:name="_Toc11586"/>
      <w:bookmarkStart w:id="115" w:name="_Toc4550"/>
      <w:bookmarkStart w:id="116" w:name="_Toc2202"/>
      <w:bookmarkStart w:id="117" w:name="_Toc18728"/>
      <w:bookmarkStart w:id="118" w:name="_Toc1587"/>
      <w:bookmarkStart w:id="119" w:name="_Toc16960"/>
      <w:bookmarkStart w:id="120" w:name="_Toc31846"/>
      <w:r>
        <w:rPr>
          <w:rFonts w:hint="eastAsia" w:cs="宋体"/>
          <w:color w:val="auto"/>
          <w:sz w:val="36"/>
          <w:szCs w:val="36"/>
          <w:highlight w:val="none"/>
          <w:lang w:val="en-US" w:eastAsia="zh-CN"/>
        </w:rPr>
        <w:t>四</w:t>
      </w:r>
      <w:r>
        <w:rPr>
          <w:rFonts w:hint="eastAsia" w:ascii="Times New Roman" w:hAnsi="Times New Roman" w:cs="宋体"/>
          <w:color w:val="auto"/>
          <w:sz w:val="36"/>
          <w:szCs w:val="36"/>
          <w:highlight w:val="none"/>
        </w:rPr>
        <w:t>、投标保证金</w:t>
      </w:r>
      <w:bookmarkEnd w:id="111"/>
      <w:bookmarkEnd w:id="112"/>
      <w:bookmarkEnd w:id="113"/>
      <w:bookmarkEnd w:id="114"/>
      <w:bookmarkEnd w:id="115"/>
      <w:bookmarkEnd w:id="116"/>
      <w:bookmarkEnd w:id="117"/>
      <w:bookmarkEnd w:id="118"/>
      <w:bookmarkEnd w:id="119"/>
      <w:bookmarkEnd w:id="120"/>
    </w:p>
    <w:p w14:paraId="4DD3EF76">
      <w:pPr>
        <w:spacing w:line="360" w:lineRule="auto"/>
        <w:rPr>
          <w:rFonts w:ascii="Times New Roman" w:hAnsi="Times New Roman"/>
          <w:color w:val="auto"/>
          <w:szCs w:val="21"/>
          <w:highlight w:val="none"/>
        </w:rPr>
      </w:pPr>
    </w:p>
    <w:p w14:paraId="514D2490">
      <w:pPr>
        <w:spacing w:line="360" w:lineRule="auto"/>
        <w:ind w:firstLine="420" w:firstLineChars="200"/>
        <w:rPr>
          <w:rFonts w:hint="eastAsia"/>
          <w:color w:val="auto"/>
          <w:highlight w:val="none"/>
          <w:lang w:val="en-US" w:eastAsia="zh-CN"/>
        </w:rPr>
      </w:pPr>
      <w:r>
        <w:rPr>
          <w:rFonts w:hint="eastAsia" w:ascii="宋体" w:hAnsi="宋体"/>
          <w:color w:val="auto"/>
          <w:szCs w:val="21"/>
          <w:highlight w:val="none"/>
        </w:rPr>
        <w:t>投标人按照</w:t>
      </w:r>
      <w:r>
        <w:rPr>
          <w:rFonts w:hint="eastAsia" w:ascii="宋体" w:hAnsi="宋体"/>
          <w:color w:val="auto"/>
          <w:szCs w:val="21"/>
          <w:highlight w:val="none"/>
          <w:lang w:val="en-US" w:eastAsia="zh-CN"/>
        </w:rPr>
        <w:t>招标公告、</w:t>
      </w:r>
      <w:r>
        <w:rPr>
          <w:rFonts w:hint="eastAsia" w:ascii="宋体" w:hAnsi="宋体"/>
          <w:color w:val="auto"/>
          <w:szCs w:val="21"/>
          <w:highlight w:val="none"/>
        </w:rPr>
        <w:t>第二章“投标人须知”第3.4款投标保证金规定的形式和金额，提交投标保证金</w:t>
      </w:r>
      <w:r>
        <w:rPr>
          <w:rFonts w:hint="eastAsia"/>
          <w:color w:val="auto"/>
          <w:highlight w:val="none"/>
          <w:lang w:val="en-US" w:eastAsia="zh-CN"/>
        </w:rPr>
        <w:t>，并附相应缴纳证明材料。</w:t>
      </w:r>
    </w:p>
    <w:p w14:paraId="79BADD1E">
      <w:pPr>
        <w:spacing w:line="360" w:lineRule="auto"/>
        <w:ind w:firstLine="420" w:firstLineChars="200"/>
        <w:rPr>
          <w:color w:val="auto"/>
          <w:highlight w:val="none"/>
        </w:rPr>
      </w:pPr>
      <w:r>
        <w:rPr>
          <w:rFonts w:hint="eastAsia" w:ascii="宋体" w:hAnsi="宋体" w:eastAsia="宋体" w:cs="宋体"/>
          <w:color w:val="auto"/>
          <w:kern w:val="0"/>
          <w:sz w:val="21"/>
          <w:szCs w:val="21"/>
          <w:highlight w:val="none"/>
          <w:lang w:val="en-US" w:eastAsia="zh-CN" w:bidi="ar"/>
        </w:rPr>
        <w:t xml:space="preserve">投标人符合免缴投标保证金的，则在此说明情况并提供 </w:t>
      </w:r>
      <w:r>
        <w:rPr>
          <w:rFonts w:hint="default" w:ascii="Times New Roman" w:hAnsi="Times New Roman" w:eastAsia="宋体" w:cs="Times New Roman"/>
          <w:color w:val="auto"/>
          <w:kern w:val="0"/>
          <w:sz w:val="21"/>
          <w:szCs w:val="21"/>
          <w:highlight w:val="none"/>
          <w:lang w:val="en-US" w:eastAsia="zh-CN" w:bidi="ar"/>
        </w:rPr>
        <w:t xml:space="preserve">AA </w:t>
      </w:r>
      <w:r>
        <w:rPr>
          <w:rFonts w:hint="eastAsia" w:ascii="宋体" w:hAnsi="宋体" w:eastAsia="宋体" w:cs="宋体"/>
          <w:color w:val="auto"/>
          <w:kern w:val="0"/>
          <w:sz w:val="21"/>
          <w:szCs w:val="21"/>
          <w:highlight w:val="none"/>
          <w:lang w:val="en-US" w:eastAsia="zh-CN" w:bidi="ar"/>
        </w:rPr>
        <w:t>级信用评价结果的证明材料。</w:t>
      </w:r>
    </w:p>
    <w:p w14:paraId="4A0B488D">
      <w:pPr>
        <w:spacing w:line="360" w:lineRule="auto"/>
        <w:ind w:firstLine="420" w:firstLineChars="200"/>
        <w:rPr>
          <w:rFonts w:hint="eastAsia"/>
          <w:color w:val="auto"/>
          <w:highlight w:val="none"/>
          <w:lang w:val="en-US" w:eastAsia="zh-CN"/>
        </w:rPr>
      </w:pPr>
    </w:p>
    <w:p w14:paraId="64345ECD">
      <w:pPr>
        <w:spacing w:line="360" w:lineRule="auto"/>
        <w:rPr>
          <w:rFonts w:ascii="Times New Roman" w:hAnsi="Times New Roman"/>
          <w:color w:val="auto"/>
          <w:szCs w:val="21"/>
          <w:highlight w:val="none"/>
        </w:rPr>
      </w:pPr>
    </w:p>
    <w:p w14:paraId="0DF3292C">
      <w:pPr>
        <w:pStyle w:val="12"/>
        <w:jc w:val="center"/>
        <w:rPr>
          <w:rFonts w:ascii="黑体" w:hAnsi="黑体" w:eastAsia="黑体"/>
          <w:color w:val="auto"/>
          <w:sz w:val="36"/>
          <w:szCs w:val="36"/>
          <w:highlight w:val="none"/>
        </w:rPr>
      </w:pPr>
      <w:r>
        <w:rPr>
          <w:rFonts w:ascii="Times New Roman" w:hAnsi="Times New Roman"/>
          <w:color w:val="auto"/>
          <w:highlight w:val="none"/>
        </w:rPr>
        <w:br w:type="page"/>
      </w:r>
      <w:bookmarkStart w:id="121" w:name="_Toc3548"/>
      <w:bookmarkStart w:id="122" w:name="_Toc22449"/>
      <w:bookmarkStart w:id="123" w:name="_Toc26376"/>
      <w:bookmarkStart w:id="124" w:name="_Toc17406"/>
      <w:bookmarkStart w:id="125" w:name="_Toc1652"/>
      <w:bookmarkStart w:id="126" w:name="_Toc867"/>
      <w:bookmarkStart w:id="127" w:name="_Toc18644"/>
      <w:bookmarkStart w:id="128" w:name="_Toc25115"/>
      <w:bookmarkStart w:id="129" w:name="_Toc25230"/>
      <w:bookmarkStart w:id="130" w:name="_Toc19142"/>
      <w:r>
        <w:rPr>
          <w:rFonts w:hint="eastAsia" w:ascii="黑体" w:hAnsi="黑体"/>
          <w:color w:val="auto"/>
          <w:sz w:val="36"/>
          <w:szCs w:val="36"/>
          <w:highlight w:val="none"/>
          <w:lang w:val="en-US" w:eastAsia="zh-CN"/>
        </w:rPr>
        <w:t>五</w:t>
      </w:r>
      <w:r>
        <w:rPr>
          <w:rFonts w:ascii="黑体" w:hAnsi="黑体" w:eastAsia="黑体"/>
          <w:color w:val="auto"/>
          <w:sz w:val="36"/>
          <w:szCs w:val="36"/>
          <w:highlight w:val="none"/>
        </w:rPr>
        <w:t>、施工组织设计</w:t>
      </w:r>
      <w:r>
        <w:rPr>
          <w:rFonts w:ascii="黑体" w:hAnsi="黑体" w:eastAsia="黑体"/>
          <w:color w:val="auto"/>
          <w:sz w:val="36"/>
          <w:szCs w:val="36"/>
          <w:highlight w:val="none"/>
          <w:vertAlign w:val="superscript"/>
        </w:rPr>
        <w:footnoteReference w:id="1"/>
      </w:r>
      <w:bookmarkEnd w:id="121"/>
      <w:bookmarkEnd w:id="122"/>
      <w:bookmarkEnd w:id="123"/>
      <w:bookmarkEnd w:id="124"/>
      <w:bookmarkEnd w:id="125"/>
      <w:bookmarkEnd w:id="126"/>
      <w:bookmarkEnd w:id="127"/>
      <w:bookmarkEnd w:id="128"/>
      <w:bookmarkEnd w:id="129"/>
      <w:bookmarkEnd w:id="130"/>
    </w:p>
    <w:p w14:paraId="0AEC0666">
      <w:pPr>
        <w:spacing w:line="560" w:lineRule="exact"/>
        <w:ind w:left="0" w:leftChars="0" w:firstLine="2520" w:firstLineChars="1200"/>
        <w:rPr>
          <w:rFonts w:hint="default" w:ascii="Times New Roman" w:hAnsi="Times New Roman" w:eastAsia="宋体"/>
          <w:color w:val="auto"/>
          <w:szCs w:val="22"/>
          <w:highlight w:val="none"/>
          <w:lang w:val="en-US" w:eastAsia="zh-CN"/>
        </w:rPr>
      </w:pPr>
    </w:p>
    <w:p w14:paraId="60F9D0A9">
      <w:pPr>
        <w:numPr>
          <w:ilvl w:val="0"/>
          <w:numId w:val="1"/>
        </w:numPr>
        <w:spacing w:line="560" w:lineRule="exact"/>
        <w:ind w:left="0" w:leftChars="0" w:firstLine="420" w:firstLineChars="200"/>
        <w:rPr>
          <w:rFonts w:ascii="Times New Roman" w:hAnsi="Times New Roman"/>
          <w:color w:val="auto"/>
          <w:szCs w:val="22"/>
          <w:highlight w:val="none"/>
        </w:rPr>
      </w:pPr>
      <w:r>
        <w:rPr>
          <w:rFonts w:ascii="Times New Roman" w:hAnsi="Times New Roman"/>
          <w:color w:val="auto"/>
          <w:szCs w:val="22"/>
          <w:highlight w:val="none"/>
        </w:rPr>
        <w:t>投标人应按以下要点编制施工组织设计（文字宜精练、内容具有针对性</w:t>
      </w:r>
      <w:r>
        <w:rPr>
          <w:rFonts w:hint="eastAsia" w:ascii="Times New Roman" w:hAnsi="Times New Roman"/>
          <w:color w:val="auto"/>
          <w:szCs w:val="22"/>
          <w:highlight w:val="none"/>
          <w:lang w:eastAsia="zh-CN"/>
        </w:rPr>
        <w:t>，</w:t>
      </w:r>
      <w:r>
        <w:rPr>
          <w:rFonts w:hint="eastAsia" w:ascii="Times New Roman" w:hAnsi="Times New Roman"/>
          <w:color w:val="auto"/>
          <w:szCs w:val="22"/>
          <w:highlight w:val="none"/>
          <w:lang w:val="en-US" w:eastAsia="zh-CN"/>
        </w:rPr>
        <w:t>原则上控制在400页内</w:t>
      </w:r>
      <w:r>
        <w:rPr>
          <w:rFonts w:ascii="Times New Roman" w:hAnsi="Times New Roman"/>
          <w:color w:val="auto"/>
          <w:szCs w:val="22"/>
          <w:highlight w:val="none"/>
        </w:rPr>
        <w:t>）</w:t>
      </w:r>
      <w:r>
        <w:rPr>
          <w:rFonts w:hint="eastAsia" w:ascii="Times New Roman" w:hAnsi="Times New Roman"/>
          <w:color w:val="auto"/>
          <w:szCs w:val="22"/>
          <w:highlight w:val="none"/>
          <w:lang w:eastAsia="zh-CN"/>
        </w:rPr>
        <w:t>。</w:t>
      </w:r>
    </w:p>
    <w:p w14:paraId="2BFCE541">
      <w:pPr>
        <w:pStyle w:val="18"/>
        <w:tabs>
          <w:tab w:val="left" w:pos="2790"/>
        </w:tabs>
        <w:spacing w:line="460" w:lineRule="exact"/>
        <w:ind w:firstLine="422" w:firstLineChars="200"/>
        <w:rPr>
          <w:rFonts w:hint="eastAsia" w:ascii="宋体" w:hAnsi="宋体"/>
          <w:b/>
          <w:bCs/>
          <w:color w:val="auto"/>
          <w:highlight w:val="none"/>
        </w:rPr>
      </w:pPr>
      <w:r>
        <w:rPr>
          <w:rFonts w:hint="eastAsia" w:ascii="宋体" w:hAnsi="宋体"/>
          <w:b/>
          <w:bCs/>
          <w:color w:val="auto"/>
          <w:szCs w:val="21"/>
          <w:highlight w:val="none"/>
        </w:rPr>
        <w:t>详见评标办法和合同条款第10.1款对应标段合同进度计划要求</w:t>
      </w:r>
    </w:p>
    <w:p w14:paraId="71545A10">
      <w:pPr>
        <w:spacing w:line="560" w:lineRule="exact"/>
        <w:ind w:firstLine="435"/>
        <w:rPr>
          <w:rFonts w:ascii="Times New Roman" w:hAnsi="Times New Roman"/>
          <w:color w:val="auto"/>
          <w:szCs w:val="21"/>
          <w:highlight w:val="none"/>
        </w:rPr>
      </w:pPr>
      <w:r>
        <w:rPr>
          <w:rFonts w:ascii="Times New Roman" w:hAnsi="Times New Roman"/>
          <w:color w:val="auto"/>
          <w:szCs w:val="21"/>
          <w:highlight w:val="none"/>
        </w:rPr>
        <w:t>2．</w:t>
      </w:r>
      <w:r>
        <w:rPr>
          <w:rFonts w:hint="eastAsia"/>
          <w:color w:val="auto"/>
          <w:szCs w:val="21"/>
          <w:highlight w:val="none"/>
        </w:rPr>
        <w:t>施工组织设计除采用文字表述外可附下列图表，图表及格式要求附后。</w:t>
      </w:r>
    </w:p>
    <w:p w14:paraId="4C100A4D">
      <w:pPr>
        <w:spacing w:line="560" w:lineRule="exact"/>
        <w:ind w:left="708" w:leftChars="337"/>
        <w:rPr>
          <w:rFonts w:ascii="Times New Roman" w:hAnsi="Times New Roman"/>
          <w:color w:val="auto"/>
          <w:highlight w:val="none"/>
        </w:rPr>
      </w:pPr>
      <w:r>
        <w:rPr>
          <w:rFonts w:ascii="Times New Roman" w:hAnsi="Times New Roman"/>
          <w:color w:val="auto"/>
          <w:highlight w:val="none"/>
        </w:rPr>
        <w:t>附表一施工总体计划表</w:t>
      </w:r>
    </w:p>
    <w:p w14:paraId="1E681ACB">
      <w:pPr>
        <w:spacing w:line="560" w:lineRule="exact"/>
        <w:ind w:left="708" w:leftChars="337"/>
        <w:rPr>
          <w:rFonts w:ascii="Times New Roman" w:hAnsi="Times New Roman"/>
          <w:color w:val="auto"/>
          <w:highlight w:val="none"/>
        </w:rPr>
      </w:pPr>
      <w:r>
        <w:rPr>
          <w:rFonts w:ascii="Times New Roman" w:hAnsi="Times New Roman"/>
          <w:color w:val="auto"/>
          <w:highlight w:val="none"/>
        </w:rPr>
        <w:t>附表二分项工程进度率计划（斜率图）</w:t>
      </w:r>
    </w:p>
    <w:p w14:paraId="1AD8AA07">
      <w:pPr>
        <w:spacing w:line="560" w:lineRule="exact"/>
        <w:ind w:left="708" w:leftChars="337"/>
        <w:rPr>
          <w:rFonts w:ascii="Times New Roman" w:hAnsi="Times New Roman"/>
          <w:color w:val="auto"/>
          <w:highlight w:val="none"/>
        </w:rPr>
      </w:pPr>
      <w:r>
        <w:rPr>
          <w:rFonts w:ascii="Times New Roman" w:hAnsi="Times New Roman"/>
          <w:color w:val="auto"/>
          <w:highlight w:val="none"/>
        </w:rPr>
        <w:t>附表三工程管理曲线</w:t>
      </w:r>
    </w:p>
    <w:p w14:paraId="04FF7E93">
      <w:pPr>
        <w:spacing w:line="560" w:lineRule="exact"/>
        <w:ind w:left="708" w:leftChars="337"/>
        <w:rPr>
          <w:rFonts w:ascii="Times New Roman" w:hAnsi="Times New Roman"/>
          <w:color w:val="auto"/>
          <w:highlight w:val="none"/>
        </w:rPr>
      </w:pPr>
      <w:r>
        <w:rPr>
          <w:rFonts w:ascii="Times New Roman" w:hAnsi="Times New Roman"/>
          <w:color w:val="auto"/>
          <w:highlight w:val="none"/>
        </w:rPr>
        <w:t>附表四分项工程生产率和施工周期表</w:t>
      </w:r>
    </w:p>
    <w:p w14:paraId="58A79170">
      <w:pPr>
        <w:spacing w:line="560" w:lineRule="exact"/>
        <w:ind w:left="708" w:leftChars="337"/>
        <w:rPr>
          <w:rFonts w:ascii="Times New Roman" w:hAnsi="Times New Roman"/>
          <w:color w:val="auto"/>
          <w:highlight w:val="none"/>
        </w:rPr>
      </w:pPr>
      <w:r>
        <w:rPr>
          <w:rFonts w:ascii="Times New Roman" w:hAnsi="Times New Roman"/>
          <w:color w:val="auto"/>
          <w:highlight w:val="none"/>
        </w:rPr>
        <w:t>附表五施工总平面图</w:t>
      </w:r>
    </w:p>
    <w:p w14:paraId="2F834CD5">
      <w:pPr>
        <w:spacing w:line="560" w:lineRule="exact"/>
        <w:ind w:left="708" w:leftChars="337"/>
        <w:rPr>
          <w:rFonts w:ascii="Times New Roman" w:hAnsi="Times New Roman"/>
          <w:color w:val="auto"/>
          <w:highlight w:val="none"/>
        </w:rPr>
      </w:pPr>
      <w:r>
        <w:rPr>
          <w:rFonts w:ascii="Times New Roman" w:hAnsi="Times New Roman"/>
          <w:color w:val="auto"/>
          <w:highlight w:val="none"/>
        </w:rPr>
        <w:t>附表六劳动力计划表</w:t>
      </w:r>
    </w:p>
    <w:p w14:paraId="5B27445F">
      <w:pPr>
        <w:spacing w:line="560" w:lineRule="exact"/>
        <w:ind w:left="708" w:leftChars="337"/>
        <w:rPr>
          <w:rFonts w:ascii="Times New Roman" w:hAnsi="Times New Roman"/>
          <w:color w:val="auto"/>
          <w:highlight w:val="none"/>
        </w:rPr>
      </w:pPr>
      <w:r>
        <w:rPr>
          <w:rFonts w:ascii="Times New Roman" w:hAnsi="Times New Roman"/>
          <w:color w:val="auto"/>
          <w:highlight w:val="none"/>
        </w:rPr>
        <w:t>附表七临时占地计划表</w:t>
      </w:r>
    </w:p>
    <w:p w14:paraId="0C76C4CF">
      <w:pPr>
        <w:pStyle w:val="22"/>
        <w:spacing w:line="560" w:lineRule="exact"/>
        <w:ind w:firstLine="735" w:firstLineChars="350"/>
        <w:rPr>
          <w:rFonts w:ascii="Times New Roman" w:hAnsi="Times New Roman"/>
          <w:color w:val="auto"/>
          <w:highlight w:val="none"/>
        </w:rPr>
      </w:pPr>
      <w:r>
        <w:rPr>
          <w:rFonts w:ascii="Times New Roman" w:hAnsi="Times New Roman"/>
          <w:color w:val="auto"/>
          <w:highlight w:val="none"/>
        </w:rPr>
        <w:t>附表八外供电力需求计划表</w:t>
      </w:r>
    </w:p>
    <w:p w14:paraId="4368F9F0">
      <w:pPr>
        <w:pStyle w:val="23"/>
        <w:outlineLvl w:val="9"/>
        <w:rPr>
          <w:rFonts w:ascii="Times New Roman" w:hAnsi="Times New Roman"/>
          <w:color w:val="auto"/>
          <w:sz w:val="20"/>
          <w:szCs w:val="20"/>
          <w:highlight w:val="none"/>
        </w:rPr>
      </w:pPr>
      <w:r>
        <w:rPr>
          <w:rFonts w:ascii="Times New Roman" w:hAnsi="Times New Roman"/>
          <w:color w:val="auto"/>
          <w:highlight w:val="none"/>
        </w:rPr>
        <w:br w:type="page"/>
      </w:r>
      <w:bookmarkStart w:id="131" w:name="_Toc108425744"/>
    </w:p>
    <w:tbl>
      <w:tblPr>
        <w:tblStyle w:val="10"/>
        <w:tblW w:w="94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99"/>
        <w:gridCol w:w="405"/>
        <w:gridCol w:w="876"/>
        <w:gridCol w:w="447"/>
        <w:gridCol w:w="407"/>
        <w:gridCol w:w="407"/>
        <w:gridCol w:w="407"/>
        <w:gridCol w:w="407"/>
        <w:gridCol w:w="407"/>
        <w:gridCol w:w="407"/>
        <w:gridCol w:w="400"/>
        <w:gridCol w:w="400"/>
        <w:gridCol w:w="407"/>
        <w:gridCol w:w="407"/>
        <w:gridCol w:w="407"/>
        <w:gridCol w:w="407"/>
        <w:gridCol w:w="407"/>
        <w:gridCol w:w="407"/>
        <w:gridCol w:w="407"/>
        <w:gridCol w:w="407"/>
        <w:gridCol w:w="400"/>
        <w:gridCol w:w="467"/>
      </w:tblGrid>
      <w:tr w14:paraId="24BE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2D4943A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restart"/>
            <w:tcBorders>
              <w:top w:val="single" w:color="auto" w:sz="12" w:space="0"/>
              <w:left w:val="single" w:color="auto" w:sz="12" w:space="0"/>
              <w:bottom w:val="single" w:color="auto" w:sz="6" w:space="0"/>
              <w:right w:val="single" w:color="auto" w:sz="6" w:space="0"/>
            </w:tcBorders>
            <w:textDirection w:val="btLr"/>
            <w:vAlign w:val="center"/>
          </w:tcPr>
          <w:p w14:paraId="6EB4505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r>
              <w:rPr>
                <w:rFonts w:hint="default" w:ascii="Times New Roman" w:hAnsi="Times New Roman"/>
                <w:color w:val="auto"/>
                <w:w w:val="90"/>
                <w:sz w:val="18"/>
                <w:szCs w:val="18"/>
                <w:highlight w:val="none"/>
                <w:u w:val="single"/>
              </w:rPr>
              <w:t xml:space="preserve">        </w:t>
            </w:r>
            <w:r>
              <w:rPr>
                <w:rFonts w:hint="default" w:ascii="Times New Roman" w:hAnsi="Times New Roman"/>
                <w:color w:val="auto"/>
                <w:w w:val="90"/>
                <w:sz w:val="18"/>
                <w:szCs w:val="18"/>
                <w:highlight w:val="none"/>
              </w:rPr>
              <w:t>年度</w:t>
            </w:r>
          </w:p>
        </w:tc>
        <w:tc>
          <w:tcPr>
            <w:tcW w:w="876" w:type="dxa"/>
            <w:tcBorders>
              <w:top w:val="single" w:color="auto" w:sz="12" w:space="0"/>
              <w:left w:val="single" w:color="auto" w:sz="6" w:space="0"/>
              <w:bottom w:val="single" w:color="auto" w:sz="6" w:space="0"/>
              <w:right w:val="single" w:color="auto" w:sz="6" w:space="0"/>
            </w:tcBorders>
            <w:textDirection w:val="btLr"/>
            <w:vAlign w:val="center"/>
          </w:tcPr>
          <w:p w14:paraId="167B76D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w:t>
            </w:r>
          </w:p>
        </w:tc>
        <w:tc>
          <w:tcPr>
            <w:tcW w:w="447" w:type="dxa"/>
            <w:tcBorders>
              <w:top w:val="single" w:color="auto" w:sz="12" w:space="0"/>
              <w:left w:val="single" w:color="auto" w:sz="6" w:space="0"/>
              <w:bottom w:val="single" w:color="auto" w:sz="6" w:space="0"/>
              <w:right w:val="single" w:color="auto" w:sz="6" w:space="0"/>
            </w:tcBorders>
            <w:textDirection w:val="btLr"/>
            <w:vAlign w:val="center"/>
          </w:tcPr>
          <w:p w14:paraId="198C0B5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2C9B3F7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5ADEFA5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3737DA3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74BA4EC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2A6E403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62A1DF0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12" w:space="0"/>
              <w:left w:val="single" w:color="auto" w:sz="6" w:space="0"/>
              <w:bottom w:val="single" w:color="auto" w:sz="6" w:space="0"/>
              <w:right w:val="single" w:color="auto" w:sz="6" w:space="0"/>
            </w:tcBorders>
            <w:textDirection w:val="btLr"/>
            <w:vAlign w:val="center"/>
          </w:tcPr>
          <w:p w14:paraId="76F6356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12" w:space="0"/>
              <w:left w:val="single" w:color="auto" w:sz="6" w:space="0"/>
              <w:bottom w:val="single" w:color="auto" w:sz="6" w:space="0"/>
              <w:right w:val="single" w:color="auto" w:sz="6" w:space="0"/>
            </w:tcBorders>
            <w:textDirection w:val="btLr"/>
            <w:vAlign w:val="center"/>
          </w:tcPr>
          <w:p w14:paraId="5E6CC30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0D81FBE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4EAA383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733A972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29C492F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7547271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45B4300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tcPr>
          <w:p w14:paraId="2CA3EBF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12" w:space="0"/>
              <w:left w:val="single" w:color="auto" w:sz="6" w:space="0"/>
              <w:bottom w:val="single" w:color="auto" w:sz="6" w:space="0"/>
              <w:right w:val="single" w:color="auto" w:sz="6" w:space="0"/>
            </w:tcBorders>
            <w:textDirection w:val="btLr"/>
            <w:vAlign w:val="center"/>
          </w:tcPr>
          <w:p w14:paraId="279F3D2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12" w:space="0"/>
              <w:left w:val="single" w:color="auto" w:sz="6" w:space="0"/>
              <w:bottom w:val="single" w:color="auto" w:sz="6" w:space="0"/>
              <w:right w:val="single" w:color="auto" w:sz="6" w:space="0"/>
            </w:tcBorders>
            <w:textDirection w:val="btLr"/>
          </w:tcPr>
          <w:p w14:paraId="22F9579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restart"/>
            <w:tcBorders>
              <w:top w:val="nil"/>
              <w:left w:val="single" w:color="auto" w:sz="12" w:space="0"/>
              <w:right w:val="nil"/>
            </w:tcBorders>
            <w:textDirection w:val="btLr"/>
            <w:vAlign w:val="center"/>
          </w:tcPr>
          <w:p w14:paraId="52A1D03C">
            <w:pPr>
              <w:pStyle w:val="22"/>
              <w:keepNext w:val="0"/>
              <w:keepLines w:val="0"/>
              <w:suppressLineNumbers w:val="0"/>
              <w:spacing w:before="0" w:beforeAutospacing="0" w:after="0" w:afterAutospacing="0" w:line="180" w:lineRule="exact"/>
              <w:ind w:left="0" w:right="113"/>
              <w:rPr>
                <w:rFonts w:hint="default" w:ascii="Times New Roman" w:hAnsi="Times New Roman"/>
                <w:color w:val="auto"/>
                <w:sz w:val="18"/>
                <w:szCs w:val="18"/>
                <w:highlight w:val="none"/>
              </w:rPr>
            </w:pPr>
            <w:bookmarkStart w:id="132" w:name="_Hlk112753803"/>
            <w:r>
              <w:rPr>
                <w:rFonts w:hint="default" w:ascii="Times New Roman" w:hAnsi="Times New Roman"/>
                <w:color w:val="auto"/>
                <w:sz w:val="18"/>
                <w:szCs w:val="18"/>
                <w:highlight w:val="none"/>
              </w:rPr>
              <w:t>注：主要工程项目可根据工程实际补充或删除。</w:t>
            </w:r>
            <w:bookmarkEnd w:id="132"/>
          </w:p>
        </w:tc>
      </w:tr>
      <w:tr w14:paraId="7841D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39F08EF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5CAA4C1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0C36C3F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4</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2C087C8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C9DF77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32AB74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8C67AC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1612FE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876DA2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29BD6F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7F92C8E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3D32137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521BC6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A46BFF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740730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E89A1C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10FCE5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66AEBC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2EE39F1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D5AE38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52D6EE3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1A7E3EF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6208D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tcBorders>
              <w:top w:val="nil"/>
              <w:left w:val="nil"/>
              <w:bottom w:val="nil"/>
              <w:right w:val="single" w:color="auto" w:sz="12" w:space="0"/>
            </w:tcBorders>
            <w:textDirection w:val="btLr"/>
          </w:tcPr>
          <w:p w14:paraId="1004C64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2237B01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4D6C415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3</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4D12B92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2553F1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B624B3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4EC727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DF0383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3AA636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AB498A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3D51DD0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0899D1A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00DBC2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9F809F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BA44FB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992A51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9D4A1D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D50EB2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545A065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CB31DD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1E8C84D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0FD10DB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3F419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087EE68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075DFE6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3BF605A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2</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68435C5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B394CF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049984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2630C9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CE6FD4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48F99B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409A55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01184DC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1C6D737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DF436D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CE980F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5050FD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E3D31E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CAFA90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9F564E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462C3A6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9C91E0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23924E4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3ED2FD0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3251B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5360091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264A628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0EB3538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109729A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225781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27D837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42A50E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66E05A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5DCCFA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3174C0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2FCB926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2FBBB98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FC87D0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971565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C0A883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B19B2A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3E77B8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27A88D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61E06CA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9B641A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60007EF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0E140D5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596D6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tcBorders>
              <w:top w:val="nil"/>
              <w:left w:val="nil"/>
              <w:bottom w:val="nil"/>
              <w:right w:val="single" w:color="auto" w:sz="12" w:space="0"/>
            </w:tcBorders>
            <w:textDirection w:val="btLr"/>
          </w:tcPr>
          <w:p w14:paraId="0350D22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restart"/>
            <w:tcBorders>
              <w:top w:val="single" w:color="auto" w:sz="6" w:space="0"/>
              <w:left w:val="single" w:color="auto" w:sz="12" w:space="0"/>
              <w:bottom w:val="single" w:color="auto" w:sz="6" w:space="0"/>
              <w:right w:val="single" w:color="auto" w:sz="6" w:space="0"/>
            </w:tcBorders>
            <w:textDirection w:val="btLr"/>
            <w:vAlign w:val="center"/>
          </w:tcPr>
          <w:p w14:paraId="4E99DBC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r>
              <w:rPr>
                <w:rFonts w:hint="default" w:ascii="Times New Roman" w:hAnsi="Times New Roman"/>
                <w:color w:val="auto"/>
                <w:w w:val="90"/>
                <w:sz w:val="18"/>
                <w:szCs w:val="18"/>
                <w:highlight w:val="none"/>
                <w:u w:val="single"/>
              </w:rPr>
              <w:t xml:space="preserve">                      </w:t>
            </w:r>
            <w:r>
              <w:rPr>
                <w:rFonts w:hint="default" w:ascii="Times New Roman" w:hAnsi="Times New Roman"/>
                <w:color w:val="auto"/>
                <w:w w:val="90"/>
                <w:sz w:val="18"/>
                <w:szCs w:val="18"/>
                <w:highlight w:val="none"/>
              </w:rPr>
              <w:t>年度</w:t>
            </w: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7F907BE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12</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64EEBA1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564F3F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CF04A1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957E5E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C1C48C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421D7E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164CDA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0332488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3B141F4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DFFE8C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D91841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2862F5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0D3F30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E1F312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DAC93C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00AF375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CEB58A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4BB4DA2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74220D8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787C3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55A533D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3DC3CFF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1C0E54C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11</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6CD64D0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455C20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900B70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B7B05A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993A2C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FD90D2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4DA6EF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4AE0568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1B64F7A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B7D7D6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8400FE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CAE57E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76EE3A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41F5FA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2A513B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51F1EDA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936226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3CD2153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6283E1D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1FB2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tcBorders>
              <w:top w:val="nil"/>
              <w:left w:val="nil"/>
              <w:bottom w:val="nil"/>
              <w:right w:val="single" w:color="auto" w:sz="12" w:space="0"/>
            </w:tcBorders>
            <w:textDirection w:val="btLr"/>
          </w:tcPr>
          <w:p w14:paraId="5009FB7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2A0011F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5FBE0A7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10</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18A574D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E80399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82F304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55AD68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8E4B34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8BDF05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9BA6C7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3FDFB47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041A617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31ADDB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8B87F2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8F22A6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D515CE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564E4B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AA6936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0370966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145CC2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3DB6920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200CA21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017C5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2B25641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547D199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5E4CD81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9</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450B5A8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F9BC06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53142C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DDC975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2A637E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DBA556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06C3A9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1311C18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2B3B054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2456FF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CE46EE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27E910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C8E3A2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759624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B1CFB0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21D78B0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4FD174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5C73F90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68257EB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2A248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1991E33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0CC6743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3465796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8</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33EE1EB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11D5BF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E5CD54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A6EC0B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5E4D22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65DE9C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BDE03B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1F41FC9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4185118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8FDBFC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9B42D4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03A0F2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E63350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EF58DA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D47440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7209F25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2A31B7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4660B97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07B79D9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316DD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tcBorders>
              <w:top w:val="nil"/>
              <w:left w:val="nil"/>
              <w:bottom w:val="nil"/>
              <w:right w:val="single" w:color="auto" w:sz="12" w:space="0"/>
            </w:tcBorders>
            <w:textDirection w:val="btLr"/>
          </w:tcPr>
          <w:p w14:paraId="56A5263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18B6ED9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3CC5476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7</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7751A8F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2CCD8F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7AB3FB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FB8F34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558C3E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961479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4046CA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28C94C1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4D78C6C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D6E918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5D14AE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9331A2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87EC6F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2A3130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51D903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5A3363C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088A20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14BD290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37DCEC9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60BCC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5E1A74E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3803217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6B28063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6</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798304A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2558B8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6D76BD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150620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3CE9C3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84B976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6FB8DA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0B760D9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4AF4567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AA5C95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5297AE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35CAC2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5457C3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5BBCD6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0C2FC4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4355C55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C7FF99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6495DF2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649FC7B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6708C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63" w:hRule="atLeast"/>
        </w:trPr>
        <w:tc>
          <w:tcPr>
            <w:tcW w:w="399" w:type="dxa"/>
            <w:tcBorders>
              <w:top w:val="nil"/>
              <w:left w:val="nil"/>
              <w:bottom w:val="nil"/>
              <w:right w:val="single" w:color="auto" w:sz="12" w:space="0"/>
            </w:tcBorders>
            <w:textDirection w:val="btLr"/>
          </w:tcPr>
          <w:p w14:paraId="44E9889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4E2ADBF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5D460A1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5</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62FD1ED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3960BA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E4AF4A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C99118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7420D8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C0D072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AD8FFB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21D8174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7A01F75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87B1B8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5DAD53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73379E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CD8463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00BA2A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96A8F6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680BE32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B16C90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242BEF2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4482BFE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6CB56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tcBorders>
              <w:top w:val="nil"/>
              <w:left w:val="nil"/>
              <w:bottom w:val="nil"/>
              <w:right w:val="single" w:color="auto" w:sz="12" w:space="0"/>
            </w:tcBorders>
            <w:textDirection w:val="btLr"/>
          </w:tcPr>
          <w:p w14:paraId="5730938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7D97A40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3D7BF35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4</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5733FC6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0667EB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7180C0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091F7F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AE32A1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7D22FA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57A490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3F511A1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2563B2B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CCACFD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B947D5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A9A483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BD0D08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4DD8D0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277733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3B8B2D7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55C021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15C88D9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49EB8E0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27574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0537042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2AA6039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3DE461A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3</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7D839E3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D5A37B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918521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5129B7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5E407C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80ABF9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F66134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69FF30F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7E062BD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DCD25E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2341BB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417D43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134CCD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1A3614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3D775F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5BD6A0F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3EACC3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71A9770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0D483CF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268DB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tcBorders>
              <w:top w:val="nil"/>
              <w:left w:val="nil"/>
              <w:bottom w:val="nil"/>
              <w:right w:val="single" w:color="auto" w:sz="12" w:space="0"/>
            </w:tcBorders>
            <w:textDirection w:val="btLr"/>
          </w:tcPr>
          <w:p w14:paraId="5B75347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3A6A270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1567E5B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2</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4DE3D9A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922669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7C57C4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E3E759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D31A64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4C4C0D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B26EA3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0EF458B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4EFB127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0FFE70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44EA6D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862B7B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E2F5AE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9BFEF5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34DD41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0BCF51E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B84C33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1F42ABD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5BC819A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4AA4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253B654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72A9561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6559AA5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3BE9C08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18BAF7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6D8544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42724E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CBE9ED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7E03C1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06D97E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4769E53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448C515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618697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191E5C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529A37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970FCB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E9B369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38B323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6E11B07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7AB61D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44D5D10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59C08B1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31EEE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1AFAB65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restart"/>
            <w:tcBorders>
              <w:top w:val="single" w:color="auto" w:sz="6" w:space="0"/>
              <w:left w:val="single" w:color="auto" w:sz="12" w:space="0"/>
              <w:bottom w:val="single" w:color="auto" w:sz="6" w:space="0"/>
              <w:right w:val="single" w:color="auto" w:sz="6" w:space="0"/>
            </w:tcBorders>
            <w:textDirection w:val="btLr"/>
            <w:vAlign w:val="center"/>
          </w:tcPr>
          <w:p w14:paraId="1F3198D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w w:val="90"/>
                <w:sz w:val="18"/>
                <w:szCs w:val="18"/>
                <w:highlight w:val="none"/>
              </w:rPr>
            </w:pPr>
            <w:r>
              <w:rPr>
                <w:rFonts w:hint="default" w:ascii="Times New Roman" w:hAnsi="Times New Roman"/>
                <w:color w:val="auto"/>
                <w:w w:val="90"/>
                <w:sz w:val="18"/>
                <w:szCs w:val="18"/>
                <w:highlight w:val="none"/>
                <w:u w:val="single"/>
              </w:rPr>
              <w:t xml:space="preserve">                      </w:t>
            </w:r>
            <w:r>
              <w:rPr>
                <w:rFonts w:hint="default" w:ascii="Times New Roman" w:hAnsi="Times New Roman"/>
                <w:color w:val="auto"/>
                <w:w w:val="90"/>
                <w:sz w:val="18"/>
                <w:szCs w:val="18"/>
                <w:highlight w:val="none"/>
              </w:rPr>
              <w:t>年度</w:t>
            </w: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4CC178A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12</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353D6A0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018F7C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8E5EBA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78E2A2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3F3F4C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101811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1C2BF5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1733B1A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3533C78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E7A2C1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FF97C3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11EA7E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01D06C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499549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94FC27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43E4E0C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E90AC1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4F2751E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327E4A2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7B27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tcBorders>
              <w:top w:val="nil"/>
              <w:left w:val="nil"/>
              <w:bottom w:val="nil"/>
              <w:right w:val="single" w:color="auto" w:sz="12" w:space="0"/>
            </w:tcBorders>
            <w:textDirection w:val="btLr"/>
          </w:tcPr>
          <w:p w14:paraId="3574094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3F9425B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3178615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11</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723AD10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571902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0B4BC6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0AD96A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E78BA6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89459A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E3F1A8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55EA065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0E01E1C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93FE65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37456E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13761F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4B53BF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7CA04F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C2C4A5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2A2D060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C4D489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5BE74B2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533A359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39AF7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379FC0E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06B7F58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5A52D17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10</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363AE6D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CB6EF2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1012FE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597025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D4091A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1207E4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69A002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6D04AA2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6700017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644284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FCA695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338DD6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7921F9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BD3C58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64D3FF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6C9C50A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3CF1A0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7B25F55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7A41643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746FB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1BA9598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4ADC96C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0B90A75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9</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476F4DD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409867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C789C3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A0E803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9589BD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75F37E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AEFBC7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4A1DA8C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6EE1813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C26CC0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76F346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039AB1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F660F4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965539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F457DA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17F37FA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3745A9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51C5476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1850F26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23BA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tcBorders>
              <w:top w:val="nil"/>
              <w:left w:val="nil"/>
              <w:bottom w:val="nil"/>
              <w:right w:val="single" w:color="auto" w:sz="12" w:space="0"/>
            </w:tcBorders>
            <w:textDirection w:val="btLr"/>
          </w:tcPr>
          <w:p w14:paraId="7C5D381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1F3E955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3EF303B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8</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0BE3562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B6D16F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3170B2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6138F9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778651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0CA863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48B863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37A868C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52C7BB9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3742C8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ADE0CD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3A06CD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C7CB69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776B9E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0C7432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57677C9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82395C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4834F25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3241DCA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0B90A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tcBorders>
              <w:top w:val="nil"/>
              <w:left w:val="nil"/>
              <w:bottom w:val="nil"/>
              <w:right w:val="single" w:color="auto" w:sz="12" w:space="0"/>
            </w:tcBorders>
            <w:textDirection w:val="btLr"/>
          </w:tcPr>
          <w:p w14:paraId="540FFD2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0470E7F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7A80AEA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7</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35B9ED8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8DB17C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82D350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957CBF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838CA0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5AC303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9C2592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6FE2858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602988D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474C48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EA44FF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09DEB7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55FEC0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BEDDB2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EFD1E9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0F8C56C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5E935A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2EBB439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611C08F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6727E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vMerge w:val="restart"/>
            <w:tcBorders>
              <w:top w:val="nil"/>
              <w:left w:val="nil"/>
              <w:right w:val="single" w:color="auto" w:sz="12" w:space="0"/>
            </w:tcBorders>
            <w:textDirection w:val="btLr"/>
            <w:vAlign w:val="center"/>
          </w:tcPr>
          <w:p w14:paraId="47357A8C">
            <w:pPr>
              <w:pStyle w:val="22"/>
              <w:keepNext w:val="0"/>
              <w:keepLines w:val="0"/>
              <w:suppressLineNumbers w:val="0"/>
              <w:spacing w:before="0" w:beforeAutospacing="0" w:after="0" w:afterAutospacing="0" w:line="300" w:lineRule="exact"/>
              <w:ind w:left="0" w:right="113"/>
              <w:rPr>
                <w:rFonts w:hint="default" w:ascii="Times New Roman" w:hAnsi="Times New Roman" w:eastAsia="黑体"/>
                <w:color w:val="auto"/>
                <w:spacing w:val="-24"/>
                <w:w w:val="90"/>
                <w:sz w:val="18"/>
                <w:szCs w:val="18"/>
                <w:highlight w:val="none"/>
              </w:rPr>
            </w:pPr>
            <w:r>
              <w:rPr>
                <w:rFonts w:hint="default" w:ascii="Times New Roman" w:hAnsi="Times New Roman" w:eastAsia="黑体"/>
                <w:color w:val="auto"/>
                <w:sz w:val="28"/>
                <w:szCs w:val="28"/>
                <w:highlight w:val="none"/>
              </w:rPr>
              <w:t>附表一  施工总体计划表</w:t>
            </w: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69AB14D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634C517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6</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01DEA47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55744D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FF8B20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2D21FF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222134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049CFD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AB6AD5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0D25AF3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79BF901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506DA2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2EB0AD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E0CA92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6C3554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EAC541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42316D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113085E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D8CFD0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74D3CBC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7C3DBA7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5EF4D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vMerge w:val="continue"/>
            <w:tcBorders>
              <w:left w:val="nil"/>
              <w:right w:val="single" w:color="auto" w:sz="12" w:space="0"/>
            </w:tcBorders>
            <w:textDirection w:val="btLr"/>
          </w:tcPr>
          <w:p w14:paraId="7FD18E98">
            <w:pPr>
              <w:pStyle w:val="22"/>
              <w:keepNext w:val="0"/>
              <w:keepLines w:val="0"/>
              <w:suppressLineNumbers w:val="0"/>
              <w:spacing w:before="0" w:beforeAutospacing="0" w:after="0" w:afterAutospacing="0" w:line="24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25585DA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4A0D69A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5</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7F9BA01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059331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90A2E7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6A5195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6C917F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BA9028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DD387F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6713865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7315844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B7FAAD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BCA1CC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3BEBEE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7ADAD9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CE9F46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6526FE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639CED1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640F10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546ACF8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20A7C31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299A4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vMerge w:val="continue"/>
            <w:tcBorders>
              <w:left w:val="nil"/>
              <w:right w:val="single" w:color="auto" w:sz="12" w:space="0"/>
            </w:tcBorders>
            <w:textDirection w:val="btLr"/>
          </w:tcPr>
          <w:p w14:paraId="733FE110">
            <w:pPr>
              <w:pStyle w:val="22"/>
              <w:keepNext w:val="0"/>
              <w:keepLines w:val="0"/>
              <w:suppressLineNumbers w:val="0"/>
              <w:spacing w:before="0" w:beforeAutospacing="0" w:after="0" w:afterAutospacing="0" w:line="24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74AA0BB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3A902A5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4</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47B55B1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3747B7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6B2471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05E580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E631AF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B0E788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533BEF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0D3212B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5504385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DF331B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5C7CCF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D1001F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A293F5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B6F02A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CC5C70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7A70B22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06F69F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5D40326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02DB13F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04D7D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vMerge w:val="continue"/>
            <w:tcBorders>
              <w:left w:val="nil"/>
              <w:right w:val="single" w:color="auto" w:sz="12" w:space="0"/>
            </w:tcBorders>
            <w:textDirection w:val="btLr"/>
          </w:tcPr>
          <w:p w14:paraId="1EAC052C">
            <w:pPr>
              <w:pStyle w:val="22"/>
              <w:keepNext w:val="0"/>
              <w:keepLines w:val="0"/>
              <w:suppressLineNumbers w:val="0"/>
              <w:spacing w:before="0" w:beforeAutospacing="0" w:after="0" w:afterAutospacing="0" w:line="24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484F25D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1F6AFC6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3</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6660B7D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77A234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3A72E2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FA2A18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D1C831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9DD5C7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C316F7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4F8D01A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6F85B8C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80E012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C4F402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175D3CA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EEC079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FEC058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C9D8FA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539D7BC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BA3116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19E09E6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5928948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28173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3" w:hRule="atLeast"/>
        </w:trPr>
        <w:tc>
          <w:tcPr>
            <w:tcW w:w="399" w:type="dxa"/>
            <w:vMerge w:val="continue"/>
            <w:tcBorders>
              <w:left w:val="nil"/>
              <w:right w:val="single" w:color="auto" w:sz="12" w:space="0"/>
            </w:tcBorders>
            <w:textDirection w:val="btLr"/>
          </w:tcPr>
          <w:p w14:paraId="666A3C38">
            <w:pPr>
              <w:pStyle w:val="22"/>
              <w:keepNext w:val="0"/>
              <w:keepLines w:val="0"/>
              <w:suppressLineNumbers w:val="0"/>
              <w:spacing w:before="0" w:beforeAutospacing="0" w:after="0" w:afterAutospacing="0" w:line="24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14952AD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3999C65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2</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5B5B971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3C0BEE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46954F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7ECD9BA">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4697A5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D86C679">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679079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5C26156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3C0F3A6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F40472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FF7674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14312F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53C9D8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174E6B0">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CC2DE2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3AD2684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4F8006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2935471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7BF6047D">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2E8D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4" w:hRule="atLeast"/>
        </w:trPr>
        <w:tc>
          <w:tcPr>
            <w:tcW w:w="399" w:type="dxa"/>
            <w:vMerge w:val="continue"/>
            <w:tcBorders>
              <w:left w:val="nil"/>
              <w:right w:val="single" w:color="auto" w:sz="12" w:space="0"/>
            </w:tcBorders>
            <w:textDirection w:val="btLr"/>
          </w:tcPr>
          <w:p w14:paraId="1CC9A8F0">
            <w:pPr>
              <w:pStyle w:val="22"/>
              <w:keepNext w:val="0"/>
              <w:keepLines w:val="0"/>
              <w:suppressLineNumbers w:val="0"/>
              <w:spacing w:before="0" w:beforeAutospacing="0" w:after="0" w:afterAutospacing="0" w:line="240" w:lineRule="exact"/>
              <w:ind w:left="0" w:right="113"/>
              <w:jc w:val="center"/>
              <w:rPr>
                <w:rFonts w:hint="default" w:ascii="Times New Roman" w:hAnsi="Times New Roman"/>
                <w:color w:val="auto"/>
                <w:spacing w:val="-24"/>
                <w:w w:val="90"/>
                <w:sz w:val="18"/>
                <w:szCs w:val="18"/>
                <w:highlight w:val="none"/>
              </w:rPr>
            </w:pPr>
          </w:p>
        </w:tc>
        <w:tc>
          <w:tcPr>
            <w:tcW w:w="405" w:type="dxa"/>
            <w:vMerge w:val="continue"/>
            <w:tcBorders>
              <w:top w:val="single" w:color="auto" w:sz="6" w:space="0"/>
              <w:left w:val="single" w:color="auto" w:sz="12" w:space="0"/>
              <w:bottom w:val="single" w:color="auto" w:sz="6" w:space="0"/>
              <w:right w:val="single" w:color="auto" w:sz="6" w:space="0"/>
            </w:tcBorders>
            <w:textDirection w:val="btLr"/>
            <w:vAlign w:val="center"/>
          </w:tcPr>
          <w:p w14:paraId="7F62D19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876" w:type="dxa"/>
            <w:tcBorders>
              <w:top w:val="single" w:color="auto" w:sz="6" w:space="0"/>
              <w:left w:val="single" w:color="auto" w:sz="6" w:space="0"/>
              <w:bottom w:val="single" w:color="auto" w:sz="6" w:space="0"/>
              <w:right w:val="single" w:color="auto" w:sz="6" w:space="0"/>
            </w:tcBorders>
            <w:textDirection w:val="btLr"/>
            <w:vAlign w:val="center"/>
          </w:tcPr>
          <w:p w14:paraId="0D102006">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w:t>
            </w:r>
          </w:p>
        </w:tc>
        <w:tc>
          <w:tcPr>
            <w:tcW w:w="447" w:type="dxa"/>
            <w:tcBorders>
              <w:top w:val="single" w:color="auto" w:sz="6" w:space="0"/>
              <w:left w:val="single" w:color="auto" w:sz="6" w:space="0"/>
              <w:bottom w:val="single" w:color="auto" w:sz="6" w:space="0"/>
              <w:right w:val="single" w:color="auto" w:sz="6" w:space="0"/>
            </w:tcBorders>
            <w:textDirection w:val="btLr"/>
            <w:vAlign w:val="center"/>
          </w:tcPr>
          <w:p w14:paraId="3EA92B4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AEDCC88">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FCC6EC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30C27507">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F1051E1">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2021F16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1365C33">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2D7BE65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vAlign w:val="center"/>
          </w:tcPr>
          <w:p w14:paraId="053FB0C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76EA094">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6A13547C">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029D09AB">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D8898D2">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5C5B96D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40B7A6A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tcPr>
          <w:p w14:paraId="6082277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7" w:type="dxa"/>
            <w:tcBorders>
              <w:top w:val="single" w:color="auto" w:sz="6" w:space="0"/>
              <w:left w:val="single" w:color="auto" w:sz="6" w:space="0"/>
              <w:bottom w:val="single" w:color="auto" w:sz="6" w:space="0"/>
              <w:right w:val="single" w:color="auto" w:sz="6" w:space="0"/>
            </w:tcBorders>
            <w:textDirection w:val="btLr"/>
            <w:vAlign w:val="center"/>
          </w:tcPr>
          <w:p w14:paraId="7C31F525">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00" w:type="dxa"/>
            <w:tcBorders>
              <w:top w:val="single" w:color="auto" w:sz="6" w:space="0"/>
              <w:left w:val="single" w:color="auto" w:sz="6" w:space="0"/>
              <w:bottom w:val="single" w:color="auto" w:sz="6" w:space="0"/>
              <w:right w:val="single" w:color="auto" w:sz="6" w:space="0"/>
            </w:tcBorders>
            <w:textDirection w:val="btLr"/>
          </w:tcPr>
          <w:p w14:paraId="23968D9F">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c>
          <w:tcPr>
            <w:tcW w:w="467" w:type="dxa"/>
            <w:vMerge w:val="continue"/>
            <w:tcBorders>
              <w:left w:val="single" w:color="auto" w:sz="12" w:space="0"/>
              <w:right w:val="nil"/>
            </w:tcBorders>
            <w:textDirection w:val="btLr"/>
            <w:vAlign w:val="center"/>
          </w:tcPr>
          <w:p w14:paraId="61C3C5EE">
            <w:pPr>
              <w:pStyle w:val="22"/>
              <w:keepNext w:val="0"/>
              <w:keepLines w:val="0"/>
              <w:suppressLineNumbers w:val="0"/>
              <w:spacing w:before="0" w:beforeAutospacing="0" w:after="0" w:afterAutospacing="0" w:line="180" w:lineRule="exact"/>
              <w:ind w:left="0" w:right="113"/>
              <w:jc w:val="center"/>
              <w:rPr>
                <w:rFonts w:hint="default" w:ascii="Times New Roman" w:hAnsi="Times New Roman"/>
                <w:color w:val="auto"/>
                <w:spacing w:val="-24"/>
                <w:w w:val="90"/>
                <w:sz w:val="18"/>
                <w:szCs w:val="18"/>
                <w:highlight w:val="none"/>
              </w:rPr>
            </w:pPr>
          </w:p>
        </w:tc>
      </w:tr>
      <w:tr w14:paraId="44647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190" w:hRule="exact"/>
        </w:trPr>
        <w:tc>
          <w:tcPr>
            <w:tcW w:w="399" w:type="dxa"/>
            <w:vMerge w:val="continue"/>
            <w:tcBorders>
              <w:left w:val="nil"/>
              <w:bottom w:val="nil"/>
              <w:right w:val="single" w:color="auto" w:sz="12" w:space="0"/>
            </w:tcBorders>
            <w:textDirection w:val="btLr"/>
          </w:tcPr>
          <w:p w14:paraId="78DDF575">
            <w:pPr>
              <w:pStyle w:val="22"/>
              <w:keepNext w:val="0"/>
              <w:keepLines w:val="0"/>
              <w:suppressLineNumbers w:val="0"/>
              <w:spacing w:before="0" w:beforeAutospacing="0" w:after="0" w:afterAutospacing="0" w:line="240" w:lineRule="exact"/>
              <w:ind w:left="0" w:right="113"/>
              <w:jc w:val="center"/>
              <w:rPr>
                <w:rFonts w:hint="default" w:ascii="Times New Roman" w:hAnsi="Times New Roman"/>
                <w:color w:val="auto"/>
                <w:sz w:val="28"/>
                <w:szCs w:val="28"/>
                <w:highlight w:val="none"/>
              </w:rPr>
            </w:pPr>
          </w:p>
        </w:tc>
        <w:tc>
          <w:tcPr>
            <w:tcW w:w="405" w:type="dxa"/>
            <w:tcBorders>
              <w:top w:val="single" w:color="auto" w:sz="6" w:space="0"/>
              <w:left w:val="single" w:color="auto" w:sz="12" w:space="0"/>
              <w:bottom w:val="single" w:color="auto" w:sz="12" w:space="0"/>
              <w:right w:val="single" w:color="auto" w:sz="6" w:space="0"/>
            </w:tcBorders>
            <w:textDirection w:val="btLr"/>
            <w:vAlign w:val="center"/>
          </w:tcPr>
          <w:p w14:paraId="761E7433">
            <w:pPr>
              <w:pStyle w:val="22"/>
              <w:keepNext w:val="0"/>
              <w:keepLines w:val="0"/>
              <w:suppressLineNumbers w:val="0"/>
              <w:spacing w:before="0" w:beforeAutospacing="0" w:after="0" w:afterAutospacing="0" w:line="240" w:lineRule="exact"/>
              <w:ind w:left="0" w:right="113"/>
              <w:jc w:val="center"/>
              <w:rPr>
                <w:rFonts w:hint="default" w:ascii="Times New Roman" w:hAnsi="Times New Roman"/>
                <w:color w:val="auto"/>
                <w:sz w:val="18"/>
                <w:szCs w:val="18"/>
                <w:highlight w:val="none"/>
              </w:rPr>
            </w:pPr>
            <w:r>
              <w:rPr>
                <w:rFonts w:hint="default" w:ascii="Times New Roman" w:hAnsi="Times New Roman"/>
                <w:color w:val="auto"/>
                <w:sz w:val="18"/>
                <w:szCs w:val="18"/>
                <w:highlight w:val="none"/>
              </w:rPr>
              <w:t>年度</w:t>
            </w:r>
          </w:p>
        </w:tc>
        <w:tc>
          <w:tcPr>
            <w:tcW w:w="876" w:type="dxa"/>
            <w:tcBorders>
              <w:top w:val="single" w:color="auto" w:sz="6" w:space="0"/>
              <w:left w:val="single" w:color="auto" w:sz="6" w:space="0"/>
              <w:bottom w:val="single" w:color="auto" w:sz="12" w:space="0"/>
              <w:right w:val="single" w:color="auto" w:sz="6" w:space="0"/>
              <w:tr2bl w:val="single" w:color="auto" w:sz="12" w:space="0"/>
            </w:tcBorders>
            <w:textDirection w:val="btLr"/>
            <w:vAlign w:val="center"/>
          </w:tcPr>
          <w:p w14:paraId="095CBB8C">
            <w:pPr>
              <w:pStyle w:val="22"/>
              <w:keepNext w:val="0"/>
              <w:keepLines w:val="0"/>
              <w:suppressLineNumbers w:val="0"/>
              <w:spacing w:before="0" w:beforeAutospacing="0" w:after="0" w:afterAutospacing="0" w:line="240" w:lineRule="exact"/>
              <w:ind w:left="0" w:right="113" w:firstLine="1620" w:firstLineChars="900"/>
              <w:rPr>
                <w:rFonts w:hint="default" w:ascii="Times New Roman" w:hAnsi="Times New Roman"/>
                <w:color w:val="auto"/>
                <w:sz w:val="18"/>
                <w:szCs w:val="18"/>
                <w:highlight w:val="none"/>
              </w:rPr>
            </w:pPr>
            <w:r>
              <w:rPr>
                <w:rFonts w:hint="default" w:ascii="Times New Roman" w:hAnsi="Times New Roman"/>
                <w:color w:val="auto"/>
                <w:sz w:val="18"/>
                <w:szCs w:val="18"/>
                <w:highlight w:val="none"/>
              </w:rPr>
              <w:t xml:space="preserve">月份   </w:t>
            </w:r>
          </w:p>
          <w:p w14:paraId="45939671">
            <w:pPr>
              <w:pStyle w:val="22"/>
              <w:keepNext w:val="0"/>
              <w:keepLines w:val="0"/>
              <w:suppressLineNumbers w:val="0"/>
              <w:spacing w:before="0" w:beforeAutospacing="0" w:after="0" w:afterAutospacing="0" w:line="240" w:lineRule="exact"/>
              <w:ind w:left="0" w:right="113" w:firstLine="2070" w:firstLineChars="1150"/>
              <w:rPr>
                <w:rFonts w:hint="default" w:ascii="Times New Roman" w:hAnsi="Times New Roman"/>
                <w:color w:val="auto"/>
                <w:sz w:val="18"/>
                <w:szCs w:val="18"/>
                <w:highlight w:val="none"/>
              </w:rPr>
            </w:pPr>
            <w:r>
              <w:rPr>
                <w:rFonts w:hint="default" w:ascii="Times New Roman" w:hAnsi="Times New Roman"/>
                <w:color w:val="auto"/>
                <w:sz w:val="18"/>
                <w:szCs w:val="18"/>
                <w:highlight w:val="none"/>
              </w:rPr>
              <w:t xml:space="preserve"> 主要工程项目</w:t>
            </w:r>
          </w:p>
        </w:tc>
        <w:tc>
          <w:tcPr>
            <w:tcW w:w="447" w:type="dxa"/>
            <w:tcBorders>
              <w:top w:val="single" w:color="auto" w:sz="6" w:space="0"/>
              <w:left w:val="single" w:color="auto" w:sz="6" w:space="0"/>
              <w:bottom w:val="single" w:color="auto" w:sz="12" w:space="0"/>
              <w:right w:val="single" w:color="auto" w:sz="6" w:space="0"/>
            </w:tcBorders>
            <w:textDirection w:val="btLr"/>
            <w:vAlign w:val="center"/>
          </w:tcPr>
          <w:p w14:paraId="49FF49D0">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r>
              <w:rPr>
                <w:rFonts w:hint="default" w:ascii="Times New Roman" w:hAnsi="Times New Roman"/>
                <w:color w:val="auto"/>
                <w:sz w:val="18"/>
                <w:szCs w:val="18"/>
                <w:highlight w:val="none"/>
              </w:rPr>
              <w:t>1.施工准备</w:t>
            </w: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61BF8574">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0B6FABA1">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5617F5F6">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7043BA3A">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714C376E">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13F77A9D">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0" w:type="dxa"/>
            <w:tcBorders>
              <w:top w:val="single" w:color="auto" w:sz="6" w:space="0"/>
              <w:left w:val="single" w:color="auto" w:sz="6" w:space="0"/>
              <w:bottom w:val="single" w:color="auto" w:sz="12" w:space="0"/>
              <w:right w:val="single" w:color="auto" w:sz="6" w:space="0"/>
            </w:tcBorders>
            <w:textDirection w:val="btLr"/>
            <w:vAlign w:val="center"/>
          </w:tcPr>
          <w:p w14:paraId="1827920F">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0" w:type="dxa"/>
            <w:tcBorders>
              <w:top w:val="single" w:color="auto" w:sz="6" w:space="0"/>
              <w:left w:val="single" w:color="auto" w:sz="6" w:space="0"/>
              <w:bottom w:val="single" w:color="auto" w:sz="12" w:space="0"/>
              <w:right w:val="single" w:color="auto" w:sz="6" w:space="0"/>
            </w:tcBorders>
            <w:textDirection w:val="btLr"/>
            <w:vAlign w:val="center"/>
          </w:tcPr>
          <w:p w14:paraId="411B05B1">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44B632A3">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1CC1812A">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4684FBF4">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76C2955B">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21E8BC78">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vAlign w:val="center"/>
          </w:tcPr>
          <w:p w14:paraId="78931D89">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tcPr>
          <w:p w14:paraId="3EE0F7B9">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7" w:type="dxa"/>
            <w:tcBorders>
              <w:top w:val="single" w:color="auto" w:sz="6" w:space="0"/>
              <w:left w:val="single" w:color="auto" w:sz="6" w:space="0"/>
              <w:bottom w:val="single" w:color="auto" w:sz="12" w:space="0"/>
              <w:right w:val="single" w:color="auto" w:sz="6" w:space="0"/>
            </w:tcBorders>
            <w:textDirection w:val="btLr"/>
          </w:tcPr>
          <w:p w14:paraId="578C3DDC">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00" w:type="dxa"/>
            <w:tcBorders>
              <w:top w:val="single" w:color="auto" w:sz="6" w:space="0"/>
              <w:left w:val="single" w:color="auto" w:sz="6" w:space="0"/>
              <w:bottom w:val="single" w:color="auto" w:sz="12" w:space="0"/>
              <w:right w:val="single" w:color="auto" w:sz="12" w:space="0"/>
            </w:tcBorders>
            <w:textDirection w:val="btLr"/>
            <w:vAlign w:val="center"/>
          </w:tcPr>
          <w:p w14:paraId="3A2E0FF7">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c>
          <w:tcPr>
            <w:tcW w:w="467" w:type="dxa"/>
            <w:vMerge w:val="continue"/>
            <w:tcBorders>
              <w:left w:val="single" w:color="auto" w:sz="12" w:space="0"/>
              <w:bottom w:val="nil"/>
              <w:right w:val="nil"/>
            </w:tcBorders>
            <w:textDirection w:val="btLr"/>
            <w:vAlign w:val="center"/>
          </w:tcPr>
          <w:p w14:paraId="142757EA">
            <w:pPr>
              <w:pStyle w:val="22"/>
              <w:keepNext w:val="0"/>
              <w:keepLines w:val="0"/>
              <w:suppressLineNumbers w:val="0"/>
              <w:spacing w:before="0" w:beforeAutospacing="0" w:after="0" w:afterAutospacing="0" w:line="240" w:lineRule="exact"/>
              <w:ind w:left="0" w:right="113"/>
              <w:rPr>
                <w:rFonts w:hint="default" w:ascii="Times New Roman" w:hAnsi="Times New Roman"/>
                <w:color w:val="auto"/>
                <w:sz w:val="18"/>
                <w:szCs w:val="18"/>
                <w:highlight w:val="none"/>
              </w:rPr>
            </w:pPr>
          </w:p>
        </w:tc>
      </w:tr>
    </w:tbl>
    <w:p w14:paraId="5D1122CA">
      <w:pPr>
        <w:pStyle w:val="22"/>
        <w:spacing w:line="360" w:lineRule="auto"/>
        <w:rPr>
          <w:rFonts w:ascii="Times New Roman" w:hAnsi="Times New Roman"/>
          <w:color w:val="auto"/>
          <w:sz w:val="30"/>
          <w:szCs w:val="30"/>
          <w:highlight w:val="none"/>
        </w:rPr>
      </w:pPr>
      <w:r>
        <w:rPr>
          <w:rFonts w:ascii="Times New Roman" w:hAnsi="Times New Roman" w:eastAsia="黑体"/>
          <w:color w:val="auto"/>
          <w:sz w:val="20"/>
          <w:szCs w:val="20"/>
          <w:highlight w:val="none"/>
        </w:rPr>
        <w:br w:type="page"/>
      </w:r>
      <w:bookmarkEnd w:id="131"/>
      <w:r>
        <w:rPr>
          <w:rFonts w:ascii="Times New Roman" w:hAnsi="Times New Roman"/>
          <w:color w:val="auto"/>
          <w:sz w:val="30"/>
          <w:szCs w:val="30"/>
          <w:highlight w:val="none"/>
        </w:rPr>
        <w:t xml:space="preserve"> </w:t>
      </w:r>
    </w:p>
    <w:tbl>
      <w:tblPr>
        <w:tblStyle w:val="10"/>
        <w:tblW w:w="50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88"/>
        <w:gridCol w:w="394"/>
        <w:gridCol w:w="387"/>
        <w:gridCol w:w="384"/>
        <w:gridCol w:w="341"/>
        <w:gridCol w:w="357"/>
        <w:gridCol w:w="341"/>
        <w:gridCol w:w="343"/>
        <w:gridCol w:w="341"/>
        <w:gridCol w:w="343"/>
        <w:gridCol w:w="339"/>
        <w:gridCol w:w="341"/>
        <w:gridCol w:w="341"/>
        <w:gridCol w:w="343"/>
        <w:gridCol w:w="342"/>
        <w:gridCol w:w="340"/>
        <w:gridCol w:w="342"/>
        <w:gridCol w:w="344"/>
        <w:gridCol w:w="342"/>
        <w:gridCol w:w="344"/>
        <w:gridCol w:w="340"/>
        <w:gridCol w:w="342"/>
        <w:gridCol w:w="342"/>
        <w:gridCol w:w="344"/>
        <w:gridCol w:w="588"/>
      </w:tblGrid>
      <w:tr w14:paraId="041E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 w:hRule="atLeast"/>
        </w:trPr>
        <w:tc>
          <w:tcPr>
            <w:tcW w:w="183" w:type="pct"/>
            <w:tcBorders>
              <w:top w:val="nil"/>
              <w:left w:val="nil"/>
              <w:bottom w:val="nil"/>
              <w:right w:val="single" w:color="auto" w:sz="12" w:space="0"/>
            </w:tcBorders>
            <w:textDirection w:val="btLr"/>
          </w:tcPr>
          <w:p w14:paraId="7570925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restart"/>
            <w:tcBorders>
              <w:top w:val="single" w:color="auto" w:sz="12" w:space="0"/>
              <w:left w:val="single" w:color="auto" w:sz="12" w:space="0"/>
              <w:bottom w:val="single" w:color="auto" w:sz="6" w:space="0"/>
              <w:right w:val="single" w:color="auto" w:sz="6" w:space="0"/>
            </w:tcBorders>
            <w:textDirection w:val="btLr"/>
          </w:tcPr>
          <w:p w14:paraId="7AAA460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u w:val="single"/>
              </w:rPr>
            </w:pPr>
            <w:r>
              <w:rPr>
                <w:rFonts w:hint="default" w:ascii="Times New Roman" w:hAnsi="Times New Roman"/>
                <w:color w:val="auto"/>
                <w:w w:val="90"/>
                <w:sz w:val="18"/>
                <w:szCs w:val="18"/>
                <w:highlight w:val="none"/>
                <w:u w:val="single"/>
              </w:rPr>
              <w:t xml:space="preserve">                      </w:t>
            </w:r>
            <w:r>
              <w:rPr>
                <w:rFonts w:hint="default" w:ascii="Times New Roman" w:hAnsi="Times New Roman"/>
                <w:color w:val="auto"/>
                <w:w w:val="90"/>
                <w:sz w:val="18"/>
                <w:szCs w:val="18"/>
                <w:highlight w:val="none"/>
              </w:rPr>
              <w:t>年度</w:t>
            </w:r>
          </w:p>
        </w:tc>
        <w:tc>
          <w:tcPr>
            <w:tcW w:w="184" w:type="pct"/>
            <w:vMerge w:val="restart"/>
            <w:tcBorders>
              <w:top w:val="single" w:color="auto" w:sz="12" w:space="0"/>
              <w:left w:val="single" w:color="auto" w:sz="6" w:space="0"/>
              <w:bottom w:val="single" w:color="auto" w:sz="6" w:space="0"/>
              <w:right w:val="single" w:color="auto" w:sz="6" w:space="0"/>
            </w:tcBorders>
            <w:textDirection w:val="btLr"/>
          </w:tcPr>
          <w:p w14:paraId="714E611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u w:val="single"/>
              </w:rPr>
            </w:pPr>
            <w:r>
              <w:rPr>
                <w:rFonts w:hint="default" w:ascii="Times New Roman" w:hAnsi="Times New Roman"/>
                <w:color w:val="auto"/>
                <w:w w:val="90"/>
                <w:sz w:val="18"/>
                <w:szCs w:val="18"/>
                <w:highlight w:val="none"/>
                <w:u w:val="single"/>
              </w:rPr>
              <w:t>四</w:t>
            </w:r>
          </w:p>
        </w:tc>
        <w:tc>
          <w:tcPr>
            <w:tcW w:w="195" w:type="pct"/>
            <w:tcBorders>
              <w:top w:val="single" w:color="auto" w:sz="12" w:space="0"/>
              <w:left w:val="single" w:color="auto" w:sz="6" w:space="0"/>
              <w:bottom w:val="single" w:color="auto" w:sz="6" w:space="0"/>
              <w:right w:val="single" w:color="auto" w:sz="6" w:space="0"/>
            </w:tcBorders>
            <w:textDirection w:val="btLr"/>
            <w:vAlign w:val="center"/>
          </w:tcPr>
          <w:p w14:paraId="66EEF59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w:t>
            </w:r>
          </w:p>
        </w:tc>
        <w:tc>
          <w:tcPr>
            <w:tcW w:w="195" w:type="pct"/>
            <w:tcBorders>
              <w:top w:val="single" w:color="auto" w:sz="12" w:space="0"/>
              <w:left w:val="single" w:color="auto" w:sz="6" w:space="0"/>
              <w:bottom w:val="single" w:color="auto" w:sz="6" w:space="0"/>
              <w:right w:val="single" w:color="auto" w:sz="6" w:space="0"/>
            </w:tcBorders>
            <w:textDirection w:val="btLr"/>
          </w:tcPr>
          <w:p w14:paraId="785053A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12" w:space="0"/>
              <w:left w:val="single" w:color="auto" w:sz="6" w:space="0"/>
              <w:bottom w:val="single" w:color="auto" w:sz="6" w:space="0"/>
              <w:right w:val="single" w:color="auto" w:sz="6" w:space="0"/>
            </w:tcBorders>
            <w:textDirection w:val="btLr"/>
          </w:tcPr>
          <w:p w14:paraId="3CA7326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12" w:space="0"/>
              <w:left w:val="single" w:color="auto" w:sz="6" w:space="0"/>
              <w:bottom w:val="single" w:color="auto" w:sz="6" w:space="0"/>
              <w:right w:val="single" w:color="auto" w:sz="6" w:space="0"/>
            </w:tcBorders>
            <w:textDirection w:val="btLr"/>
          </w:tcPr>
          <w:p w14:paraId="7545340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12" w:space="0"/>
              <w:left w:val="single" w:color="auto" w:sz="6" w:space="0"/>
              <w:bottom w:val="single" w:color="auto" w:sz="6" w:space="0"/>
              <w:right w:val="single" w:color="auto" w:sz="6" w:space="0"/>
            </w:tcBorders>
            <w:textDirection w:val="btLr"/>
            <w:vAlign w:val="center"/>
          </w:tcPr>
          <w:p w14:paraId="7AE969C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12" w:space="0"/>
              <w:left w:val="single" w:color="auto" w:sz="6" w:space="0"/>
              <w:bottom w:val="single" w:color="auto" w:sz="6" w:space="0"/>
              <w:right w:val="single" w:color="auto" w:sz="6" w:space="0"/>
            </w:tcBorders>
            <w:textDirection w:val="btLr"/>
          </w:tcPr>
          <w:p w14:paraId="678CAA1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12" w:space="0"/>
              <w:left w:val="single" w:color="auto" w:sz="6" w:space="0"/>
              <w:bottom w:val="single" w:color="auto" w:sz="6" w:space="0"/>
              <w:right w:val="single" w:color="auto" w:sz="6" w:space="0"/>
            </w:tcBorders>
            <w:textDirection w:val="btLr"/>
            <w:vAlign w:val="center"/>
          </w:tcPr>
          <w:p w14:paraId="1A67609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12" w:space="0"/>
              <w:left w:val="single" w:color="auto" w:sz="6" w:space="0"/>
              <w:bottom w:val="single" w:color="auto" w:sz="6" w:space="0"/>
              <w:right w:val="single" w:color="auto" w:sz="6" w:space="0"/>
            </w:tcBorders>
            <w:textDirection w:val="btLr"/>
          </w:tcPr>
          <w:p w14:paraId="0AF09DC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12" w:space="0"/>
              <w:left w:val="single" w:color="auto" w:sz="6" w:space="0"/>
              <w:bottom w:val="single" w:color="auto" w:sz="6" w:space="0"/>
              <w:right w:val="single" w:color="auto" w:sz="6" w:space="0"/>
            </w:tcBorders>
            <w:textDirection w:val="btLr"/>
            <w:vAlign w:val="center"/>
          </w:tcPr>
          <w:p w14:paraId="4BE2965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12" w:space="0"/>
              <w:left w:val="single" w:color="auto" w:sz="6" w:space="0"/>
              <w:bottom w:val="single" w:color="auto" w:sz="6" w:space="0"/>
              <w:right w:val="single" w:color="auto" w:sz="6" w:space="0"/>
            </w:tcBorders>
            <w:textDirection w:val="btLr"/>
          </w:tcPr>
          <w:p w14:paraId="4EAF664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12" w:space="0"/>
              <w:left w:val="single" w:color="auto" w:sz="6" w:space="0"/>
              <w:bottom w:val="single" w:color="auto" w:sz="6" w:space="0"/>
              <w:right w:val="single" w:color="auto" w:sz="6" w:space="0"/>
            </w:tcBorders>
            <w:textDirection w:val="btLr"/>
            <w:vAlign w:val="center"/>
          </w:tcPr>
          <w:p w14:paraId="39F341E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12" w:space="0"/>
              <w:left w:val="single" w:color="auto" w:sz="6" w:space="0"/>
              <w:bottom w:val="single" w:color="auto" w:sz="6" w:space="0"/>
              <w:right w:val="single" w:color="auto" w:sz="6" w:space="0"/>
            </w:tcBorders>
            <w:textDirection w:val="btLr"/>
          </w:tcPr>
          <w:p w14:paraId="443416C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12" w:space="0"/>
              <w:left w:val="single" w:color="auto" w:sz="6" w:space="0"/>
              <w:bottom w:val="single" w:color="auto" w:sz="6" w:space="0"/>
              <w:right w:val="single" w:color="auto" w:sz="6" w:space="0"/>
            </w:tcBorders>
            <w:textDirection w:val="btLr"/>
            <w:vAlign w:val="center"/>
          </w:tcPr>
          <w:p w14:paraId="1D5AC4A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12" w:space="0"/>
              <w:left w:val="single" w:color="auto" w:sz="6" w:space="0"/>
              <w:bottom w:val="single" w:color="auto" w:sz="6" w:space="0"/>
              <w:right w:val="single" w:color="auto" w:sz="6" w:space="0"/>
            </w:tcBorders>
            <w:textDirection w:val="btLr"/>
          </w:tcPr>
          <w:p w14:paraId="3E373E3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12" w:space="0"/>
              <w:left w:val="single" w:color="auto" w:sz="6" w:space="0"/>
              <w:bottom w:val="single" w:color="auto" w:sz="6" w:space="0"/>
              <w:right w:val="single" w:color="auto" w:sz="6" w:space="0"/>
            </w:tcBorders>
            <w:textDirection w:val="btLr"/>
          </w:tcPr>
          <w:p w14:paraId="685BA8D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12" w:space="0"/>
              <w:left w:val="single" w:color="auto" w:sz="6" w:space="0"/>
              <w:bottom w:val="single" w:color="auto" w:sz="6" w:space="0"/>
              <w:right w:val="single" w:color="auto" w:sz="6" w:space="0"/>
            </w:tcBorders>
            <w:textDirection w:val="btLr"/>
          </w:tcPr>
          <w:p w14:paraId="1F6A060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12" w:space="0"/>
              <w:left w:val="single" w:color="auto" w:sz="6" w:space="0"/>
              <w:bottom w:val="single" w:color="auto" w:sz="6" w:space="0"/>
              <w:right w:val="single" w:color="auto" w:sz="6" w:space="0"/>
            </w:tcBorders>
            <w:textDirection w:val="btLr"/>
            <w:vAlign w:val="center"/>
          </w:tcPr>
          <w:p w14:paraId="4176B31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12" w:space="0"/>
              <w:left w:val="single" w:color="auto" w:sz="6" w:space="0"/>
              <w:bottom w:val="single" w:color="auto" w:sz="6" w:space="0"/>
              <w:right w:val="single" w:color="auto" w:sz="6" w:space="0"/>
            </w:tcBorders>
            <w:textDirection w:val="btLr"/>
          </w:tcPr>
          <w:p w14:paraId="01C0F35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12" w:space="0"/>
              <w:left w:val="single" w:color="auto" w:sz="6" w:space="0"/>
              <w:bottom w:val="single" w:color="auto" w:sz="6" w:space="0"/>
              <w:right w:val="single" w:color="auto" w:sz="6" w:space="0"/>
            </w:tcBorders>
            <w:textDirection w:val="btLr"/>
            <w:vAlign w:val="center"/>
          </w:tcPr>
          <w:p w14:paraId="6244FC3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12" w:space="0"/>
              <w:left w:val="single" w:color="auto" w:sz="6" w:space="0"/>
              <w:bottom w:val="single" w:color="auto" w:sz="6" w:space="0"/>
              <w:right w:val="single" w:color="auto" w:sz="6" w:space="0"/>
            </w:tcBorders>
            <w:textDirection w:val="btLr"/>
          </w:tcPr>
          <w:p w14:paraId="0B8DBEF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12" w:space="0"/>
              <w:left w:val="single" w:color="auto" w:sz="6" w:space="0"/>
              <w:bottom w:val="single" w:color="auto" w:sz="6" w:space="0"/>
              <w:right w:val="single" w:color="auto" w:sz="12" w:space="0"/>
            </w:tcBorders>
            <w:textDirection w:val="btLr"/>
            <w:vAlign w:val="center"/>
          </w:tcPr>
          <w:p w14:paraId="57E44F3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restart"/>
            <w:tcBorders>
              <w:top w:val="nil"/>
              <w:left w:val="single" w:color="auto" w:sz="12" w:space="0"/>
              <w:right w:val="nil"/>
            </w:tcBorders>
            <w:textDirection w:val="btLr"/>
          </w:tcPr>
          <w:p w14:paraId="6CC0CFDE">
            <w:pPr>
              <w:pStyle w:val="22"/>
              <w:keepNext w:val="0"/>
              <w:keepLines w:val="0"/>
              <w:suppressLineNumbers w:val="0"/>
              <w:spacing w:before="0" w:beforeAutospacing="0" w:after="0" w:afterAutospacing="0" w:line="360" w:lineRule="auto"/>
              <w:ind w:left="0" w:right="113" w:firstLine="270" w:firstLineChars="150"/>
              <w:rPr>
                <w:rFonts w:hint="default" w:ascii="Times New Roman" w:hAnsi="Times New Roman"/>
                <w:color w:val="auto"/>
                <w:sz w:val="18"/>
                <w:szCs w:val="18"/>
                <w:highlight w:val="none"/>
              </w:rPr>
            </w:pPr>
            <w:r>
              <w:rPr>
                <w:rFonts w:hint="default" w:ascii="Times New Roman" w:hAnsi="Times New Roman"/>
                <w:color w:val="auto"/>
                <w:sz w:val="18"/>
                <w:szCs w:val="18"/>
                <w:highlight w:val="none"/>
              </w:rPr>
              <w:t>注：1.应按标段实际工程内容填写。</w:t>
            </w:r>
          </w:p>
          <w:p w14:paraId="3BF36964">
            <w:pPr>
              <w:pStyle w:val="22"/>
              <w:keepNext w:val="0"/>
              <w:keepLines w:val="0"/>
              <w:suppressLineNumbers w:val="0"/>
              <w:spacing w:before="0" w:beforeAutospacing="0" w:after="0" w:afterAutospacing="0" w:line="360" w:lineRule="auto"/>
              <w:ind w:left="0" w:right="113" w:firstLine="270" w:firstLineChars="150"/>
              <w:rPr>
                <w:rFonts w:hint="default" w:ascii="Times New Roman" w:hAnsi="Times New Roman"/>
                <w:color w:val="auto"/>
                <w:spacing w:val="-24"/>
                <w:w w:val="90"/>
                <w:sz w:val="18"/>
                <w:szCs w:val="18"/>
                <w:highlight w:val="none"/>
              </w:rPr>
            </w:pPr>
            <w:r>
              <w:rPr>
                <w:rFonts w:hint="default" w:ascii="Times New Roman" w:hAnsi="Times New Roman"/>
                <w:color w:val="auto"/>
                <w:sz w:val="18"/>
                <w:szCs w:val="18"/>
                <w:highlight w:val="none"/>
              </w:rPr>
              <w:t xml:space="preserve">    2.各个项目的进程可用线条长短来表示。</w:t>
            </w:r>
          </w:p>
        </w:tc>
      </w:tr>
      <w:tr w14:paraId="2479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 w:hRule="atLeast"/>
        </w:trPr>
        <w:tc>
          <w:tcPr>
            <w:tcW w:w="183" w:type="pct"/>
            <w:tcBorders>
              <w:top w:val="nil"/>
              <w:left w:val="nil"/>
              <w:bottom w:val="nil"/>
              <w:right w:val="single" w:color="auto" w:sz="12" w:space="0"/>
            </w:tcBorders>
            <w:textDirection w:val="btLr"/>
          </w:tcPr>
          <w:p w14:paraId="320F83E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6" w:space="0"/>
            </w:tcBorders>
            <w:textDirection w:val="btLr"/>
          </w:tcPr>
          <w:p w14:paraId="18433F8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84" w:type="pct"/>
            <w:vMerge w:val="continue"/>
            <w:tcBorders>
              <w:top w:val="single" w:color="auto" w:sz="6" w:space="0"/>
              <w:left w:val="single" w:color="auto" w:sz="6" w:space="0"/>
              <w:bottom w:val="single" w:color="auto" w:sz="6" w:space="0"/>
              <w:right w:val="single" w:color="auto" w:sz="6" w:space="0"/>
            </w:tcBorders>
            <w:textDirection w:val="btLr"/>
          </w:tcPr>
          <w:p w14:paraId="66E81FD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721B3F9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10</w:t>
            </w:r>
          </w:p>
        </w:tc>
        <w:tc>
          <w:tcPr>
            <w:tcW w:w="195" w:type="pct"/>
            <w:tcBorders>
              <w:top w:val="single" w:color="auto" w:sz="6" w:space="0"/>
              <w:left w:val="single" w:color="auto" w:sz="6" w:space="0"/>
              <w:bottom w:val="single" w:color="auto" w:sz="6" w:space="0"/>
              <w:right w:val="single" w:color="auto" w:sz="6" w:space="0"/>
            </w:tcBorders>
            <w:textDirection w:val="btLr"/>
          </w:tcPr>
          <w:p w14:paraId="1A64848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1D3D6A9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82EEF2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B98C1B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E4D806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E44866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75E3F43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51D4FB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08879C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5EB372C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547D0D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4F2425B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8C8CF1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0ABDF39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43589F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4FBB55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4768527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0830C89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28B4FF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4588C40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2AD41017">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722E0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tcBorders>
              <w:top w:val="nil"/>
              <w:left w:val="nil"/>
              <w:bottom w:val="nil"/>
              <w:right w:val="single" w:color="auto" w:sz="12" w:space="0"/>
            </w:tcBorders>
            <w:textDirection w:val="btLr"/>
          </w:tcPr>
          <w:p w14:paraId="77348E6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6" w:space="0"/>
            </w:tcBorders>
            <w:textDirection w:val="btLr"/>
          </w:tcPr>
          <w:p w14:paraId="3647DEE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84" w:type="pct"/>
            <w:vMerge w:val="restart"/>
            <w:tcBorders>
              <w:top w:val="single" w:color="auto" w:sz="6" w:space="0"/>
              <w:left w:val="single" w:color="auto" w:sz="6" w:space="0"/>
              <w:bottom w:val="single" w:color="auto" w:sz="6" w:space="0"/>
              <w:right w:val="single" w:color="auto" w:sz="6" w:space="0"/>
            </w:tcBorders>
            <w:textDirection w:val="btLr"/>
          </w:tcPr>
          <w:p w14:paraId="7E3E597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三</w:t>
            </w: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38FA3FF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9</w:t>
            </w:r>
          </w:p>
        </w:tc>
        <w:tc>
          <w:tcPr>
            <w:tcW w:w="195" w:type="pct"/>
            <w:tcBorders>
              <w:top w:val="single" w:color="auto" w:sz="6" w:space="0"/>
              <w:left w:val="single" w:color="auto" w:sz="6" w:space="0"/>
              <w:bottom w:val="single" w:color="auto" w:sz="6" w:space="0"/>
              <w:right w:val="single" w:color="auto" w:sz="6" w:space="0"/>
            </w:tcBorders>
            <w:textDirection w:val="btLr"/>
          </w:tcPr>
          <w:p w14:paraId="73756AC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7A8F4CE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685513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38A9AF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7675DE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38A49E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1B41D46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77D15D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4BC482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627DE1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280433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2D9E8E0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6BBC3F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5C58B1C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1A8956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4B786B2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65B3B61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3A5DAB6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684A15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192DB50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0985EEFD">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3E850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tcBorders>
              <w:top w:val="nil"/>
              <w:left w:val="nil"/>
              <w:bottom w:val="nil"/>
              <w:right w:val="single" w:color="auto" w:sz="12" w:space="0"/>
            </w:tcBorders>
            <w:textDirection w:val="btLr"/>
          </w:tcPr>
          <w:p w14:paraId="6B575DE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6" w:space="0"/>
            </w:tcBorders>
            <w:textDirection w:val="btLr"/>
          </w:tcPr>
          <w:p w14:paraId="11BA0D8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84" w:type="pct"/>
            <w:vMerge w:val="continue"/>
            <w:tcBorders>
              <w:top w:val="single" w:color="auto" w:sz="6" w:space="0"/>
              <w:left w:val="single" w:color="auto" w:sz="6" w:space="0"/>
              <w:bottom w:val="single" w:color="auto" w:sz="6" w:space="0"/>
              <w:right w:val="single" w:color="auto" w:sz="6" w:space="0"/>
            </w:tcBorders>
            <w:textDirection w:val="btLr"/>
          </w:tcPr>
          <w:p w14:paraId="29A4FCA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397E91D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8</w:t>
            </w:r>
          </w:p>
        </w:tc>
        <w:tc>
          <w:tcPr>
            <w:tcW w:w="195" w:type="pct"/>
            <w:tcBorders>
              <w:top w:val="single" w:color="auto" w:sz="6" w:space="0"/>
              <w:left w:val="single" w:color="auto" w:sz="6" w:space="0"/>
              <w:bottom w:val="single" w:color="auto" w:sz="6" w:space="0"/>
              <w:right w:val="single" w:color="auto" w:sz="6" w:space="0"/>
            </w:tcBorders>
            <w:textDirection w:val="btLr"/>
          </w:tcPr>
          <w:p w14:paraId="47AE2E9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003E1AE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99A73F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55FD47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866227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144C4C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763F1F0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6E9623A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0E3F02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381D51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6D814D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5AA54FC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2F1877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56E7A13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F20E73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C53FFB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3D856F7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312D2D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42E95E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4A39DA6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287C2ADC">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2CBBA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 w:hRule="atLeast"/>
        </w:trPr>
        <w:tc>
          <w:tcPr>
            <w:tcW w:w="183" w:type="pct"/>
            <w:tcBorders>
              <w:top w:val="nil"/>
              <w:left w:val="nil"/>
              <w:bottom w:val="nil"/>
              <w:right w:val="single" w:color="auto" w:sz="12" w:space="0"/>
            </w:tcBorders>
            <w:textDirection w:val="btLr"/>
          </w:tcPr>
          <w:p w14:paraId="11AD390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6" w:space="0"/>
            </w:tcBorders>
            <w:textDirection w:val="btLr"/>
          </w:tcPr>
          <w:p w14:paraId="3D710A5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84" w:type="pct"/>
            <w:vMerge w:val="continue"/>
            <w:tcBorders>
              <w:top w:val="single" w:color="auto" w:sz="6" w:space="0"/>
              <w:left w:val="single" w:color="auto" w:sz="6" w:space="0"/>
              <w:bottom w:val="single" w:color="auto" w:sz="6" w:space="0"/>
              <w:right w:val="single" w:color="auto" w:sz="6" w:space="0"/>
            </w:tcBorders>
            <w:textDirection w:val="btLr"/>
          </w:tcPr>
          <w:p w14:paraId="34A5CAA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575C1A7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7</w:t>
            </w:r>
          </w:p>
        </w:tc>
        <w:tc>
          <w:tcPr>
            <w:tcW w:w="195" w:type="pct"/>
            <w:tcBorders>
              <w:top w:val="single" w:color="auto" w:sz="6" w:space="0"/>
              <w:left w:val="single" w:color="auto" w:sz="6" w:space="0"/>
              <w:bottom w:val="single" w:color="auto" w:sz="6" w:space="0"/>
              <w:right w:val="single" w:color="auto" w:sz="6" w:space="0"/>
            </w:tcBorders>
            <w:textDirection w:val="btLr"/>
          </w:tcPr>
          <w:p w14:paraId="03714BF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2C7BDD5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6E6CBD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F27A9C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FA96F5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220547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7D550B2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298F02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041785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AB32EB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715409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055C862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992515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0D48518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A6C5B5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9FA0F4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2927C58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75D14CC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97BDA8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1F7BD56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6CB667DE">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16511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tcBorders>
              <w:top w:val="nil"/>
              <w:left w:val="nil"/>
              <w:bottom w:val="nil"/>
              <w:right w:val="single" w:color="auto" w:sz="12" w:space="0"/>
            </w:tcBorders>
            <w:textDirection w:val="btLr"/>
          </w:tcPr>
          <w:p w14:paraId="367E799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6" w:space="0"/>
            </w:tcBorders>
            <w:textDirection w:val="btLr"/>
          </w:tcPr>
          <w:p w14:paraId="2D0A8B3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84" w:type="pct"/>
            <w:vMerge w:val="restart"/>
            <w:tcBorders>
              <w:top w:val="single" w:color="auto" w:sz="6" w:space="0"/>
              <w:left w:val="single" w:color="auto" w:sz="6" w:space="0"/>
              <w:bottom w:val="single" w:color="auto" w:sz="6" w:space="0"/>
              <w:right w:val="single" w:color="auto" w:sz="6" w:space="0"/>
            </w:tcBorders>
            <w:textDirection w:val="btLr"/>
          </w:tcPr>
          <w:p w14:paraId="088C7BA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二</w:t>
            </w: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10707D0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6</w:t>
            </w:r>
          </w:p>
        </w:tc>
        <w:tc>
          <w:tcPr>
            <w:tcW w:w="195" w:type="pct"/>
            <w:tcBorders>
              <w:top w:val="single" w:color="auto" w:sz="6" w:space="0"/>
              <w:left w:val="single" w:color="auto" w:sz="6" w:space="0"/>
              <w:bottom w:val="single" w:color="auto" w:sz="6" w:space="0"/>
              <w:right w:val="single" w:color="auto" w:sz="6" w:space="0"/>
            </w:tcBorders>
            <w:textDirection w:val="btLr"/>
          </w:tcPr>
          <w:p w14:paraId="46783FD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0E3608F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A02370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5206F9B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0A5BA7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0EF45C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1655393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5E80BCD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BDA218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4A444D0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94C908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4950D28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CAA205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65A7C7D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0AAE80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793918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2343E61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7EDF546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8B5CEE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51CF6BE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1D6A6929">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2B401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tcBorders>
              <w:top w:val="nil"/>
              <w:left w:val="nil"/>
              <w:bottom w:val="nil"/>
              <w:right w:val="single" w:color="auto" w:sz="12" w:space="0"/>
            </w:tcBorders>
            <w:textDirection w:val="btLr"/>
          </w:tcPr>
          <w:p w14:paraId="40B541E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6" w:space="0"/>
            </w:tcBorders>
            <w:textDirection w:val="btLr"/>
          </w:tcPr>
          <w:p w14:paraId="04AE0A6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84" w:type="pct"/>
            <w:vMerge w:val="continue"/>
            <w:tcBorders>
              <w:top w:val="single" w:color="auto" w:sz="6" w:space="0"/>
              <w:left w:val="single" w:color="auto" w:sz="6" w:space="0"/>
              <w:bottom w:val="single" w:color="auto" w:sz="6" w:space="0"/>
              <w:right w:val="single" w:color="auto" w:sz="6" w:space="0"/>
            </w:tcBorders>
            <w:textDirection w:val="btLr"/>
          </w:tcPr>
          <w:p w14:paraId="23D279F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5C9EFE4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5</w:t>
            </w:r>
          </w:p>
        </w:tc>
        <w:tc>
          <w:tcPr>
            <w:tcW w:w="195" w:type="pct"/>
            <w:tcBorders>
              <w:top w:val="single" w:color="auto" w:sz="6" w:space="0"/>
              <w:left w:val="single" w:color="auto" w:sz="6" w:space="0"/>
              <w:bottom w:val="single" w:color="auto" w:sz="6" w:space="0"/>
              <w:right w:val="single" w:color="auto" w:sz="6" w:space="0"/>
            </w:tcBorders>
            <w:textDirection w:val="btLr"/>
          </w:tcPr>
          <w:p w14:paraId="5A8DF76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1359362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07F938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94B19E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12C87E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5467A25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26CB6DD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6542D96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09C2D7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28A477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DE564E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445C80E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BCA045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0015896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545CBD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1A9447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05B405B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664BDC6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7541C1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40C7483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382980D4">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55987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 w:hRule="atLeast"/>
        </w:trPr>
        <w:tc>
          <w:tcPr>
            <w:tcW w:w="183" w:type="pct"/>
            <w:tcBorders>
              <w:top w:val="nil"/>
              <w:left w:val="nil"/>
              <w:bottom w:val="nil"/>
              <w:right w:val="single" w:color="auto" w:sz="12" w:space="0"/>
            </w:tcBorders>
            <w:textDirection w:val="btLr"/>
          </w:tcPr>
          <w:p w14:paraId="54B0577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6" w:space="0"/>
            </w:tcBorders>
            <w:textDirection w:val="btLr"/>
          </w:tcPr>
          <w:p w14:paraId="0C17F5D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84" w:type="pct"/>
            <w:vMerge w:val="continue"/>
            <w:tcBorders>
              <w:top w:val="single" w:color="auto" w:sz="6" w:space="0"/>
              <w:left w:val="single" w:color="auto" w:sz="6" w:space="0"/>
              <w:bottom w:val="single" w:color="auto" w:sz="6" w:space="0"/>
              <w:right w:val="single" w:color="auto" w:sz="6" w:space="0"/>
            </w:tcBorders>
            <w:textDirection w:val="btLr"/>
          </w:tcPr>
          <w:p w14:paraId="0E3F779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33DB11E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4</w:t>
            </w:r>
          </w:p>
        </w:tc>
        <w:tc>
          <w:tcPr>
            <w:tcW w:w="195" w:type="pct"/>
            <w:tcBorders>
              <w:top w:val="single" w:color="auto" w:sz="6" w:space="0"/>
              <w:left w:val="single" w:color="auto" w:sz="6" w:space="0"/>
              <w:bottom w:val="single" w:color="auto" w:sz="6" w:space="0"/>
              <w:right w:val="single" w:color="auto" w:sz="6" w:space="0"/>
            </w:tcBorders>
            <w:textDirection w:val="btLr"/>
          </w:tcPr>
          <w:p w14:paraId="764A9A0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27046AA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F7BFCE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2A2164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F3CFB5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183A4F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325B2B4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6E9752E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E552C2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48C5C9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7C8E71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71556BB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5112A2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2E8B3E0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ED7C2B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655284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2BF781D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513DD31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BD861C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472C57F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0B36EFC1">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2D94F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tcBorders>
              <w:top w:val="nil"/>
              <w:left w:val="nil"/>
              <w:bottom w:val="nil"/>
              <w:right w:val="single" w:color="auto" w:sz="12" w:space="0"/>
            </w:tcBorders>
            <w:textDirection w:val="btLr"/>
          </w:tcPr>
          <w:p w14:paraId="5514B52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6" w:space="0"/>
            </w:tcBorders>
            <w:textDirection w:val="btLr"/>
          </w:tcPr>
          <w:p w14:paraId="1676943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84" w:type="pct"/>
            <w:vMerge w:val="restart"/>
            <w:tcBorders>
              <w:top w:val="single" w:color="auto" w:sz="6" w:space="0"/>
              <w:left w:val="single" w:color="auto" w:sz="6" w:space="0"/>
              <w:bottom w:val="single" w:color="auto" w:sz="6" w:space="0"/>
              <w:right w:val="single" w:color="auto" w:sz="6" w:space="0"/>
            </w:tcBorders>
            <w:textDirection w:val="btLr"/>
          </w:tcPr>
          <w:p w14:paraId="5E204C1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一</w:t>
            </w: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1814910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3</w:t>
            </w:r>
          </w:p>
        </w:tc>
        <w:tc>
          <w:tcPr>
            <w:tcW w:w="195" w:type="pct"/>
            <w:tcBorders>
              <w:top w:val="single" w:color="auto" w:sz="6" w:space="0"/>
              <w:left w:val="single" w:color="auto" w:sz="6" w:space="0"/>
              <w:bottom w:val="single" w:color="auto" w:sz="6" w:space="0"/>
              <w:right w:val="single" w:color="auto" w:sz="6" w:space="0"/>
            </w:tcBorders>
            <w:textDirection w:val="btLr"/>
          </w:tcPr>
          <w:p w14:paraId="680BD47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28E2B1C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BCBAD6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FC867D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645778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206713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2C31633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7DB7AC2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A53AA4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46B877D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DD9DA8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19A1571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D9601D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5ED166B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25DD9D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579D2E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2D9D000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7B16B5A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144A35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313AECE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3C9EA7B7">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176FB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 w:hRule="atLeast"/>
        </w:trPr>
        <w:tc>
          <w:tcPr>
            <w:tcW w:w="183" w:type="pct"/>
            <w:tcBorders>
              <w:top w:val="nil"/>
              <w:left w:val="nil"/>
              <w:bottom w:val="nil"/>
              <w:right w:val="single" w:color="auto" w:sz="12" w:space="0"/>
            </w:tcBorders>
            <w:textDirection w:val="btLr"/>
          </w:tcPr>
          <w:p w14:paraId="47B5548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6" w:space="0"/>
            </w:tcBorders>
            <w:textDirection w:val="btLr"/>
          </w:tcPr>
          <w:p w14:paraId="1279436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84" w:type="pct"/>
            <w:vMerge w:val="continue"/>
            <w:tcBorders>
              <w:top w:val="single" w:color="auto" w:sz="6" w:space="0"/>
              <w:left w:val="single" w:color="auto" w:sz="6" w:space="0"/>
              <w:bottom w:val="single" w:color="auto" w:sz="6" w:space="0"/>
              <w:right w:val="single" w:color="auto" w:sz="6" w:space="0"/>
            </w:tcBorders>
            <w:textDirection w:val="btLr"/>
          </w:tcPr>
          <w:p w14:paraId="511C416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406DF7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2</w:t>
            </w:r>
          </w:p>
        </w:tc>
        <w:tc>
          <w:tcPr>
            <w:tcW w:w="195" w:type="pct"/>
            <w:tcBorders>
              <w:top w:val="single" w:color="auto" w:sz="6" w:space="0"/>
              <w:left w:val="single" w:color="auto" w:sz="6" w:space="0"/>
              <w:bottom w:val="single" w:color="auto" w:sz="6" w:space="0"/>
              <w:right w:val="single" w:color="auto" w:sz="6" w:space="0"/>
            </w:tcBorders>
            <w:textDirection w:val="btLr"/>
          </w:tcPr>
          <w:p w14:paraId="56B7D58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6586D10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00E4D4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3FB7F5D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F5FDAE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B5EB40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2B2E3D8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27FB1F9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7F88D0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4546E17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B456F1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41C3E12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2A0A10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374E74E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7E81A0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E3AB93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2DE10BF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2D94BC3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E04D69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5AA8D4B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19F642DC">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3D575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vMerge w:val="restart"/>
            <w:tcBorders>
              <w:top w:val="nil"/>
              <w:left w:val="nil"/>
              <w:right w:val="single" w:color="auto" w:sz="12" w:space="0"/>
            </w:tcBorders>
            <w:textDirection w:val="btLr"/>
            <w:vAlign w:val="center"/>
          </w:tcPr>
          <w:p w14:paraId="32D27896">
            <w:pPr>
              <w:pStyle w:val="22"/>
              <w:keepNext w:val="0"/>
              <w:keepLines w:val="0"/>
              <w:suppressLineNumbers w:val="0"/>
              <w:spacing w:before="0" w:beforeAutospacing="0" w:after="0" w:afterAutospacing="0" w:line="360" w:lineRule="auto"/>
              <w:ind w:left="0" w:right="113"/>
              <w:rPr>
                <w:rFonts w:hint="default" w:ascii="Times New Roman" w:hAnsi="Times New Roman" w:eastAsia="黑体"/>
                <w:color w:val="auto"/>
                <w:spacing w:val="-24"/>
                <w:w w:val="90"/>
                <w:sz w:val="28"/>
                <w:szCs w:val="28"/>
                <w:highlight w:val="none"/>
              </w:rPr>
            </w:pPr>
            <w:r>
              <w:rPr>
                <w:rFonts w:hint="default" w:ascii="Times New Roman" w:hAnsi="Times New Roman" w:eastAsia="黑体"/>
                <w:color w:val="auto"/>
                <w:sz w:val="28"/>
                <w:szCs w:val="28"/>
                <w:highlight w:val="none"/>
              </w:rPr>
              <w:t>附表二  分项工程进度率计划（斜率图）</w:t>
            </w:r>
          </w:p>
        </w:tc>
        <w:tc>
          <w:tcPr>
            <w:tcW w:w="195" w:type="pct"/>
            <w:vMerge w:val="continue"/>
            <w:tcBorders>
              <w:top w:val="single" w:color="auto" w:sz="6" w:space="0"/>
              <w:left w:val="single" w:color="auto" w:sz="12" w:space="0"/>
              <w:bottom w:val="single" w:color="auto" w:sz="6" w:space="0"/>
              <w:right w:val="single" w:color="auto" w:sz="6" w:space="0"/>
            </w:tcBorders>
            <w:textDirection w:val="btLr"/>
          </w:tcPr>
          <w:p w14:paraId="4F68EFC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84" w:type="pct"/>
            <w:vMerge w:val="continue"/>
            <w:tcBorders>
              <w:top w:val="single" w:color="auto" w:sz="6" w:space="0"/>
              <w:left w:val="single" w:color="auto" w:sz="6" w:space="0"/>
              <w:bottom w:val="single" w:color="auto" w:sz="6" w:space="0"/>
              <w:right w:val="single" w:color="auto" w:sz="6" w:space="0"/>
            </w:tcBorders>
            <w:textDirection w:val="btLr"/>
          </w:tcPr>
          <w:p w14:paraId="07C3849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72C2E39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w:t>
            </w:r>
          </w:p>
        </w:tc>
        <w:tc>
          <w:tcPr>
            <w:tcW w:w="195" w:type="pct"/>
            <w:tcBorders>
              <w:top w:val="single" w:color="auto" w:sz="6" w:space="0"/>
              <w:left w:val="single" w:color="auto" w:sz="6" w:space="0"/>
              <w:bottom w:val="single" w:color="auto" w:sz="6" w:space="0"/>
              <w:right w:val="single" w:color="auto" w:sz="6" w:space="0"/>
            </w:tcBorders>
            <w:textDirection w:val="btLr"/>
          </w:tcPr>
          <w:p w14:paraId="39A1AA9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0A1A263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838F12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B87876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9637E4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48EF175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175E75D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1DDC674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B73711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6C5D50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E8A08F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4086D80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01963F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391D177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C1AA33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4F49DD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0759378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04B3DC6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31B5BA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4B96B46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6F94DFB7">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0526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vMerge w:val="continue"/>
            <w:tcBorders>
              <w:left w:val="nil"/>
              <w:right w:val="single" w:color="auto" w:sz="12" w:space="0"/>
            </w:tcBorders>
            <w:textDirection w:val="btLr"/>
          </w:tcPr>
          <w:p w14:paraId="5A598CE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restart"/>
            <w:tcBorders>
              <w:top w:val="single" w:color="auto" w:sz="6" w:space="0"/>
              <w:left w:val="single" w:color="auto" w:sz="12" w:space="0"/>
              <w:bottom w:val="single" w:color="auto" w:sz="6" w:space="0"/>
              <w:right w:val="single" w:color="auto" w:sz="4" w:space="0"/>
            </w:tcBorders>
            <w:textDirection w:val="btLr"/>
          </w:tcPr>
          <w:p w14:paraId="387E678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u w:val="single"/>
              </w:rPr>
            </w:pPr>
            <w:r>
              <w:rPr>
                <w:rFonts w:hint="default" w:ascii="Times New Roman" w:hAnsi="Times New Roman"/>
                <w:color w:val="auto"/>
                <w:w w:val="90"/>
                <w:sz w:val="18"/>
                <w:szCs w:val="18"/>
                <w:highlight w:val="none"/>
                <w:u w:val="single"/>
              </w:rPr>
              <w:t xml:space="preserve">                      </w:t>
            </w:r>
            <w:r>
              <w:rPr>
                <w:rFonts w:hint="default" w:ascii="Times New Roman" w:hAnsi="Times New Roman"/>
                <w:color w:val="auto"/>
                <w:w w:val="90"/>
                <w:sz w:val="18"/>
                <w:szCs w:val="18"/>
                <w:highlight w:val="none"/>
              </w:rPr>
              <w:t>年度</w:t>
            </w:r>
          </w:p>
        </w:tc>
        <w:tc>
          <w:tcPr>
            <w:tcW w:w="184" w:type="pct"/>
            <w:vMerge w:val="restart"/>
            <w:tcBorders>
              <w:top w:val="single" w:color="auto" w:sz="6" w:space="0"/>
              <w:left w:val="single" w:color="auto" w:sz="4" w:space="0"/>
              <w:bottom w:val="single" w:color="auto" w:sz="6" w:space="0"/>
              <w:right w:val="single" w:color="auto" w:sz="6" w:space="0"/>
            </w:tcBorders>
            <w:textDirection w:val="btLr"/>
          </w:tcPr>
          <w:p w14:paraId="6455C2E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 w:val="18"/>
                <w:szCs w:val="18"/>
                <w:highlight w:val="none"/>
                <w:u w:val="single"/>
              </w:rPr>
            </w:pPr>
            <w:r>
              <w:rPr>
                <w:rFonts w:hint="default" w:ascii="Times New Roman" w:hAnsi="Times New Roman"/>
                <w:color w:val="auto"/>
                <w:w w:val="90"/>
                <w:sz w:val="18"/>
                <w:szCs w:val="18"/>
                <w:highlight w:val="none"/>
                <w:u w:val="single"/>
              </w:rPr>
              <w:t>四</w:t>
            </w: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92358E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12</w:t>
            </w:r>
          </w:p>
        </w:tc>
        <w:tc>
          <w:tcPr>
            <w:tcW w:w="195" w:type="pct"/>
            <w:tcBorders>
              <w:top w:val="single" w:color="auto" w:sz="6" w:space="0"/>
              <w:left w:val="single" w:color="auto" w:sz="6" w:space="0"/>
              <w:bottom w:val="single" w:color="auto" w:sz="6" w:space="0"/>
              <w:right w:val="single" w:color="auto" w:sz="6" w:space="0"/>
            </w:tcBorders>
            <w:textDirection w:val="btLr"/>
          </w:tcPr>
          <w:p w14:paraId="6C179F1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613E2BA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91CEBC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558CEEE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AB6F38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7AA794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61FBB22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0FEF14E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202CB3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03B1E9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711CC1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20CE850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DD19FF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5DF221A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D016DC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ADDB6B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16B7B6F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20F300D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57318A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4B85D0D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67AA23A5">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75D81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 w:hRule="atLeast"/>
        </w:trPr>
        <w:tc>
          <w:tcPr>
            <w:tcW w:w="183" w:type="pct"/>
            <w:vMerge w:val="continue"/>
            <w:tcBorders>
              <w:left w:val="nil"/>
              <w:right w:val="single" w:color="auto" w:sz="12" w:space="0"/>
            </w:tcBorders>
            <w:textDirection w:val="btLr"/>
          </w:tcPr>
          <w:p w14:paraId="2A405E9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4" w:space="0"/>
            </w:tcBorders>
            <w:textDirection w:val="btLr"/>
          </w:tcPr>
          <w:p w14:paraId="027AC45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continue"/>
            <w:tcBorders>
              <w:top w:val="single" w:color="auto" w:sz="6" w:space="0"/>
              <w:left w:val="single" w:color="auto" w:sz="4" w:space="0"/>
              <w:bottom w:val="single" w:color="auto" w:sz="6" w:space="0"/>
              <w:right w:val="single" w:color="auto" w:sz="6" w:space="0"/>
            </w:tcBorders>
            <w:textDirection w:val="btLr"/>
          </w:tcPr>
          <w:p w14:paraId="3ACA270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7847011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11</w:t>
            </w:r>
          </w:p>
        </w:tc>
        <w:tc>
          <w:tcPr>
            <w:tcW w:w="195" w:type="pct"/>
            <w:tcBorders>
              <w:top w:val="single" w:color="auto" w:sz="6" w:space="0"/>
              <w:left w:val="single" w:color="auto" w:sz="6" w:space="0"/>
              <w:bottom w:val="single" w:color="auto" w:sz="6" w:space="0"/>
              <w:right w:val="single" w:color="auto" w:sz="6" w:space="0"/>
            </w:tcBorders>
            <w:textDirection w:val="btLr"/>
          </w:tcPr>
          <w:p w14:paraId="5701DB3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7D44DE8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6197DF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B024B1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20698F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22690F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3C93789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0087240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B7E308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31995C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793983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5443FE5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F80AFC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16E39E1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53582F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0ED518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0B5DC38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27229B7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5B3B98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0AE1C6A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128E3D73">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6C0D1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vMerge w:val="continue"/>
            <w:tcBorders>
              <w:left w:val="nil"/>
              <w:right w:val="single" w:color="auto" w:sz="12" w:space="0"/>
            </w:tcBorders>
            <w:textDirection w:val="btLr"/>
          </w:tcPr>
          <w:p w14:paraId="7EE7DE9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4" w:space="0"/>
            </w:tcBorders>
            <w:textDirection w:val="btLr"/>
          </w:tcPr>
          <w:p w14:paraId="20544BA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continue"/>
            <w:tcBorders>
              <w:top w:val="single" w:color="auto" w:sz="6" w:space="0"/>
              <w:left w:val="single" w:color="auto" w:sz="4" w:space="0"/>
              <w:bottom w:val="single" w:color="auto" w:sz="6" w:space="0"/>
              <w:right w:val="single" w:color="auto" w:sz="6" w:space="0"/>
            </w:tcBorders>
            <w:textDirection w:val="btLr"/>
          </w:tcPr>
          <w:p w14:paraId="5CE75A6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3283EA4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10</w:t>
            </w:r>
          </w:p>
        </w:tc>
        <w:tc>
          <w:tcPr>
            <w:tcW w:w="195" w:type="pct"/>
            <w:tcBorders>
              <w:top w:val="single" w:color="auto" w:sz="6" w:space="0"/>
              <w:left w:val="single" w:color="auto" w:sz="6" w:space="0"/>
              <w:bottom w:val="single" w:color="auto" w:sz="6" w:space="0"/>
              <w:right w:val="single" w:color="auto" w:sz="6" w:space="0"/>
            </w:tcBorders>
            <w:textDirection w:val="btLr"/>
          </w:tcPr>
          <w:p w14:paraId="09BE620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67C2A88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1C795D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50CD04D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43EB55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54BFCEA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5D66D24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C9DB4D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92EE3F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6ED128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FEC0ED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1E034E6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FE4046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698A0A0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FB0BA1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9DFD99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4BAC9DE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3831708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BB759F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2404226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4DA91EBD">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5B11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vMerge w:val="continue"/>
            <w:tcBorders>
              <w:left w:val="nil"/>
              <w:right w:val="single" w:color="auto" w:sz="12" w:space="0"/>
            </w:tcBorders>
            <w:textDirection w:val="btLr"/>
          </w:tcPr>
          <w:p w14:paraId="4D4C218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4" w:space="0"/>
            </w:tcBorders>
            <w:textDirection w:val="btLr"/>
          </w:tcPr>
          <w:p w14:paraId="7CAE4A1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restart"/>
            <w:tcBorders>
              <w:top w:val="single" w:color="auto" w:sz="6" w:space="0"/>
              <w:left w:val="single" w:color="auto" w:sz="4" w:space="0"/>
              <w:bottom w:val="single" w:color="auto" w:sz="6" w:space="0"/>
              <w:right w:val="single" w:color="auto" w:sz="6" w:space="0"/>
            </w:tcBorders>
            <w:textDirection w:val="btLr"/>
          </w:tcPr>
          <w:p w14:paraId="455E758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三</w:t>
            </w: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53D0B0C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9</w:t>
            </w:r>
          </w:p>
        </w:tc>
        <w:tc>
          <w:tcPr>
            <w:tcW w:w="195" w:type="pct"/>
            <w:tcBorders>
              <w:top w:val="single" w:color="auto" w:sz="6" w:space="0"/>
              <w:left w:val="single" w:color="auto" w:sz="6" w:space="0"/>
              <w:bottom w:val="single" w:color="auto" w:sz="6" w:space="0"/>
              <w:right w:val="single" w:color="auto" w:sz="6" w:space="0"/>
            </w:tcBorders>
            <w:textDirection w:val="btLr"/>
          </w:tcPr>
          <w:p w14:paraId="081BE87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31B0F87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D38B6A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33C44B8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C928E0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D5F726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01B53E7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212A8C7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85A6E6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404AE58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45419D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796F8CD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77A0D9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3068F1D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5137D1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7B35C2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56E270B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80A4F8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E99D95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7F33BCA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7ED8B7D7">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7EA96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 w:hRule="atLeast"/>
        </w:trPr>
        <w:tc>
          <w:tcPr>
            <w:tcW w:w="183" w:type="pct"/>
            <w:vMerge w:val="continue"/>
            <w:tcBorders>
              <w:left w:val="nil"/>
              <w:right w:val="single" w:color="auto" w:sz="12" w:space="0"/>
            </w:tcBorders>
            <w:textDirection w:val="btLr"/>
          </w:tcPr>
          <w:p w14:paraId="50F630F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4" w:space="0"/>
            </w:tcBorders>
            <w:textDirection w:val="btLr"/>
          </w:tcPr>
          <w:p w14:paraId="0FC2921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continue"/>
            <w:tcBorders>
              <w:top w:val="single" w:color="auto" w:sz="6" w:space="0"/>
              <w:left w:val="single" w:color="auto" w:sz="4" w:space="0"/>
              <w:bottom w:val="single" w:color="auto" w:sz="6" w:space="0"/>
              <w:right w:val="single" w:color="auto" w:sz="6" w:space="0"/>
            </w:tcBorders>
            <w:textDirection w:val="btLr"/>
          </w:tcPr>
          <w:p w14:paraId="366B1B9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60EB2F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8</w:t>
            </w:r>
          </w:p>
        </w:tc>
        <w:tc>
          <w:tcPr>
            <w:tcW w:w="195" w:type="pct"/>
            <w:tcBorders>
              <w:top w:val="single" w:color="auto" w:sz="6" w:space="0"/>
              <w:left w:val="single" w:color="auto" w:sz="6" w:space="0"/>
              <w:bottom w:val="single" w:color="auto" w:sz="6" w:space="0"/>
              <w:right w:val="single" w:color="auto" w:sz="6" w:space="0"/>
            </w:tcBorders>
            <w:textDirection w:val="btLr"/>
          </w:tcPr>
          <w:p w14:paraId="3CF4ADA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11B5FC0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D91E8F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31A3187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8EE1A5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417573A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51E233F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6DF07F5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E51388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4CF2F88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035FAB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51DFE88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5E7E5F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7C6E490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DF3E3D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0786A6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2695B25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57E7F97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95B311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3A7777D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143CE1A6">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14B4C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vMerge w:val="continue"/>
            <w:tcBorders>
              <w:left w:val="nil"/>
              <w:right w:val="single" w:color="auto" w:sz="12" w:space="0"/>
            </w:tcBorders>
            <w:textDirection w:val="btLr"/>
          </w:tcPr>
          <w:p w14:paraId="44724D7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4" w:space="0"/>
            </w:tcBorders>
            <w:textDirection w:val="btLr"/>
          </w:tcPr>
          <w:p w14:paraId="70122A0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continue"/>
            <w:tcBorders>
              <w:top w:val="single" w:color="auto" w:sz="6" w:space="0"/>
              <w:left w:val="single" w:color="auto" w:sz="4" w:space="0"/>
              <w:bottom w:val="single" w:color="auto" w:sz="6" w:space="0"/>
              <w:right w:val="single" w:color="auto" w:sz="6" w:space="0"/>
            </w:tcBorders>
            <w:textDirection w:val="btLr"/>
          </w:tcPr>
          <w:p w14:paraId="03E3A5B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F5A10E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7</w:t>
            </w:r>
          </w:p>
        </w:tc>
        <w:tc>
          <w:tcPr>
            <w:tcW w:w="195" w:type="pct"/>
            <w:tcBorders>
              <w:top w:val="single" w:color="auto" w:sz="6" w:space="0"/>
              <w:left w:val="single" w:color="auto" w:sz="6" w:space="0"/>
              <w:bottom w:val="single" w:color="auto" w:sz="6" w:space="0"/>
              <w:right w:val="single" w:color="auto" w:sz="6" w:space="0"/>
            </w:tcBorders>
            <w:textDirection w:val="btLr"/>
          </w:tcPr>
          <w:p w14:paraId="4D479EE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4FA7B8B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0672D0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41378E3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B575C4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317CAFA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176C07B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2670D41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18563A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54DBE3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286F9B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5F26514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C09A17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7883DEF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60DA54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48ACF9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5C4AA74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36FF227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4D9C50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6168BEA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0A666170">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75D94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 w:hRule="atLeast"/>
        </w:trPr>
        <w:tc>
          <w:tcPr>
            <w:tcW w:w="183" w:type="pct"/>
            <w:vMerge w:val="continue"/>
            <w:tcBorders>
              <w:left w:val="nil"/>
              <w:right w:val="single" w:color="auto" w:sz="12" w:space="0"/>
            </w:tcBorders>
            <w:textDirection w:val="btLr"/>
          </w:tcPr>
          <w:p w14:paraId="754CE52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4" w:space="0"/>
            </w:tcBorders>
            <w:textDirection w:val="btLr"/>
          </w:tcPr>
          <w:p w14:paraId="21FEE40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restart"/>
            <w:tcBorders>
              <w:top w:val="single" w:color="auto" w:sz="6" w:space="0"/>
              <w:left w:val="single" w:color="auto" w:sz="4" w:space="0"/>
              <w:bottom w:val="single" w:color="auto" w:sz="6" w:space="0"/>
              <w:right w:val="single" w:color="auto" w:sz="6" w:space="0"/>
            </w:tcBorders>
            <w:textDirection w:val="btLr"/>
          </w:tcPr>
          <w:p w14:paraId="4A7EAD7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二</w:t>
            </w: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78D2A98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6</w:t>
            </w:r>
          </w:p>
        </w:tc>
        <w:tc>
          <w:tcPr>
            <w:tcW w:w="195" w:type="pct"/>
            <w:tcBorders>
              <w:top w:val="single" w:color="auto" w:sz="6" w:space="0"/>
              <w:left w:val="single" w:color="auto" w:sz="6" w:space="0"/>
              <w:bottom w:val="single" w:color="auto" w:sz="6" w:space="0"/>
              <w:right w:val="single" w:color="auto" w:sz="6" w:space="0"/>
            </w:tcBorders>
            <w:textDirection w:val="btLr"/>
          </w:tcPr>
          <w:p w14:paraId="44BE18A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4BC38CB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7FA131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3FBBEFB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7E8117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CF25E0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490E89B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DC6E4E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248A2E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79E2CB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A27510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415CA23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9C7A03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1A5A83C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D7F01D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C75D7E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3FE8104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4C66F4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BA8DD8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6848385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35A77FA9">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2B82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vMerge w:val="continue"/>
            <w:tcBorders>
              <w:left w:val="nil"/>
              <w:right w:val="single" w:color="auto" w:sz="12" w:space="0"/>
            </w:tcBorders>
            <w:textDirection w:val="btLr"/>
          </w:tcPr>
          <w:p w14:paraId="2B72304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4" w:space="0"/>
            </w:tcBorders>
            <w:textDirection w:val="btLr"/>
          </w:tcPr>
          <w:p w14:paraId="56B3123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continue"/>
            <w:tcBorders>
              <w:top w:val="single" w:color="auto" w:sz="6" w:space="0"/>
              <w:left w:val="single" w:color="auto" w:sz="4" w:space="0"/>
              <w:bottom w:val="single" w:color="auto" w:sz="6" w:space="0"/>
              <w:right w:val="single" w:color="auto" w:sz="6" w:space="0"/>
            </w:tcBorders>
            <w:textDirection w:val="btLr"/>
          </w:tcPr>
          <w:p w14:paraId="2ECDF26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2DD995B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5</w:t>
            </w:r>
          </w:p>
        </w:tc>
        <w:tc>
          <w:tcPr>
            <w:tcW w:w="195" w:type="pct"/>
            <w:tcBorders>
              <w:top w:val="single" w:color="auto" w:sz="6" w:space="0"/>
              <w:left w:val="single" w:color="auto" w:sz="6" w:space="0"/>
              <w:bottom w:val="single" w:color="auto" w:sz="6" w:space="0"/>
              <w:right w:val="single" w:color="auto" w:sz="6" w:space="0"/>
            </w:tcBorders>
            <w:textDirection w:val="btLr"/>
          </w:tcPr>
          <w:p w14:paraId="0F5152B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3DDF0A0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090765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3118287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6D44C2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97AF4A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1D0854C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63A9334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6D21149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91FD0F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4A0E4D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6B787DD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87FE07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2CD2325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6E1B43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6BCB1A1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69B5A19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78056D7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345EE0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2CC9ADE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50216092">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677EF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vMerge w:val="continue"/>
            <w:tcBorders>
              <w:left w:val="nil"/>
              <w:right w:val="single" w:color="auto" w:sz="12" w:space="0"/>
            </w:tcBorders>
            <w:textDirection w:val="btLr"/>
          </w:tcPr>
          <w:p w14:paraId="4AD5EE6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4" w:space="0"/>
            </w:tcBorders>
            <w:textDirection w:val="btLr"/>
          </w:tcPr>
          <w:p w14:paraId="0C28769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continue"/>
            <w:tcBorders>
              <w:top w:val="single" w:color="auto" w:sz="6" w:space="0"/>
              <w:left w:val="single" w:color="auto" w:sz="4" w:space="0"/>
              <w:bottom w:val="single" w:color="auto" w:sz="6" w:space="0"/>
              <w:right w:val="single" w:color="auto" w:sz="6" w:space="0"/>
            </w:tcBorders>
            <w:textDirection w:val="btLr"/>
          </w:tcPr>
          <w:p w14:paraId="075AFC3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48899C2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4</w:t>
            </w:r>
          </w:p>
        </w:tc>
        <w:tc>
          <w:tcPr>
            <w:tcW w:w="195" w:type="pct"/>
            <w:tcBorders>
              <w:top w:val="single" w:color="auto" w:sz="6" w:space="0"/>
              <w:left w:val="single" w:color="auto" w:sz="6" w:space="0"/>
              <w:bottom w:val="single" w:color="auto" w:sz="6" w:space="0"/>
              <w:right w:val="single" w:color="auto" w:sz="6" w:space="0"/>
            </w:tcBorders>
            <w:textDirection w:val="btLr"/>
          </w:tcPr>
          <w:p w14:paraId="6238280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1F65A18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8F2052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17BD0FA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4B0E22A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854483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5463673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047C290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A3E251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2D22BF4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290FBB7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5B96929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A81F7E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2710455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640EE1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3FA361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60F97BA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5E0A709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518E3B6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5889C37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381DBA40">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30BB4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 w:hRule="atLeast"/>
        </w:trPr>
        <w:tc>
          <w:tcPr>
            <w:tcW w:w="183" w:type="pct"/>
            <w:vMerge w:val="continue"/>
            <w:tcBorders>
              <w:left w:val="nil"/>
              <w:right w:val="single" w:color="auto" w:sz="12" w:space="0"/>
            </w:tcBorders>
            <w:textDirection w:val="btLr"/>
          </w:tcPr>
          <w:p w14:paraId="0DEE634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6" w:space="0"/>
              <w:right w:val="single" w:color="auto" w:sz="4" w:space="0"/>
            </w:tcBorders>
            <w:textDirection w:val="btLr"/>
          </w:tcPr>
          <w:p w14:paraId="0D647BE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restart"/>
            <w:tcBorders>
              <w:top w:val="single" w:color="auto" w:sz="6" w:space="0"/>
              <w:left w:val="single" w:color="auto" w:sz="4" w:space="0"/>
              <w:bottom w:val="single" w:color="auto" w:sz="6" w:space="0"/>
              <w:right w:val="single" w:color="auto" w:sz="4" w:space="0"/>
            </w:tcBorders>
            <w:textDirection w:val="btLr"/>
          </w:tcPr>
          <w:p w14:paraId="62F3361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一</w:t>
            </w:r>
          </w:p>
        </w:tc>
        <w:tc>
          <w:tcPr>
            <w:tcW w:w="195" w:type="pct"/>
            <w:tcBorders>
              <w:top w:val="single" w:color="auto" w:sz="6" w:space="0"/>
              <w:left w:val="single" w:color="auto" w:sz="4" w:space="0"/>
              <w:bottom w:val="single" w:color="auto" w:sz="6" w:space="0"/>
              <w:right w:val="single" w:color="auto" w:sz="6" w:space="0"/>
            </w:tcBorders>
            <w:textDirection w:val="btLr"/>
            <w:vAlign w:val="center"/>
          </w:tcPr>
          <w:p w14:paraId="276E3DD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3</w:t>
            </w:r>
          </w:p>
        </w:tc>
        <w:tc>
          <w:tcPr>
            <w:tcW w:w="195" w:type="pct"/>
            <w:tcBorders>
              <w:top w:val="single" w:color="auto" w:sz="6" w:space="0"/>
              <w:left w:val="single" w:color="auto" w:sz="6" w:space="0"/>
              <w:bottom w:val="single" w:color="auto" w:sz="6" w:space="0"/>
              <w:right w:val="single" w:color="auto" w:sz="6" w:space="0"/>
            </w:tcBorders>
            <w:textDirection w:val="btLr"/>
          </w:tcPr>
          <w:p w14:paraId="4B47FB4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6" w:space="0"/>
              <w:right w:val="single" w:color="auto" w:sz="6" w:space="0"/>
            </w:tcBorders>
            <w:textDirection w:val="btLr"/>
          </w:tcPr>
          <w:p w14:paraId="237FFB9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FE44C3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744CAAD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3C42608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597F03D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78C2802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58BA60F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126714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3AD51F5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D2119D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vAlign w:val="center"/>
          </w:tcPr>
          <w:p w14:paraId="19E81C8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789A2F7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tcPr>
          <w:p w14:paraId="4E1BE7A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1F93FD5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6" w:space="0"/>
            </w:tcBorders>
            <w:textDirection w:val="btLr"/>
            <w:vAlign w:val="center"/>
          </w:tcPr>
          <w:p w14:paraId="0B6BBBF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6" w:space="0"/>
              <w:right w:val="single" w:color="auto" w:sz="6" w:space="0"/>
            </w:tcBorders>
            <w:textDirection w:val="btLr"/>
          </w:tcPr>
          <w:p w14:paraId="3F17C5A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vAlign w:val="center"/>
          </w:tcPr>
          <w:p w14:paraId="0E05A0D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6" w:space="0"/>
              <w:right w:val="single" w:color="auto" w:sz="6" w:space="0"/>
            </w:tcBorders>
            <w:textDirection w:val="btLr"/>
          </w:tcPr>
          <w:p w14:paraId="08F7E21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6" w:space="0"/>
              <w:right w:val="single" w:color="auto" w:sz="12" w:space="0"/>
            </w:tcBorders>
            <w:textDirection w:val="btLr"/>
            <w:vAlign w:val="center"/>
          </w:tcPr>
          <w:p w14:paraId="28A8AC7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69EC7E6F">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2F4D7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5" w:hRule="atLeast"/>
        </w:trPr>
        <w:tc>
          <w:tcPr>
            <w:tcW w:w="183" w:type="pct"/>
            <w:vMerge w:val="continue"/>
            <w:tcBorders>
              <w:left w:val="nil"/>
              <w:right w:val="single" w:color="auto" w:sz="12" w:space="0"/>
            </w:tcBorders>
            <w:textDirection w:val="btLr"/>
          </w:tcPr>
          <w:p w14:paraId="1C8CA3E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6" w:space="0"/>
              <w:left w:val="single" w:color="auto" w:sz="12" w:space="0"/>
              <w:bottom w:val="single" w:color="auto" w:sz="12" w:space="0"/>
              <w:right w:val="single" w:color="auto" w:sz="4" w:space="0"/>
            </w:tcBorders>
            <w:textDirection w:val="btLr"/>
          </w:tcPr>
          <w:p w14:paraId="5A794FC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continue"/>
            <w:tcBorders>
              <w:top w:val="single" w:color="auto" w:sz="6" w:space="0"/>
              <w:left w:val="single" w:color="auto" w:sz="4" w:space="0"/>
              <w:bottom w:val="single" w:color="auto" w:sz="12" w:space="0"/>
              <w:right w:val="single" w:color="auto" w:sz="4" w:space="0"/>
            </w:tcBorders>
            <w:textDirection w:val="btLr"/>
          </w:tcPr>
          <w:p w14:paraId="7AF6643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4" w:space="0"/>
              <w:bottom w:val="single" w:color="auto" w:sz="4" w:space="0"/>
              <w:right w:val="single" w:color="auto" w:sz="6" w:space="0"/>
            </w:tcBorders>
            <w:textDirection w:val="btLr"/>
            <w:vAlign w:val="center"/>
          </w:tcPr>
          <w:p w14:paraId="596FE43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2</w:t>
            </w:r>
          </w:p>
        </w:tc>
        <w:tc>
          <w:tcPr>
            <w:tcW w:w="195" w:type="pct"/>
            <w:tcBorders>
              <w:top w:val="single" w:color="auto" w:sz="6" w:space="0"/>
              <w:left w:val="single" w:color="auto" w:sz="6" w:space="0"/>
              <w:bottom w:val="single" w:color="auto" w:sz="4" w:space="0"/>
              <w:right w:val="single" w:color="auto" w:sz="6" w:space="0"/>
            </w:tcBorders>
            <w:textDirection w:val="btLr"/>
          </w:tcPr>
          <w:p w14:paraId="3493794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6" w:space="0"/>
              <w:left w:val="single" w:color="auto" w:sz="6" w:space="0"/>
              <w:bottom w:val="single" w:color="auto" w:sz="4" w:space="0"/>
              <w:right w:val="single" w:color="auto" w:sz="6" w:space="0"/>
            </w:tcBorders>
            <w:textDirection w:val="btLr"/>
          </w:tcPr>
          <w:p w14:paraId="18A0B4C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4" w:space="0"/>
              <w:right w:val="single" w:color="auto" w:sz="6" w:space="0"/>
            </w:tcBorders>
            <w:textDirection w:val="btLr"/>
          </w:tcPr>
          <w:p w14:paraId="6844B05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4" w:space="0"/>
              <w:right w:val="single" w:color="auto" w:sz="6" w:space="0"/>
            </w:tcBorders>
            <w:textDirection w:val="btLr"/>
            <w:vAlign w:val="center"/>
          </w:tcPr>
          <w:p w14:paraId="2E2D658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4" w:space="0"/>
              <w:right w:val="single" w:color="auto" w:sz="6" w:space="0"/>
            </w:tcBorders>
            <w:textDirection w:val="btLr"/>
          </w:tcPr>
          <w:p w14:paraId="1E9CABC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4" w:space="0"/>
              <w:right w:val="single" w:color="auto" w:sz="6" w:space="0"/>
            </w:tcBorders>
            <w:textDirection w:val="btLr"/>
            <w:vAlign w:val="center"/>
          </w:tcPr>
          <w:p w14:paraId="7B77EDC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4" w:space="0"/>
              <w:right w:val="single" w:color="auto" w:sz="6" w:space="0"/>
            </w:tcBorders>
            <w:textDirection w:val="btLr"/>
          </w:tcPr>
          <w:p w14:paraId="42E9D35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4" w:space="0"/>
              <w:right w:val="single" w:color="auto" w:sz="6" w:space="0"/>
            </w:tcBorders>
            <w:textDirection w:val="btLr"/>
            <w:vAlign w:val="center"/>
          </w:tcPr>
          <w:p w14:paraId="1F5EA28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4" w:space="0"/>
              <w:right w:val="single" w:color="auto" w:sz="6" w:space="0"/>
            </w:tcBorders>
            <w:textDirection w:val="btLr"/>
          </w:tcPr>
          <w:p w14:paraId="0C8DE5A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4" w:space="0"/>
              <w:right w:val="single" w:color="auto" w:sz="6" w:space="0"/>
            </w:tcBorders>
            <w:textDirection w:val="btLr"/>
            <w:vAlign w:val="center"/>
          </w:tcPr>
          <w:p w14:paraId="3AB095A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4" w:space="0"/>
              <w:right w:val="single" w:color="auto" w:sz="6" w:space="0"/>
            </w:tcBorders>
            <w:textDirection w:val="btLr"/>
          </w:tcPr>
          <w:p w14:paraId="236B15C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4" w:space="0"/>
              <w:right w:val="single" w:color="auto" w:sz="6" w:space="0"/>
            </w:tcBorders>
            <w:textDirection w:val="btLr"/>
            <w:vAlign w:val="center"/>
          </w:tcPr>
          <w:p w14:paraId="5E2EED1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4" w:space="0"/>
              <w:right w:val="single" w:color="auto" w:sz="6" w:space="0"/>
            </w:tcBorders>
            <w:textDirection w:val="btLr"/>
          </w:tcPr>
          <w:p w14:paraId="4949C8D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4" w:space="0"/>
              <w:right w:val="single" w:color="auto" w:sz="6" w:space="0"/>
            </w:tcBorders>
            <w:textDirection w:val="btLr"/>
          </w:tcPr>
          <w:p w14:paraId="2EA9EEB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4" w:space="0"/>
              <w:right w:val="single" w:color="auto" w:sz="6" w:space="0"/>
            </w:tcBorders>
            <w:textDirection w:val="btLr"/>
          </w:tcPr>
          <w:p w14:paraId="4838A95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4" w:space="0"/>
              <w:right w:val="single" w:color="auto" w:sz="6" w:space="0"/>
            </w:tcBorders>
            <w:textDirection w:val="btLr"/>
            <w:vAlign w:val="center"/>
          </w:tcPr>
          <w:p w14:paraId="40C46E6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6" w:space="0"/>
              <w:left w:val="single" w:color="auto" w:sz="6" w:space="0"/>
              <w:bottom w:val="single" w:color="auto" w:sz="4" w:space="0"/>
              <w:right w:val="single" w:color="auto" w:sz="6" w:space="0"/>
            </w:tcBorders>
            <w:textDirection w:val="btLr"/>
          </w:tcPr>
          <w:p w14:paraId="4ACC476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4" w:space="0"/>
              <w:right w:val="single" w:color="auto" w:sz="6" w:space="0"/>
            </w:tcBorders>
            <w:textDirection w:val="btLr"/>
            <w:vAlign w:val="center"/>
          </w:tcPr>
          <w:p w14:paraId="19DCEA8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6" w:space="0"/>
              <w:left w:val="single" w:color="auto" w:sz="6" w:space="0"/>
              <w:bottom w:val="single" w:color="auto" w:sz="4" w:space="0"/>
              <w:right w:val="single" w:color="auto" w:sz="6" w:space="0"/>
            </w:tcBorders>
            <w:textDirection w:val="btLr"/>
          </w:tcPr>
          <w:p w14:paraId="4B1F07C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6" w:space="0"/>
              <w:left w:val="single" w:color="auto" w:sz="6" w:space="0"/>
              <w:bottom w:val="single" w:color="auto" w:sz="4" w:space="0"/>
              <w:right w:val="single" w:color="auto" w:sz="12" w:space="0"/>
            </w:tcBorders>
            <w:textDirection w:val="btLr"/>
            <w:vAlign w:val="center"/>
          </w:tcPr>
          <w:p w14:paraId="007A2DF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6A4334CD">
            <w:pPr>
              <w:pStyle w:val="22"/>
              <w:keepNext w:val="0"/>
              <w:keepLines w:val="0"/>
              <w:suppressLineNumbers w:val="0"/>
              <w:spacing w:before="0" w:beforeAutospacing="0" w:after="0" w:afterAutospacing="0" w:line="360" w:lineRule="auto"/>
              <w:ind w:left="0" w:right="113" w:firstLine="171" w:firstLineChars="150"/>
              <w:rPr>
                <w:rFonts w:hint="default" w:ascii="Times New Roman" w:hAnsi="Times New Roman"/>
                <w:color w:val="auto"/>
                <w:spacing w:val="-24"/>
                <w:w w:val="90"/>
                <w:sz w:val="18"/>
                <w:szCs w:val="18"/>
                <w:highlight w:val="none"/>
              </w:rPr>
            </w:pPr>
          </w:p>
        </w:tc>
      </w:tr>
      <w:tr w14:paraId="43DB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6" w:hRule="atLeast"/>
        </w:trPr>
        <w:tc>
          <w:tcPr>
            <w:tcW w:w="183" w:type="pct"/>
            <w:vMerge w:val="continue"/>
            <w:tcBorders>
              <w:left w:val="nil"/>
              <w:right w:val="single" w:color="auto" w:sz="12" w:space="0"/>
            </w:tcBorders>
            <w:textDirection w:val="btLr"/>
          </w:tcPr>
          <w:p w14:paraId="4A4AB1F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continue"/>
            <w:tcBorders>
              <w:top w:val="single" w:color="auto" w:sz="12" w:space="0"/>
              <w:left w:val="single" w:color="auto" w:sz="12" w:space="0"/>
              <w:right w:val="single" w:color="auto" w:sz="4" w:space="0"/>
            </w:tcBorders>
            <w:textDirection w:val="btLr"/>
          </w:tcPr>
          <w:p w14:paraId="2E9B28A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84" w:type="pct"/>
            <w:vMerge w:val="continue"/>
            <w:tcBorders>
              <w:top w:val="single" w:color="auto" w:sz="12" w:space="0"/>
              <w:left w:val="single" w:color="auto" w:sz="4" w:space="0"/>
              <w:right w:val="single" w:color="auto" w:sz="4" w:space="0"/>
            </w:tcBorders>
            <w:textDirection w:val="btLr"/>
          </w:tcPr>
          <w:p w14:paraId="11735E2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4" w:space="0"/>
              <w:left w:val="single" w:color="auto" w:sz="4" w:space="0"/>
              <w:bottom w:val="single" w:color="auto" w:sz="6" w:space="0"/>
              <w:right w:val="single" w:color="auto" w:sz="6" w:space="0"/>
            </w:tcBorders>
            <w:textDirection w:val="btLr"/>
            <w:vAlign w:val="center"/>
          </w:tcPr>
          <w:p w14:paraId="11F066C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pacing w:val="-24"/>
                <w:sz w:val="18"/>
                <w:szCs w:val="18"/>
                <w:highlight w:val="none"/>
              </w:rPr>
              <w:t>1</w:t>
            </w:r>
          </w:p>
        </w:tc>
        <w:tc>
          <w:tcPr>
            <w:tcW w:w="195" w:type="pct"/>
            <w:tcBorders>
              <w:top w:val="single" w:color="auto" w:sz="4" w:space="0"/>
              <w:left w:val="single" w:color="auto" w:sz="6" w:space="0"/>
              <w:bottom w:val="single" w:color="auto" w:sz="6" w:space="0"/>
              <w:right w:val="single" w:color="auto" w:sz="6" w:space="0"/>
            </w:tcBorders>
            <w:textDirection w:val="btLr"/>
          </w:tcPr>
          <w:p w14:paraId="4EA2800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204" w:type="pct"/>
            <w:tcBorders>
              <w:top w:val="single" w:color="auto" w:sz="4" w:space="0"/>
              <w:left w:val="single" w:color="auto" w:sz="6" w:space="0"/>
              <w:bottom w:val="single" w:color="auto" w:sz="6" w:space="0"/>
              <w:right w:val="single" w:color="auto" w:sz="6" w:space="0"/>
            </w:tcBorders>
            <w:textDirection w:val="btLr"/>
          </w:tcPr>
          <w:p w14:paraId="4B169A2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4" w:space="0"/>
              <w:left w:val="single" w:color="auto" w:sz="6" w:space="0"/>
              <w:bottom w:val="single" w:color="auto" w:sz="6" w:space="0"/>
              <w:right w:val="single" w:color="auto" w:sz="6" w:space="0"/>
            </w:tcBorders>
            <w:textDirection w:val="btLr"/>
          </w:tcPr>
          <w:p w14:paraId="3D24D5E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4" w:space="0"/>
              <w:left w:val="single" w:color="auto" w:sz="6" w:space="0"/>
              <w:bottom w:val="single" w:color="auto" w:sz="6" w:space="0"/>
              <w:right w:val="single" w:color="auto" w:sz="6" w:space="0"/>
            </w:tcBorders>
            <w:textDirection w:val="btLr"/>
            <w:vAlign w:val="center"/>
          </w:tcPr>
          <w:p w14:paraId="492F1C4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4" w:space="0"/>
              <w:left w:val="single" w:color="auto" w:sz="6" w:space="0"/>
              <w:bottom w:val="single" w:color="auto" w:sz="6" w:space="0"/>
              <w:right w:val="single" w:color="auto" w:sz="6" w:space="0"/>
            </w:tcBorders>
            <w:textDirection w:val="btLr"/>
          </w:tcPr>
          <w:p w14:paraId="2F5C47A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4" w:space="0"/>
              <w:left w:val="single" w:color="auto" w:sz="6" w:space="0"/>
              <w:bottom w:val="single" w:color="auto" w:sz="6" w:space="0"/>
              <w:right w:val="single" w:color="auto" w:sz="6" w:space="0"/>
            </w:tcBorders>
            <w:textDirection w:val="btLr"/>
            <w:vAlign w:val="center"/>
          </w:tcPr>
          <w:p w14:paraId="0234A6B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4" w:space="0"/>
              <w:left w:val="single" w:color="auto" w:sz="6" w:space="0"/>
              <w:bottom w:val="single" w:color="auto" w:sz="6" w:space="0"/>
              <w:right w:val="single" w:color="auto" w:sz="6" w:space="0"/>
            </w:tcBorders>
            <w:textDirection w:val="btLr"/>
          </w:tcPr>
          <w:p w14:paraId="38EB4E1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4" w:space="0"/>
              <w:left w:val="single" w:color="auto" w:sz="6" w:space="0"/>
              <w:bottom w:val="single" w:color="auto" w:sz="6" w:space="0"/>
              <w:right w:val="single" w:color="auto" w:sz="6" w:space="0"/>
            </w:tcBorders>
            <w:textDirection w:val="btLr"/>
            <w:vAlign w:val="center"/>
          </w:tcPr>
          <w:p w14:paraId="361F528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4" w:space="0"/>
              <w:left w:val="single" w:color="auto" w:sz="6" w:space="0"/>
              <w:bottom w:val="single" w:color="auto" w:sz="6" w:space="0"/>
              <w:right w:val="single" w:color="auto" w:sz="6" w:space="0"/>
            </w:tcBorders>
            <w:textDirection w:val="btLr"/>
          </w:tcPr>
          <w:p w14:paraId="6AAEAA4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4" w:space="0"/>
              <w:left w:val="single" w:color="auto" w:sz="6" w:space="0"/>
              <w:bottom w:val="single" w:color="auto" w:sz="6" w:space="0"/>
              <w:right w:val="single" w:color="auto" w:sz="6" w:space="0"/>
            </w:tcBorders>
            <w:textDirection w:val="btLr"/>
            <w:vAlign w:val="center"/>
          </w:tcPr>
          <w:p w14:paraId="49C896A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4" w:space="0"/>
              <w:left w:val="single" w:color="auto" w:sz="6" w:space="0"/>
              <w:bottom w:val="single" w:color="auto" w:sz="6" w:space="0"/>
              <w:right w:val="single" w:color="auto" w:sz="6" w:space="0"/>
            </w:tcBorders>
            <w:textDirection w:val="btLr"/>
          </w:tcPr>
          <w:p w14:paraId="2F486B7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4" w:space="0"/>
              <w:left w:val="single" w:color="auto" w:sz="6" w:space="0"/>
              <w:bottom w:val="single" w:color="auto" w:sz="6" w:space="0"/>
              <w:right w:val="single" w:color="auto" w:sz="6" w:space="0"/>
            </w:tcBorders>
            <w:textDirection w:val="btLr"/>
            <w:vAlign w:val="center"/>
          </w:tcPr>
          <w:p w14:paraId="084FBC8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4" w:space="0"/>
              <w:left w:val="single" w:color="auto" w:sz="6" w:space="0"/>
              <w:bottom w:val="single" w:color="auto" w:sz="6" w:space="0"/>
              <w:right w:val="single" w:color="auto" w:sz="6" w:space="0"/>
            </w:tcBorders>
            <w:textDirection w:val="btLr"/>
          </w:tcPr>
          <w:p w14:paraId="76004A0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4" w:space="0"/>
              <w:left w:val="single" w:color="auto" w:sz="6" w:space="0"/>
              <w:bottom w:val="single" w:color="auto" w:sz="6" w:space="0"/>
              <w:right w:val="single" w:color="auto" w:sz="6" w:space="0"/>
            </w:tcBorders>
            <w:textDirection w:val="btLr"/>
          </w:tcPr>
          <w:p w14:paraId="0424D73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4" w:space="0"/>
              <w:left w:val="single" w:color="auto" w:sz="6" w:space="0"/>
              <w:bottom w:val="single" w:color="auto" w:sz="6" w:space="0"/>
              <w:right w:val="single" w:color="auto" w:sz="6" w:space="0"/>
            </w:tcBorders>
            <w:textDirection w:val="btLr"/>
          </w:tcPr>
          <w:p w14:paraId="14614FB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4" w:space="0"/>
              <w:left w:val="single" w:color="auto" w:sz="6" w:space="0"/>
              <w:bottom w:val="single" w:color="auto" w:sz="6" w:space="0"/>
              <w:right w:val="single" w:color="auto" w:sz="6" w:space="0"/>
            </w:tcBorders>
            <w:textDirection w:val="btLr"/>
            <w:vAlign w:val="center"/>
          </w:tcPr>
          <w:p w14:paraId="743D020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4" w:type="pct"/>
            <w:tcBorders>
              <w:top w:val="single" w:color="auto" w:sz="4" w:space="0"/>
              <w:left w:val="single" w:color="auto" w:sz="6" w:space="0"/>
              <w:bottom w:val="single" w:color="auto" w:sz="6" w:space="0"/>
              <w:right w:val="single" w:color="auto" w:sz="6" w:space="0"/>
            </w:tcBorders>
            <w:textDirection w:val="btLr"/>
          </w:tcPr>
          <w:p w14:paraId="6384278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4" w:space="0"/>
              <w:left w:val="single" w:color="auto" w:sz="6" w:space="0"/>
              <w:bottom w:val="single" w:color="auto" w:sz="6" w:space="0"/>
              <w:right w:val="single" w:color="auto" w:sz="6" w:space="0"/>
            </w:tcBorders>
            <w:textDirection w:val="btLr"/>
            <w:vAlign w:val="center"/>
          </w:tcPr>
          <w:p w14:paraId="5FEE380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tcBorders>
              <w:top w:val="single" w:color="auto" w:sz="4" w:space="0"/>
              <w:left w:val="single" w:color="auto" w:sz="6" w:space="0"/>
              <w:bottom w:val="single" w:color="auto" w:sz="6" w:space="0"/>
              <w:right w:val="single" w:color="auto" w:sz="6" w:space="0"/>
            </w:tcBorders>
            <w:textDirection w:val="btLr"/>
          </w:tcPr>
          <w:p w14:paraId="50E8E67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6" w:type="pct"/>
            <w:tcBorders>
              <w:top w:val="single" w:color="auto" w:sz="4" w:space="0"/>
              <w:left w:val="single" w:color="auto" w:sz="6" w:space="0"/>
              <w:bottom w:val="single" w:color="auto" w:sz="6" w:space="0"/>
              <w:right w:val="single" w:color="auto" w:sz="12" w:space="0"/>
            </w:tcBorders>
            <w:textDirection w:val="btLr"/>
            <w:vAlign w:val="center"/>
          </w:tcPr>
          <w:p w14:paraId="11DD853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329" w:type="pct"/>
            <w:vMerge w:val="continue"/>
            <w:tcBorders>
              <w:left w:val="single" w:color="auto" w:sz="12" w:space="0"/>
              <w:right w:val="nil"/>
            </w:tcBorders>
            <w:textDirection w:val="btLr"/>
          </w:tcPr>
          <w:p w14:paraId="7A4BAA93">
            <w:pPr>
              <w:pStyle w:val="22"/>
              <w:keepNext w:val="0"/>
              <w:keepLines w:val="0"/>
              <w:suppressLineNumbers w:val="0"/>
              <w:spacing w:before="0" w:beforeAutospacing="0" w:after="0" w:afterAutospacing="0" w:line="360" w:lineRule="auto"/>
              <w:ind w:left="0" w:right="113"/>
              <w:rPr>
                <w:rFonts w:hint="default" w:ascii="Times New Roman" w:hAnsi="Times New Roman"/>
                <w:color w:val="auto"/>
                <w:spacing w:val="-24"/>
                <w:w w:val="90"/>
                <w:sz w:val="18"/>
                <w:szCs w:val="18"/>
                <w:highlight w:val="none"/>
              </w:rPr>
            </w:pPr>
          </w:p>
        </w:tc>
      </w:tr>
      <w:tr w14:paraId="4BBBF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45" w:hRule="atLeast"/>
        </w:trPr>
        <w:tc>
          <w:tcPr>
            <w:tcW w:w="183" w:type="pct"/>
            <w:vMerge w:val="continue"/>
            <w:tcBorders>
              <w:left w:val="nil"/>
              <w:right w:val="single" w:color="auto" w:sz="12" w:space="0"/>
            </w:tcBorders>
            <w:textDirection w:val="btLr"/>
          </w:tcPr>
          <w:p w14:paraId="5F87AB7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p>
        </w:tc>
        <w:tc>
          <w:tcPr>
            <w:tcW w:w="195" w:type="pct"/>
            <w:vMerge w:val="restart"/>
            <w:tcBorders>
              <w:left w:val="single" w:color="auto" w:sz="12" w:space="0"/>
              <w:right w:val="single" w:color="auto" w:sz="4" w:space="0"/>
            </w:tcBorders>
            <w:textDirection w:val="btLr"/>
          </w:tcPr>
          <w:p w14:paraId="72C8C4B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r>
              <w:rPr>
                <w:rFonts w:hint="default" w:ascii="Times New Roman" w:hAnsi="Times New Roman"/>
                <w:color w:val="auto"/>
                <w:sz w:val="18"/>
                <w:szCs w:val="18"/>
                <w:highlight w:val="none"/>
              </w:rPr>
              <w:t>年度</w:t>
            </w:r>
          </w:p>
        </w:tc>
        <w:tc>
          <w:tcPr>
            <w:tcW w:w="184" w:type="pct"/>
            <w:vMerge w:val="restart"/>
            <w:tcBorders>
              <w:left w:val="single" w:color="auto" w:sz="4" w:space="0"/>
              <w:right w:val="single" w:color="auto" w:sz="4" w:space="0"/>
            </w:tcBorders>
            <w:textDirection w:val="btLr"/>
          </w:tcPr>
          <w:p w14:paraId="1B30C42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w w:val="90"/>
                <w:sz w:val="18"/>
                <w:szCs w:val="18"/>
                <w:highlight w:val="none"/>
              </w:rPr>
            </w:pPr>
            <w:r>
              <w:rPr>
                <w:rFonts w:hint="default" w:ascii="Times New Roman" w:hAnsi="Times New Roman"/>
                <w:color w:val="auto"/>
                <w:sz w:val="18"/>
                <w:szCs w:val="18"/>
                <w:highlight w:val="none"/>
              </w:rPr>
              <w:t>季度</w:t>
            </w:r>
          </w:p>
        </w:tc>
        <w:tc>
          <w:tcPr>
            <w:tcW w:w="195" w:type="pct"/>
            <w:vMerge w:val="restart"/>
            <w:tcBorders>
              <w:top w:val="single" w:color="auto" w:sz="6" w:space="0"/>
              <w:left w:val="single" w:color="auto" w:sz="4" w:space="0"/>
              <w:right w:val="single" w:color="auto" w:sz="6" w:space="0"/>
            </w:tcBorders>
            <w:textDirection w:val="btLr"/>
            <w:vAlign w:val="center"/>
          </w:tcPr>
          <w:p w14:paraId="38E1F43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pacing w:val="-24"/>
                <w:sz w:val="18"/>
                <w:szCs w:val="18"/>
                <w:highlight w:val="none"/>
              </w:rPr>
            </w:pPr>
            <w:r>
              <w:rPr>
                <w:rFonts w:hint="default" w:ascii="Times New Roman" w:hAnsi="Times New Roman"/>
                <w:color w:val="auto"/>
                <w:sz w:val="18"/>
                <w:szCs w:val="18"/>
                <w:highlight w:val="none"/>
              </w:rPr>
              <w:t>月份</w:t>
            </w:r>
          </w:p>
        </w:tc>
        <w:tc>
          <w:tcPr>
            <w:tcW w:w="399" w:type="pct"/>
            <w:gridSpan w:val="2"/>
            <w:tcBorders>
              <w:top w:val="single" w:color="auto" w:sz="6" w:space="0"/>
              <w:left w:val="single" w:color="auto" w:sz="6" w:space="0"/>
              <w:bottom w:val="nil"/>
              <w:right w:val="nil"/>
            </w:tcBorders>
            <w:textDirection w:val="btLr"/>
          </w:tcPr>
          <w:p w14:paraId="4F63D3D3">
            <w:pPr>
              <w:pStyle w:val="22"/>
              <w:keepNext w:val="0"/>
              <w:keepLines w:val="0"/>
              <w:suppressLineNumbers w:val="0"/>
              <w:spacing w:before="0" w:beforeAutospacing="0" w:after="0" w:afterAutospacing="0" w:line="360" w:lineRule="auto"/>
              <w:ind w:left="0" w:right="113"/>
              <w:jc w:val="right"/>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100%</w:t>
            </w:r>
          </w:p>
        </w:tc>
        <w:tc>
          <w:tcPr>
            <w:tcW w:w="391" w:type="pct"/>
            <w:gridSpan w:val="2"/>
            <w:tcBorders>
              <w:top w:val="single" w:color="auto" w:sz="6" w:space="0"/>
              <w:left w:val="nil"/>
              <w:bottom w:val="nil"/>
              <w:right w:val="nil"/>
            </w:tcBorders>
            <w:textDirection w:val="btLr"/>
          </w:tcPr>
          <w:p w14:paraId="43C235AC">
            <w:pPr>
              <w:pStyle w:val="22"/>
              <w:keepNext w:val="0"/>
              <w:keepLines w:val="0"/>
              <w:suppressLineNumbers w:val="0"/>
              <w:spacing w:before="0" w:beforeAutospacing="0" w:after="0" w:afterAutospacing="0" w:line="360" w:lineRule="auto"/>
              <w:ind w:left="0" w:right="113"/>
              <w:jc w:val="right"/>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90</w:t>
            </w:r>
          </w:p>
        </w:tc>
        <w:tc>
          <w:tcPr>
            <w:tcW w:w="391" w:type="pct"/>
            <w:gridSpan w:val="2"/>
            <w:tcBorders>
              <w:top w:val="single" w:color="auto" w:sz="6" w:space="0"/>
              <w:left w:val="nil"/>
              <w:bottom w:val="nil"/>
              <w:right w:val="nil"/>
            </w:tcBorders>
            <w:textDirection w:val="btLr"/>
          </w:tcPr>
          <w:p w14:paraId="0C91D02B">
            <w:pPr>
              <w:pStyle w:val="22"/>
              <w:keepNext w:val="0"/>
              <w:keepLines w:val="0"/>
              <w:suppressLineNumbers w:val="0"/>
              <w:spacing w:before="0" w:beforeAutospacing="0" w:after="0" w:afterAutospacing="0" w:line="360" w:lineRule="auto"/>
              <w:ind w:left="0" w:right="113"/>
              <w:jc w:val="right"/>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80</w:t>
            </w:r>
          </w:p>
        </w:tc>
        <w:tc>
          <w:tcPr>
            <w:tcW w:w="389" w:type="pct"/>
            <w:gridSpan w:val="2"/>
            <w:tcBorders>
              <w:top w:val="single" w:color="auto" w:sz="6" w:space="0"/>
              <w:left w:val="nil"/>
              <w:bottom w:val="nil"/>
              <w:right w:val="nil"/>
            </w:tcBorders>
            <w:textDirection w:val="btLr"/>
          </w:tcPr>
          <w:p w14:paraId="50EBBC70">
            <w:pPr>
              <w:pStyle w:val="22"/>
              <w:keepNext w:val="0"/>
              <w:keepLines w:val="0"/>
              <w:suppressLineNumbers w:val="0"/>
              <w:spacing w:before="0" w:beforeAutospacing="0" w:after="0" w:afterAutospacing="0" w:line="360" w:lineRule="auto"/>
              <w:ind w:left="0" w:right="113"/>
              <w:jc w:val="right"/>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70</w:t>
            </w:r>
          </w:p>
        </w:tc>
        <w:tc>
          <w:tcPr>
            <w:tcW w:w="391" w:type="pct"/>
            <w:gridSpan w:val="2"/>
            <w:tcBorders>
              <w:top w:val="single" w:color="auto" w:sz="6" w:space="0"/>
              <w:left w:val="nil"/>
              <w:bottom w:val="nil"/>
              <w:right w:val="nil"/>
            </w:tcBorders>
            <w:textDirection w:val="btLr"/>
          </w:tcPr>
          <w:p w14:paraId="7EA90514">
            <w:pPr>
              <w:pStyle w:val="22"/>
              <w:keepNext w:val="0"/>
              <w:keepLines w:val="0"/>
              <w:suppressLineNumbers w:val="0"/>
              <w:spacing w:before="0" w:beforeAutospacing="0" w:after="0" w:afterAutospacing="0" w:line="360" w:lineRule="auto"/>
              <w:ind w:left="0" w:right="113"/>
              <w:jc w:val="right"/>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60</w:t>
            </w:r>
          </w:p>
        </w:tc>
        <w:tc>
          <w:tcPr>
            <w:tcW w:w="389" w:type="pct"/>
            <w:gridSpan w:val="2"/>
            <w:tcBorders>
              <w:top w:val="single" w:color="auto" w:sz="6" w:space="0"/>
              <w:left w:val="nil"/>
              <w:bottom w:val="nil"/>
              <w:right w:val="nil"/>
            </w:tcBorders>
            <w:textDirection w:val="btLr"/>
          </w:tcPr>
          <w:p w14:paraId="3534BBCA">
            <w:pPr>
              <w:pStyle w:val="22"/>
              <w:keepNext w:val="0"/>
              <w:keepLines w:val="0"/>
              <w:suppressLineNumbers w:val="0"/>
              <w:spacing w:before="0" w:beforeAutospacing="0" w:after="0" w:afterAutospacing="0" w:line="360" w:lineRule="auto"/>
              <w:ind w:left="0" w:right="113"/>
              <w:jc w:val="right"/>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50</w:t>
            </w:r>
          </w:p>
        </w:tc>
        <w:tc>
          <w:tcPr>
            <w:tcW w:w="391" w:type="pct"/>
            <w:gridSpan w:val="2"/>
            <w:tcBorders>
              <w:top w:val="single" w:color="auto" w:sz="6" w:space="0"/>
              <w:left w:val="nil"/>
              <w:bottom w:val="nil"/>
              <w:right w:val="nil"/>
            </w:tcBorders>
            <w:textDirection w:val="btLr"/>
          </w:tcPr>
          <w:p w14:paraId="43150109">
            <w:pPr>
              <w:pStyle w:val="22"/>
              <w:keepNext w:val="0"/>
              <w:keepLines w:val="0"/>
              <w:suppressLineNumbers w:val="0"/>
              <w:spacing w:before="0" w:beforeAutospacing="0" w:after="0" w:afterAutospacing="0" w:line="360" w:lineRule="auto"/>
              <w:ind w:left="0" w:right="113"/>
              <w:jc w:val="right"/>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40</w:t>
            </w:r>
          </w:p>
        </w:tc>
        <w:tc>
          <w:tcPr>
            <w:tcW w:w="391" w:type="pct"/>
            <w:gridSpan w:val="2"/>
            <w:tcBorders>
              <w:top w:val="single" w:color="auto" w:sz="6" w:space="0"/>
              <w:left w:val="nil"/>
              <w:bottom w:val="nil"/>
              <w:right w:val="nil"/>
            </w:tcBorders>
            <w:textDirection w:val="btLr"/>
          </w:tcPr>
          <w:p w14:paraId="17D58925">
            <w:pPr>
              <w:pStyle w:val="22"/>
              <w:keepNext w:val="0"/>
              <w:keepLines w:val="0"/>
              <w:suppressLineNumbers w:val="0"/>
              <w:spacing w:before="0" w:beforeAutospacing="0" w:after="0" w:afterAutospacing="0" w:line="360" w:lineRule="auto"/>
              <w:ind w:left="0" w:right="113"/>
              <w:jc w:val="right"/>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30</w:t>
            </w:r>
          </w:p>
        </w:tc>
        <w:tc>
          <w:tcPr>
            <w:tcW w:w="389" w:type="pct"/>
            <w:gridSpan w:val="2"/>
            <w:tcBorders>
              <w:top w:val="single" w:color="auto" w:sz="6" w:space="0"/>
              <w:left w:val="nil"/>
              <w:bottom w:val="nil"/>
              <w:right w:val="nil"/>
            </w:tcBorders>
            <w:textDirection w:val="btLr"/>
          </w:tcPr>
          <w:p w14:paraId="75FAFFDE">
            <w:pPr>
              <w:pStyle w:val="22"/>
              <w:keepNext w:val="0"/>
              <w:keepLines w:val="0"/>
              <w:suppressLineNumbers w:val="0"/>
              <w:spacing w:before="0" w:beforeAutospacing="0" w:after="0" w:afterAutospacing="0" w:line="360" w:lineRule="auto"/>
              <w:ind w:left="0" w:right="113"/>
              <w:jc w:val="right"/>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20</w:t>
            </w:r>
          </w:p>
        </w:tc>
        <w:tc>
          <w:tcPr>
            <w:tcW w:w="391" w:type="pct"/>
            <w:gridSpan w:val="2"/>
            <w:tcBorders>
              <w:top w:val="single" w:color="auto" w:sz="6" w:space="0"/>
              <w:left w:val="nil"/>
              <w:bottom w:val="nil"/>
              <w:right w:val="single" w:color="auto" w:sz="12" w:space="0"/>
            </w:tcBorders>
            <w:textDirection w:val="btLr"/>
          </w:tcPr>
          <w:p w14:paraId="3936E707">
            <w:pPr>
              <w:pStyle w:val="22"/>
              <w:keepNext w:val="0"/>
              <w:keepLines w:val="0"/>
              <w:suppressLineNumbers w:val="0"/>
              <w:spacing w:before="0" w:beforeAutospacing="0" w:after="0" w:afterAutospacing="0" w:line="360" w:lineRule="auto"/>
              <w:ind w:left="0" w:right="113"/>
              <w:jc w:val="right"/>
              <w:rPr>
                <w:rFonts w:hint="default" w:ascii="Times New Roman" w:hAnsi="Times New Roman"/>
                <w:color w:val="auto"/>
                <w:spacing w:val="-24"/>
                <w:w w:val="90"/>
                <w:sz w:val="18"/>
                <w:szCs w:val="18"/>
                <w:highlight w:val="none"/>
              </w:rPr>
            </w:pPr>
            <w:r>
              <w:rPr>
                <w:rFonts w:hint="default" w:ascii="Times New Roman" w:hAnsi="Times New Roman"/>
                <w:color w:val="auto"/>
                <w:spacing w:val="-24"/>
                <w:w w:val="90"/>
                <w:sz w:val="18"/>
                <w:szCs w:val="18"/>
                <w:highlight w:val="none"/>
              </w:rPr>
              <w:t>10</w:t>
            </w:r>
          </w:p>
        </w:tc>
        <w:tc>
          <w:tcPr>
            <w:tcW w:w="329" w:type="pct"/>
            <w:vMerge w:val="continue"/>
            <w:tcBorders>
              <w:left w:val="single" w:color="auto" w:sz="12" w:space="0"/>
              <w:right w:val="nil"/>
            </w:tcBorders>
            <w:textDirection w:val="btLr"/>
          </w:tcPr>
          <w:p w14:paraId="0A49C94B">
            <w:pPr>
              <w:pStyle w:val="22"/>
              <w:keepNext w:val="0"/>
              <w:keepLines w:val="0"/>
              <w:suppressLineNumbers w:val="0"/>
              <w:spacing w:before="0" w:beforeAutospacing="0" w:after="0" w:afterAutospacing="0" w:line="360" w:lineRule="auto"/>
              <w:ind w:left="0" w:right="113"/>
              <w:rPr>
                <w:rFonts w:hint="default" w:ascii="Times New Roman" w:hAnsi="Times New Roman"/>
                <w:color w:val="auto"/>
                <w:spacing w:val="-24"/>
                <w:w w:val="90"/>
                <w:sz w:val="18"/>
                <w:szCs w:val="18"/>
                <w:highlight w:val="none"/>
              </w:rPr>
            </w:pPr>
          </w:p>
        </w:tc>
      </w:tr>
      <w:tr w14:paraId="76F7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588" w:hRule="exact"/>
        </w:trPr>
        <w:tc>
          <w:tcPr>
            <w:tcW w:w="183" w:type="pct"/>
            <w:vMerge w:val="continue"/>
            <w:tcBorders>
              <w:left w:val="nil"/>
              <w:bottom w:val="nil"/>
              <w:right w:val="single" w:color="auto" w:sz="12" w:space="0"/>
            </w:tcBorders>
            <w:textDirection w:val="btLr"/>
          </w:tcPr>
          <w:p w14:paraId="05C8A0A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 w:val="18"/>
                <w:szCs w:val="18"/>
                <w:highlight w:val="none"/>
              </w:rPr>
            </w:pPr>
          </w:p>
        </w:tc>
        <w:tc>
          <w:tcPr>
            <w:tcW w:w="195" w:type="pct"/>
            <w:vMerge w:val="continue"/>
            <w:tcBorders>
              <w:left w:val="single" w:color="auto" w:sz="12" w:space="0"/>
              <w:bottom w:val="single" w:color="auto" w:sz="12" w:space="0"/>
              <w:right w:val="single" w:color="auto" w:sz="4" w:space="0"/>
            </w:tcBorders>
            <w:textDirection w:val="btLr"/>
          </w:tcPr>
          <w:p w14:paraId="7CC70C9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 w:val="18"/>
                <w:szCs w:val="18"/>
                <w:highlight w:val="none"/>
              </w:rPr>
            </w:pPr>
          </w:p>
        </w:tc>
        <w:tc>
          <w:tcPr>
            <w:tcW w:w="184" w:type="pct"/>
            <w:vMerge w:val="continue"/>
            <w:tcBorders>
              <w:left w:val="single" w:color="auto" w:sz="4" w:space="0"/>
              <w:bottom w:val="single" w:color="auto" w:sz="12" w:space="0"/>
              <w:right w:val="single" w:color="auto" w:sz="4" w:space="0"/>
            </w:tcBorders>
            <w:textDirection w:val="btLr"/>
          </w:tcPr>
          <w:p w14:paraId="7B3BD1D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 w:val="18"/>
                <w:szCs w:val="18"/>
                <w:highlight w:val="none"/>
              </w:rPr>
            </w:pPr>
          </w:p>
        </w:tc>
        <w:tc>
          <w:tcPr>
            <w:tcW w:w="195" w:type="pct"/>
            <w:vMerge w:val="continue"/>
            <w:tcBorders>
              <w:left w:val="single" w:color="auto" w:sz="4" w:space="0"/>
              <w:bottom w:val="single" w:color="auto" w:sz="12" w:space="0"/>
              <w:right w:val="single" w:color="auto" w:sz="6" w:space="0"/>
            </w:tcBorders>
            <w:textDirection w:val="btLr"/>
            <w:vAlign w:val="center"/>
          </w:tcPr>
          <w:p w14:paraId="40EE8AE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 w:val="18"/>
                <w:szCs w:val="18"/>
                <w:highlight w:val="none"/>
              </w:rPr>
            </w:pPr>
          </w:p>
        </w:tc>
        <w:tc>
          <w:tcPr>
            <w:tcW w:w="399" w:type="pct"/>
            <w:gridSpan w:val="2"/>
            <w:tcBorders>
              <w:top w:val="nil"/>
              <w:left w:val="single" w:color="auto" w:sz="6" w:space="0"/>
              <w:bottom w:val="single" w:color="auto" w:sz="12" w:space="0"/>
              <w:right w:val="single" w:color="auto" w:sz="12" w:space="0"/>
            </w:tcBorders>
            <w:textDirection w:val="btLr"/>
          </w:tcPr>
          <w:p w14:paraId="1A53EA15">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r>
              <w:rPr>
                <w:rFonts w:hint="default" w:ascii="Times New Roman" w:hAnsi="Times New Roman"/>
                <w:color w:val="auto"/>
                <w:sz w:val="18"/>
                <w:szCs w:val="18"/>
                <w:highlight w:val="none"/>
              </w:rPr>
              <w:t>图例：</w:t>
            </w:r>
          </w:p>
        </w:tc>
        <w:tc>
          <w:tcPr>
            <w:tcW w:w="391" w:type="pct"/>
            <w:gridSpan w:val="2"/>
            <w:tcBorders>
              <w:top w:val="nil"/>
              <w:left w:val="single" w:color="auto" w:sz="12" w:space="0"/>
              <w:bottom w:val="single" w:color="auto" w:sz="12" w:space="0"/>
              <w:right w:val="double" w:color="auto" w:sz="12" w:space="0"/>
            </w:tcBorders>
            <w:textDirection w:val="btLr"/>
          </w:tcPr>
          <w:p w14:paraId="2047EE83">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r>
              <w:rPr>
                <w:rFonts w:hint="default" w:ascii="Times New Roman" w:hAnsi="Times New Roman"/>
                <w:color w:val="auto"/>
                <w:sz w:val="18"/>
                <w:szCs w:val="18"/>
                <w:highlight w:val="none"/>
              </w:rPr>
              <w:t>施工准备</w:t>
            </w:r>
          </w:p>
        </w:tc>
        <w:tc>
          <w:tcPr>
            <w:tcW w:w="391" w:type="pct"/>
            <w:gridSpan w:val="2"/>
            <w:tcBorders>
              <w:top w:val="nil"/>
              <w:left w:val="double" w:color="auto" w:sz="12" w:space="0"/>
              <w:bottom w:val="single" w:color="auto" w:sz="12" w:space="0"/>
              <w:right w:val="dashDotStroked" w:color="auto" w:sz="24" w:space="0"/>
            </w:tcBorders>
            <w:textDirection w:val="btLr"/>
          </w:tcPr>
          <w:p w14:paraId="0295EAFD">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p>
        </w:tc>
        <w:tc>
          <w:tcPr>
            <w:tcW w:w="389" w:type="pct"/>
            <w:gridSpan w:val="2"/>
            <w:tcBorders>
              <w:top w:val="nil"/>
              <w:left w:val="dashDotStroked" w:color="auto" w:sz="24" w:space="0"/>
              <w:bottom w:val="single" w:color="auto" w:sz="12" w:space="0"/>
              <w:right w:val="thinThickThinMediumGap" w:color="auto" w:sz="24" w:space="0"/>
            </w:tcBorders>
            <w:textDirection w:val="btLr"/>
          </w:tcPr>
          <w:p w14:paraId="4C64A5C1">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p>
        </w:tc>
        <w:tc>
          <w:tcPr>
            <w:tcW w:w="391" w:type="pct"/>
            <w:gridSpan w:val="2"/>
            <w:tcBorders>
              <w:top w:val="nil"/>
              <w:left w:val="thinThickThinMediumGap" w:color="auto" w:sz="24" w:space="0"/>
              <w:bottom w:val="single" w:color="auto" w:sz="12" w:space="0"/>
              <w:right w:val="wave" w:color="auto" w:sz="12" w:space="0"/>
            </w:tcBorders>
            <w:textDirection w:val="btLr"/>
          </w:tcPr>
          <w:p w14:paraId="4C37BFA5">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p>
        </w:tc>
        <w:tc>
          <w:tcPr>
            <w:tcW w:w="389" w:type="pct"/>
            <w:gridSpan w:val="2"/>
            <w:tcBorders>
              <w:top w:val="nil"/>
              <w:left w:val="wave" w:color="auto" w:sz="12" w:space="0"/>
              <w:bottom w:val="single" w:color="auto" w:sz="12" w:space="0"/>
              <w:right w:val="dotDash" w:color="auto" w:sz="18" w:space="0"/>
            </w:tcBorders>
            <w:textDirection w:val="btLr"/>
          </w:tcPr>
          <w:p w14:paraId="11C00851">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p>
        </w:tc>
        <w:tc>
          <w:tcPr>
            <w:tcW w:w="391" w:type="pct"/>
            <w:gridSpan w:val="2"/>
            <w:tcBorders>
              <w:top w:val="nil"/>
              <w:left w:val="dotDash" w:color="auto" w:sz="18" w:space="0"/>
              <w:bottom w:val="single" w:color="auto" w:sz="12" w:space="0"/>
              <w:right w:val="thickThinSmallGap" w:color="auto" w:sz="36" w:space="0"/>
            </w:tcBorders>
            <w:textDirection w:val="btLr"/>
          </w:tcPr>
          <w:p w14:paraId="0F0BCA12">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p>
        </w:tc>
        <w:tc>
          <w:tcPr>
            <w:tcW w:w="391" w:type="pct"/>
            <w:gridSpan w:val="2"/>
            <w:tcBorders>
              <w:top w:val="nil"/>
              <w:left w:val="thickThinSmallGap" w:color="auto" w:sz="36" w:space="0"/>
              <w:bottom w:val="single" w:color="auto" w:sz="12" w:space="0"/>
              <w:right w:val="thinThickSmallGap" w:color="auto" w:sz="36" w:space="0"/>
            </w:tcBorders>
            <w:textDirection w:val="btLr"/>
          </w:tcPr>
          <w:p w14:paraId="5253C252">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p>
        </w:tc>
        <w:tc>
          <w:tcPr>
            <w:tcW w:w="389" w:type="pct"/>
            <w:gridSpan w:val="2"/>
            <w:tcBorders>
              <w:top w:val="nil"/>
              <w:left w:val="thinThickSmallGap" w:color="auto" w:sz="36" w:space="0"/>
              <w:bottom w:val="single" w:color="auto" w:sz="12" w:space="0"/>
              <w:right w:val="dotted" w:color="auto" w:sz="36" w:space="0"/>
            </w:tcBorders>
            <w:textDirection w:val="btLr"/>
          </w:tcPr>
          <w:p w14:paraId="72529CF3">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p>
        </w:tc>
        <w:tc>
          <w:tcPr>
            <w:tcW w:w="391" w:type="pct"/>
            <w:gridSpan w:val="2"/>
            <w:tcBorders>
              <w:top w:val="nil"/>
              <w:left w:val="dotted" w:color="auto" w:sz="36" w:space="0"/>
              <w:bottom w:val="single" w:color="auto" w:sz="12" w:space="0"/>
              <w:right w:val="single" w:color="auto" w:sz="12" w:space="0"/>
            </w:tcBorders>
            <w:textDirection w:val="btLr"/>
          </w:tcPr>
          <w:p w14:paraId="665C1C52">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p>
        </w:tc>
        <w:tc>
          <w:tcPr>
            <w:tcW w:w="329" w:type="pct"/>
            <w:vMerge w:val="continue"/>
            <w:tcBorders>
              <w:left w:val="single" w:color="auto" w:sz="12" w:space="0"/>
              <w:bottom w:val="nil"/>
              <w:right w:val="nil"/>
            </w:tcBorders>
            <w:textDirection w:val="btLr"/>
          </w:tcPr>
          <w:p w14:paraId="76B77457">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 w:val="18"/>
                <w:szCs w:val="18"/>
                <w:highlight w:val="none"/>
              </w:rPr>
            </w:pPr>
          </w:p>
        </w:tc>
      </w:tr>
    </w:tbl>
    <w:p w14:paraId="02719DB7">
      <w:pPr>
        <w:pStyle w:val="22"/>
        <w:rPr>
          <w:rFonts w:ascii="Times New Roman" w:hAnsi="Times New Roman" w:eastAsia="黑体"/>
          <w:color w:val="auto"/>
          <w:sz w:val="30"/>
          <w:szCs w:val="30"/>
          <w:highlight w:val="none"/>
        </w:rPr>
      </w:pPr>
      <w:bookmarkStart w:id="133" w:name="_Toc108425745"/>
      <w:r>
        <w:rPr>
          <w:rFonts w:ascii="Times New Roman" w:hAnsi="Times New Roman" w:eastAsia="黑体"/>
          <w:color w:val="auto"/>
          <w:sz w:val="30"/>
          <w:szCs w:val="30"/>
          <w:highlight w:val="none"/>
        </w:rPr>
        <w:t>附表三  工程管理曲线</w:t>
      </w:r>
      <w:bookmarkEnd w:id="133"/>
    </w:p>
    <w:p w14:paraId="5BBC152C">
      <w:pPr>
        <w:pStyle w:val="22"/>
        <w:spacing w:line="360" w:lineRule="auto"/>
        <w:rPr>
          <w:rFonts w:ascii="Times New Roman" w:hAnsi="Times New Roman"/>
          <w:color w:val="auto"/>
          <w:sz w:val="20"/>
          <w:szCs w:val="20"/>
          <w:highlight w:val="none"/>
        </w:rPr>
      </w:pPr>
    </w:p>
    <w:tbl>
      <w:tblPr>
        <w:tblStyle w:val="10"/>
        <w:tblW w:w="496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
        <w:gridCol w:w="565"/>
        <w:gridCol w:w="382"/>
        <w:gridCol w:w="382"/>
        <w:gridCol w:w="382"/>
        <w:gridCol w:w="384"/>
        <w:gridCol w:w="384"/>
        <w:gridCol w:w="384"/>
        <w:gridCol w:w="384"/>
        <w:gridCol w:w="386"/>
        <w:gridCol w:w="386"/>
        <w:gridCol w:w="448"/>
        <w:gridCol w:w="442"/>
        <w:gridCol w:w="448"/>
        <w:gridCol w:w="384"/>
        <w:gridCol w:w="384"/>
        <w:gridCol w:w="384"/>
        <w:gridCol w:w="384"/>
        <w:gridCol w:w="384"/>
        <w:gridCol w:w="385"/>
        <w:gridCol w:w="385"/>
        <w:gridCol w:w="357"/>
      </w:tblGrid>
      <w:tr w14:paraId="0B44F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797" w:type="pct"/>
            <w:gridSpan w:val="2"/>
            <w:vMerge w:val="restart"/>
            <w:tcBorders>
              <w:top w:val="single" w:color="auto" w:sz="12" w:space="0"/>
              <w:left w:val="single" w:color="auto" w:sz="12" w:space="0"/>
            </w:tcBorders>
            <w:vAlign w:val="center"/>
          </w:tcPr>
          <w:p w14:paraId="598532D2">
            <w:pPr>
              <w:pStyle w:val="22"/>
              <w:keepNext w:val="0"/>
              <w:keepLines w:val="0"/>
              <w:suppressLineNumbers w:val="0"/>
              <w:spacing w:before="0" w:beforeAutospacing="0" w:after="0" w:afterAutospacing="0" w:line="360" w:lineRule="auto"/>
              <w:ind w:left="0" w:right="0"/>
              <w:jc w:val="right"/>
              <w:rPr>
                <w:rFonts w:hint="default" w:ascii="Times New Roman" w:hAnsi="Times New Roman"/>
                <w:color w:val="auto"/>
                <w:szCs w:val="21"/>
                <w:highlight w:val="none"/>
              </w:rPr>
            </w:pPr>
            <w:r>
              <w:rPr>
                <w:rFonts w:hint="default" w:ascii="Times New Roman" w:hAnsi="Times New Roman"/>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-68580</wp:posOffset>
                      </wp:positionH>
                      <wp:positionV relativeFrom="paragraph">
                        <wp:posOffset>-21590</wp:posOffset>
                      </wp:positionV>
                      <wp:extent cx="937260" cy="854075"/>
                      <wp:effectExtent l="3175" t="3810" r="12065" b="8890"/>
                      <wp:wrapNone/>
                      <wp:docPr id="2" name="直接连接符 2"/>
                      <wp:cNvGraphicFramePr/>
                      <a:graphic xmlns:a="http://schemas.openxmlformats.org/drawingml/2006/main">
                        <a:graphicData uri="http://schemas.microsoft.com/office/word/2010/wordprocessingShape">
                          <wps:wsp>
                            <wps:cNvCnPr>
                              <a:cxnSpLocks noChangeShapeType="1"/>
                            </wps:cNvCnPr>
                            <wps:spPr bwMode="auto">
                              <a:xfrm>
                                <a:off x="0" y="0"/>
                                <a:ext cx="937260" cy="854075"/>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5.4pt;margin-top:-1.7pt;height:67.25pt;width:73.8pt;z-index:251660288;mso-width-relative:page;mso-height-relative:page;" filled="f" stroked="t" coordsize="21600,21600" o:gfxdata="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k3zDmtYA&#10;AAAKAQAADwAAAAAAAAABACAAAAAiAAAAZHJzL2Rvd25yZXYueG1sUEsBAhQAFAAAAAgAh07iQJiI&#10;zoDoAQAArgMAAA4AAAAAAAAAAQAgAAAAJQEAAGRycy9lMm9Eb2MueG1sUEsFBgAAAAAGAAYAWQEA&#10;AH8FAAAAAA==&#10;">
                      <v:fill on="f" focussize="0,0"/>
                      <v:stroke color="#000000" joinstyle="round"/>
                      <v:imagedata o:title=""/>
                      <o:lock v:ext="edit" aspectratio="f"/>
                    </v:line>
                  </w:pict>
                </mc:Fallback>
              </mc:AlternateContent>
            </w:r>
            <w:r>
              <w:rPr>
                <w:rFonts w:hint="default" w:ascii="Times New Roman" w:hAnsi="Times New Roman"/>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-58420</wp:posOffset>
                      </wp:positionH>
                      <wp:positionV relativeFrom="paragraph">
                        <wp:posOffset>2540</wp:posOffset>
                      </wp:positionV>
                      <wp:extent cx="923290" cy="259715"/>
                      <wp:effectExtent l="1270" t="4445" r="8890" b="12065"/>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flipH="1" flipV="1">
                                <a:off x="0" y="0"/>
                                <a:ext cx="923290" cy="259715"/>
                              </a:xfrm>
                              <a:prstGeom prst="line">
                                <a:avLst/>
                              </a:prstGeom>
                              <a:noFill/>
                              <a:ln w="9525">
                                <a:solidFill>
                                  <a:srgbClr val="000000"/>
                                </a:solidFill>
                                <a:round/>
                              </a:ln>
                            </wps:spPr>
                            <wps:bodyPr/>
                          </wps:wsp>
                        </a:graphicData>
                      </a:graphic>
                    </wp:anchor>
                  </w:drawing>
                </mc:Choice>
                <mc:Fallback>
                  <w:pict>
                    <v:line id="_x0000_s1026" o:spid="_x0000_s1026" o:spt="20" style="position:absolute;left:0pt;flip:x y;margin-left:-4.6pt;margin-top:0.2pt;height:20.45pt;width:72.7pt;z-index:251659264;mso-width-relative:page;mso-height-relative:page;" filled="f" stroked="t" coordsize="21600,21600" o:gfxdata="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6B&#10;+MjQAAAABgEAAA8AAAAAAAAAAQAgAAAAIgAAAGRycy9kb3ducmV2LnhtbFBLAQIUABQAAAAIAIdO&#10;4kBjFsHR8gEAAMIDAAAOAAAAAAAAAAEAIAAAAB8BAABkcnMvZTJvRG9jLnhtbFBLBQYAAAAABgAG&#10;AFkBAACDBQAAAAA=&#10;">
                      <v:fill on="f" focussize="0,0"/>
                      <v:stroke color="#000000" joinstyle="round"/>
                      <v:imagedata o:title=""/>
                      <o:lock v:ext="edit" aspectratio="f"/>
                    </v:line>
                  </w:pict>
                </mc:Fallback>
              </mc:AlternateContent>
            </w:r>
            <w:r>
              <w:rPr>
                <w:rFonts w:hint="default" w:ascii="Times New Roman" w:hAnsi="Times New Roman"/>
                <w:color w:val="auto"/>
                <w:szCs w:val="21"/>
                <w:highlight w:val="none"/>
              </w:rPr>
              <w:t>年度</w:t>
            </w:r>
          </w:p>
          <w:p w14:paraId="65FB7A1A">
            <w:pPr>
              <w:pStyle w:val="22"/>
              <w:keepNext w:val="0"/>
              <w:keepLines w:val="0"/>
              <w:suppressLineNumbers w:val="0"/>
              <w:spacing w:before="0" w:beforeAutospacing="0" w:after="0" w:afterAutospacing="0" w:line="360" w:lineRule="auto"/>
              <w:ind w:left="0" w:right="0"/>
              <w:jc w:val="right"/>
              <w:rPr>
                <w:rFonts w:hint="default" w:ascii="Times New Roman" w:hAnsi="Times New Roman"/>
                <w:color w:val="auto"/>
                <w:szCs w:val="21"/>
                <w:highlight w:val="none"/>
              </w:rPr>
            </w:pPr>
            <w:r>
              <w:rPr>
                <w:rFonts w:hint="default" w:ascii="Times New Roman" w:hAnsi="Times New Roman"/>
                <w:color w:val="auto"/>
                <w:szCs w:val="21"/>
                <w:highlight w:val="none"/>
              </w:rPr>
              <w:t>季度</w:t>
            </w:r>
          </w:p>
          <w:p w14:paraId="7B88332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进  度</w:t>
            </w:r>
          </w:p>
        </w:tc>
        <w:tc>
          <w:tcPr>
            <w:tcW w:w="2570" w:type="pct"/>
            <w:gridSpan w:val="12"/>
            <w:tcBorders>
              <w:top w:val="single" w:color="auto" w:sz="12" w:space="0"/>
            </w:tcBorders>
          </w:tcPr>
          <w:p w14:paraId="331F34B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u w:val="single"/>
              </w:rPr>
              <w:t xml:space="preserve">        </w:t>
            </w:r>
            <w:r>
              <w:rPr>
                <w:rFonts w:hint="default" w:ascii="Times New Roman" w:hAnsi="Times New Roman"/>
                <w:color w:val="auto"/>
                <w:szCs w:val="21"/>
                <w:highlight w:val="none"/>
              </w:rPr>
              <w:t>年</w:t>
            </w:r>
          </w:p>
        </w:tc>
        <w:tc>
          <w:tcPr>
            <w:tcW w:w="1633" w:type="pct"/>
            <w:gridSpan w:val="8"/>
            <w:tcBorders>
              <w:top w:val="single" w:color="auto" w:sz="12" w:space="0"/>
              <w:right w:val="single" w:color="auto" w:sz="12" w:space="0"/>
            </w:tcBorders>
          </w:tcPr>
          <w:p w14:paraId="4F36FAE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u w:val="single"/>
              </w:rPr>
              <w:t xml:space="preserve">        </w:t>
            </w:r>
            <w:r>
              <w:rPr>
                <w:rFonts w:hint="default" w:ascii="Times New Roman" w:hAnsi="Times New Roman"/>
                <w:color w:val="auto"/>
                <w:szCs w:val="21"/>
                <w:highlight w:val="none"/>
              </w:rPr>
              <w:t>年</w:t>
            </w:r>
          </w:p>
        </w:tc>
      </w:tr>
      <w:tr w14:paraId="511E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797" w:type="pct"/>
            <w:gridSpan w:val="2"/>
            <w:vMerge w:val="continue"/>
            <w:tcBorders>
              <w:left w:val="single" w:color="auto" w:sz="12" w:space="0"/>
            </w:tcBorders>
            <w:vAlign w:val="center"/>
          </w:tcPr>
          <w:p w14:paraId="6F87E0D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615" w:type="pct"/>
            <w:gridSpan w:val="3"/>
            <w:tcBorders>
              <w:bottom w:val="single" w:color="auto" w:sz="4" w:space="0"/>
            </w:tcBorders>
          </w:tcPr>
          <w:p w14:paraId="4ACA53B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一</w:t>
            </w:r>
          </w:p>
        </w:tc>
        <w:tc>
          <w:tcPr>
            <w:tcW w:w="618" w:type="pct"/>
            <w:gridSpan w:val="3"/>
          </w:tcPr>
          <w:p w14:paraId="4EF9FCE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二</w:t>
            </w:r>
          </w:p>
        </w:tc>
        <w:tc>
          <w:tcPr>
            <w:tcW w:w="620" w:type="pct"/>
            <w:gridSpan w:val="3"/>
          </w:tcPr>
          <w:p w14:paraId="6768F67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三</w:t>
            </w:r>
          </w:p>
        </w:tc>
        <w:tc>
          <w:tcPr>
            <w:tcW w:w="717" w:type="pct"/>
            <w:gridSpan w:val="3"/>
          </w:tcPr>
          <w:p w14:paraId="40C3784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四</w:t>
            </w:r>
          </w:p>
        </w:tc>
        <w:tc>
          <w:tcPr>
            <w:tcW w:w="618" w:type="pct"/>
            <w:gridSpan w:val="3"/>
          </w:tcPr>
          <w:p w14:paraId="25E97E0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一</w:t>
            </w:r>
          </w:p>
        </w:tc>
        <w:tc>
          <w:tcPr>
            <w:tcW w:w="618" w:type="pct"/>
            <w:gridSpan w:val="3"/>
          </w:tcPr>
          <w:p w14:paraId="09959F2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二</w:t>
            </w:r>
          </w:p>
        </w:tc>
        <w:tc>
          <w:tcPr>
            <w:tcW w:w="398" w:type="pct"/>
            <w:gridSpan w:val="2"/>
            <w:tcBorders>
              <w:right w:val="single" w:color="auto" w:sz="12" w:space="0"/>
            </w:tcBorders>
            <w:vAlign w:val="center"/>
          </w:tcPr>
          <w:p w14:paraId="4C075A4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w:t>
            </w:r>
          </w:p>
        </w:tc>
      </w:tr>
      <w:tr w14:paraId="291D9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797" w:type="pct"/>
            <w:gridSpan w:val="2"/>
            <w:vMerge w:val="continue"/>
            <w:tcBorders>
              <w:left w:val="single" w:color="auto" w:sz="12" w:space="0"/>
            </w:tcBorders>
            <w:vAlign w:val="center"/>
          </w:tcPr>
          <w:p w14:paraId="175E3A7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bottom w:val="single" w:color="auto" w:sz="4" w:space="0"/>
            </w:tcBorders>
          </w:tcPr>
          <w:p w14:paraId="14F63C4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w:t>
            </w:r>
          </w:p>
        </w:tc>
        <w:tc>
          <w:tcPr>
            <w:tcW w:w="205" w:type="pct"/>
          </w:tcPr>
          <w:p w14:paraId="45724C9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2</w:t>
            </w:r>
          </w:p>
        </w:tc>
        <w:tc>
          <w:tcPr>
            <w:tcW w:w="205" w:type="pct"/>
          </w:tcPr>
          <w:p w14:paraId="4CF1724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3</w:t>
            </w:r>
          </w:p>
        </w:tc>
        <w:tc>
          <w:tcPr>
            <w:tcW w:w="206" w:type="pct"/>
          </w:tcPr>
          <w:p w14:paraId="65B91E4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4</w:t>
            </w:r>
          </w:p>
        </w:tc>
        <w:tc>
          <w:tcPr>
            <w:tcW w:w="206" w:type="pct"/>
          </w:tcPr>
          <w:p w14:paraId="09CC3F0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5</w:t>
            </w:r>
          </w:p>
        </w:tc>
        <w:tc>
          <w:tcPr>
            <w:tcW w:w="206" w:type="pct"/>
          </w:tcPr>
          <w:p w14:paraId="7B9A94D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6</w:t>
            </w:r>
          </w:p>
        </w:tc>
        <w:tc>
          <w:tcPr>
            <w:tcW w:w="206" w:type="pct"/>
          </w:tcPr>
          <w:p w14:paraId="744D80E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7</w:t>
            </w:r>
          </w:p>
        </w:tc>
        <w:tc>
          <w:tcPr>
            <w:tcW w:w="207" w:type="pct"/>
          </w:tcPr>
          <w:p w14:paraId="5C580F8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8</w:t>
            </w:r>
          </w:p>
        </w:tc>
        <w:tc>
          <w:tcPr>
            <w:tcW w:w="207" w:type="pct"/>
          </w:tcPr>
          <w:p w14:paraId="3958FC5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9</w:t>
            </w:r>
          </w:p>
        </w:tc>
        <w:tc>
          <w:tcPr>
            <w:tcW w:w="240" w:type="pct"/>
          </w:tcPr>
          <w:p w14:paraId="25D4B1C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10</w:t>
            </w:r>
          </w:p>
        </w:tc>
        <w:tc>
          <w:tcPr>
            <w:tcW w:w="237" w:type="pct"/>
          </w:tcPr>
          <w:p w14:paraId="6BB5E16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11</w:t>
            </w:r>
          </w:p>
        </w:tc>
        <w:tc>
          <w:tcPr>
            <w:tcW w:w="240" w:type="pct"/>
          </w:tcPr>
          <w:p w14:paraId="3B954E1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12</w:t>
            </w:r>
          </w:p>
        </w:tc>
        <w:tc>
          <w:tcPr>
            <w:tcW w:w="206" w:type="pct"/>
          </w:tcPr>
          <w:p w14:paraId="69E287C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w:t>
            </w:r>
          </w:p>
        </w:tc>
        <w:tc>
          <w:tcPr>
            <w:tcW w:w="206" w:type="pct"/>
          </w:tcPr>
          <w:p w14:paraId="327F9D9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2</w:t>
            </w:r>
          </w:p>
        </w:tc>
        <w:tc>
          <w:tcPr>
            <w:tcW w:w="206" w:type="pct"/>
          </w:tcPr>
          <w:p w14:paraId="64CD311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3</w:t>
            </w:r>
          </w:p>
        </w:tc>
        <w:tc>
          <w:tcPr>
            <w:tcW w:w="206" w:type="pct"/>
          </w:tcPr>
          <w:p w14:paraId="2EE263D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4</w:t>
            </w:r>
          </w:p>
        </w:tc>
        <w:tc>
          <w:tcPr>
            <w:tcW w:w="206" w:type="pct"/>
            <w:vAlign w:val="center"/>
          </w:tcPr>
          <w:p w14:paraId="3E1D8A1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5</w:t>
            </w:r>
          </w:p>
        </w:tc>
        <w:tc>
          <w:tcPr>
            <w:tcW w:w="206" w:type="pct"/>
            <w:vAlign w:val="center"/>
          </w:tcPr>
          <w:p w14:paraId="0E489EA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6</w:t>
            </w:r>
          </w:p>
        </w:tc>
        <w:tc>
          <w:tcPr>
            <w:tcW w:w="398" w:type="pct"/>
            <w:gridSpan w:val="2"/>
            <w:tcBorders>
              <w:right w:val="single" w:color="auto" w:sz="12" w:space="0"/>
            </w:tcBorders>
            <w:vAlign w:val="center"/>
          </w:tcPr>
          <w:p w14:paraId="12FA586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521F5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restart"/>
            <w:tcBorders>
              <w:left w:val="single" w:color="auto" w:sz="12" w:space="0"/>
              <w:right w:val="nil"/>
            </w:tcBorders>
            <w:textDirection w:val="tbRlV"/>
          </w:tcPr>
          <w:p w14:paraId="6F0C5A6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Cs w:val="21"/>
                <w:highlight w:val="none"/>
              </w:rPr>
            </w:pPr>
            <w:r>
              <w:rPr>
                <w:rFonts w:hint="default" w:ascii="Times New Roman" w:hAnsi="Times New Roman"/>
                <w:color w:val="auto"/>
                <w:szCs w:val="21"/>
                <w:highlight w:val="none"/>
              </w:rPr>
              <w:t>工程完成的百分比(%)</w:t>
            </w:r>
          </w:p>
        </w:tc>
        <w:tc>
          <w:tcPr>
            <w:tcW w:w="302" w:type="pct"/>
            <w:tcBorders>
              <w:top w:val="single" w:color="auto" w:sz="4" w:space="0"/>
              <w:left w:val="nil"/>
              <w:bottom w:val="nil"/>
              <w:right w:val="single" w:color="auto" w:sz="4" w:space="0"/>
            </w:tcBorders>
          </w:tcPr>
          <w:p w14:paraId="47F587B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100</w:t>
            </w:r>
          </w:p>
        </w:tc>
        <w:tc>
          <w:tcPr>
            <w:tcW w:w="205" w:type="pct"/>
            <w:tcBorders>
              <w:top w:val="single" w:color="auto" w:sz="4" w:space="0"/>
              <w:left w:val="single" w:color="auto" w:sz="4" w:space="0"/>
            </w:tcBorders>
          </w:tcPr>
          <w:p w14:paraId="3165925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20AADE6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5623F3D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C4F06D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EC6C16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9F7191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78B2EF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4194E9B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08D69EE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2C9A7E6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3DEEF1C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12BE556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ADE4E4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D6D735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AEF05B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EBACB9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F20593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70B36C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442035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13878C5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1E689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184AB38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04D52A9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left w:val="single" w:color="auto" w:sz="4" w:space="0"/>
            </w:tcBorders>
          </w:tcPr>
          <w:p w14:paraId="00D09F3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5E78636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4B898A1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6841B8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51FFAB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6E1B94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C8EF77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23B7B20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593643D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11D53B8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3C59EBF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60BDF32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2257D7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34A88A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D6973D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18CEA2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5FF89C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7544B5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7DB121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0A529D4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3DA9C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2D57ABA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175FE55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90</w:t>
            </w:r>
          </w:p>
        </w:tc>
        <w:tc>
          <w:tcPr>
            <w:tcW w:w="205" w:type="pct"/>
            <w:tcBorders>
              <w:left w:val="single" w:color="auto" w:sz="4" w:space="0"/>
            </w:tcBorders>
          </w:tcPr>
          <w:p w14:paraId="54ED96F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39C463B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3E31ED8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C71EE3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9CBB6B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72CD64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E2464A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25369AB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3ADA008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5851F3C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5B0326B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22F0FE2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25285B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2E19BA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41BF52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F99DE6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CF6B79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FEEEED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C4D315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186A361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089F6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 w:hRule="atLeast"/>
        </w:trPr>
        <w:tc>
          <w:tcPr>
            <w:tcW w:w="494" w:type="pct"/>
            <w:vMerge w:val="continue"/>
            <w:tcBorders>
              <w:left w:val="single" w:color="auto" w:sz="12" w:space="0"/>
              <w:right w:val="nil"/>
            </w:tcBorders>
          </w:tcPr>
          <w:p w14:paraId="35C1C8E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664622B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left w:val="single" w:color="auto" w:sz="4" w:space="0"/>
            </w:tcBorders>
          </w:tcPr>
          <w:p w14:paraId="2BAE683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5CE03C5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2177272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325C55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B10104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24CD82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90CDC4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5D6C868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277128D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3B3833A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7622FB1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3708792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B1BA88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F1E009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D0972C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E841E0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D81743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A547BA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618CAC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3027F99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7A572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65BA496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369EA49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80</w:t>
            </w:r>
          </w:p>
        </w:tc>
        <w:tc>
          <w:tcPr>
            <w:tcW w:w="205" w:type="pct"/>
            <w:tcBorders>
              <w:left w:val="single" w:color="auto" w:sz="4" w:space="0"/>
            </w:tcBorders>
          </w:tcPr>
          <w:p w14:paraId="7F1D538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231B3D7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6712A23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0E65F4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0E27A0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B6FC70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A32BCF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5787575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7E2DC29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3C8F514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612F029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6382375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592B79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899D64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0BF158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DA98F7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CF0D31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DE00EE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7A76D3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3D156F2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5C34E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7D23138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45B14E2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left w:val="single" w:color="auto" w:sz="4" w:space="0"/>
            </w:tcBorders>
          </w:tcPr>
          <w:p w14:paraId="3E1010D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0963372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3E471F8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991EB9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E06EBD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A93ADD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E8002A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4FF3287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3E6569D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5399ADC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49AB806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5368FD1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DC1BB0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C3223A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A8E015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4D6AB1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A6D8F3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81BAA8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86A322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4D12904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2309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757A94F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7AB25AA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70</w:t>
            </w:r>
          </w:p>
        </w:tc>
        <w:tc>
          <w:tcPr>
            <w:tcW w:w="205" w:type="pct"/>
            <w:tcBorders>
              <w:left w:val="single" w:color="auto" w:sz="4" w:space="0"/>
            </w:tcBorders>
          </w:tcPr>
          <w:p w14:paraId="274C305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30E7C06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45CC920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40BA86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E4873A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C89874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317EF8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284C2EF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0DB259F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0E319D2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20671E9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2F0D418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A97942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41AD01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3AEDAB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609E48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49078B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573D96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86709F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63F7587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48FA5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5028474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3443BF1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left w:val="single" w:color="auto" w:sz="4" w:space="0"/>
            </w:tcBorders>
          </w:tcPr>
          <w:p w14:paraId="2606D41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6F02233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400D875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20DDB6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8A73DE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2FFDE2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CFA605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6C4E280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0D630A5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2B8F4A2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331C584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6173E97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6D0919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A6DFE0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8B7713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080269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F54A11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CB467A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FF8BD3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547FE17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01678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4618541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2E5EA81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60</w:t>
            </w:r>
          </w:p>
        </w:tc>
        <w:tc>
          <w:tcPr>
            <w:tcW w:w="205" w:type="pct"/>
            <w:tcBorders>
              <w:left w:val="single" w:color="auto" w:sz="4" w:space="0"/>
            </w:tcBorders>
          </w:tcPr>
          <w:p w14:paraId="0064050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1821A2A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5D68C01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69E5D7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474C79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F18F30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B2EFB0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74600B1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23962DE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536BA16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631BC5E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3B83444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5DFDF3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88419E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EE183B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C87A99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B8143E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9176E3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2EBA6F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4570548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7A62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7B616A4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6337FF8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left w:val="single" w:color="auto" w:sz="4" w:space="0"/>
            </w:tcBorders>
          </w:tcPr>
          <w:p w14:paraId="76522D6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49A519C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5DDA618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DDC2C0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2927E1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8FBCE8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F2F2E9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701C3CD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0657BF7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6F59996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5B5E64A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4F480D8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A3C742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C40A9C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7BEE8B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1F202F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C68221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1F0589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C82A3E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2AD64D5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2F41E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2695435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4744EDD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50</w:t>
            </w:r>
          </w:p>
        </w:tc>
        <w:tc>
          <w:tcPr>
            <w:tcW w:w="205" w:type="pct"/>
            <w:tcBorders>
              <w:left w:val="single" w:color="auto" w:sz="4" w:space="0"/>
            </w:tcBorders>
          </w:tcPr>
          <w:p w14:paraId="3A663D4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7F48DE1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297E409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B8118C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2A16DE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602137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8B12F7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7077D34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3FF066B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04A0545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15D1593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1B5950C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C7BBC8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1FD4F2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DD2748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DCCD4A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605F4D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D8D9E9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D0AB8B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7F5D097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037A6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 w:hRule="atLeast"/>
        </w:trPr>
        <w:tc>
          <w:tcPr>
            <w:tcW w:w="494" w:type="pct"/>
            <w:vMerge w:val="continue"/>
            <w:tcBorders>
              <w:left w:val="single" w:color="auto" w:sz="12" w:space="0"/>
              <w:right w:val="nil"/>
            </w:tcBorders>
          </w:tcPr>
          <w:p w14:paraId="0E0AE7A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5365CAD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left w:val="single" w:color="auto" w:sz="4" w:space="0"/>
            </w:tcBorders>
          </w:tcPr>
          <w:p w14:paraId="03232D1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778496E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349EF35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0E9468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042F27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35DC2F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F0E170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5A95A34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39A5EF3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2DD7576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3940709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782B515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0DBD78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CE787E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95524B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26EA07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90E546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5C92AE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1804CF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12167B0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3FCEE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0A750AD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472D242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40</w:t>
            </w:r>
          </w:p>
        </w:tc>
        <w:tc>
          <w:tcPr>
            <w:tcW w:w="205" w:type="pct"/>
            <w:tcBorders>
              <w:left w:val="single" w:color="auto" w:sz="4" w:space="0"/>
            </w:tcBorders>
          </w:tcPr>
          <w:p w14:paraId="29D0F4C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504ABBB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5E0F9A3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79C282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CBDBA9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5ABD27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BB65ED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7E6089A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588DFD6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5A3F063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3EDDABB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591084F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9CA8FA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AF6379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2C0471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57535D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CA07C1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3C61EA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293D14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5BCF6E7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382E6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0081FDF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15F9A67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left w:val="single" w:color="auto" w:sz="4" w:space="0"/>
            </w:tcBorders>
          </w:tcPr>
          <w:p w14:paraId="25739E4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5F8C3C4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21F2867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01D6AA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39095C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CCFC84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A43B18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71FE381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40B9F4F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38F6725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618CE3D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750EB64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074B57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861612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AD807D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CB2205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8909EC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F26F51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495DFF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24BE6B7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7760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66968AC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3857866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30</w:t>
            </w:r>
          </w:p>
        </w:tc>
        <w:tc>
          <w:tcPr>
            <w:tcW w:w="205" w:type="pct"/>
            <w:tcBorders>
              <w:left w:val="single" w:color="auto" w:sz="4" w:space="0"/>
            </w:tcBorders>
          </w:tcPr>
          <w:p w14:paraId="10CB220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5BE4A0B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6CF634D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C56FED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07A6D9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3CA451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1CA6A0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6D52C8D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1BEEC2D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31B5352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0FC5EA5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36BC1A7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9513C8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C8BB7F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71D966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51F200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61C214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0367DB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5826B5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575BC9F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0745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4E31C4F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665D378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left w:val="single" w:color="auto" w:sz="4" w:space="0"/>
            </w:tcBorders>
          </w:tcPr>
          <w:p w14:paraId="2128180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1A2F74A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299BF56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F22411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028E76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C431E0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5E4062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07CCD9B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58C9094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337529A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30CADA9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7131535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C56DAB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B117B9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8C02DC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FA8C29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83E2DD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4725FA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2CCB14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71B9FDA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121FB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7D7BEFA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16A6FAB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20</w:t>
            </w:r>
          </w:p>
        </w:tc>
        <w:tc>
          <w:tcPr>
            <w:tcW w:w="205" w:type="pct"/>
            <w:tcBorders>
              <w:left w:val="single" w:color="auto" w:sz="4" w:space="0"/>
            </w:tcBorders>
          </w:tcPr>
          <w:p w14:paraId="1EED3F4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0EA1903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6726466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267AEA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EA39F8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62B984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17D589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50BBBA2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4CE106D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6FD13BE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48F4E5A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761B7A4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72E051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B86891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3461E9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41105B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C14018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68CB5E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F2A0D9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6B57608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74201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64F3EDB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7CF472A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left w:val="single" w:color="auto" w:sz="4" w:space="0"/>
            </w:tcBorders>
          </w:tcPr>
          <w:p w14:paraId="48E0633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634A0A8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2A82613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6D9419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7B6354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427464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1BEF47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25B4822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18F293C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2D1BD8D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205A75A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495FDDA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DC66D8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064166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ABB4E5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5EB96E4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AC820E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AA36E4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ACB49C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53DA2DE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49CA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right w:val="nil"/>
            </w:tcBorders>
          </w:tcPr>
          <w:p w14:paraId="0EF5714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nil"/>
              <w:right w:val="single" w:color="auto" w:sz="4" w:space="0"/>
            </w:tcBorders>
          </w:tcPr>
          <w:p w14:paraId="790748B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10</w:t>
            </w:r>
          </w:p>
        </w:tc>
        <w:tc>
          <w:tcPr>
            <w:tcW w:w="205" w:type="pct"/>
            <w:tcBorders>
              <w:left w:val="single" w:color="auto" w:sz="4" w:space="0"/>
            </w:tcBorders>
          </w:tcPr>
          <w:p w14:paraId="277CAC5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74EC006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Pr>
          <w:p w14:paraId="1CD98E1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12C2A2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765AA77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ED72CA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6FD944A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7D2BC52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Pr>
          <w:p w14:paraId="13369CF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3130941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Pr>
          <w:p w14:paraId="2FACE59B">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Pr>
          <w:p w14:paraId="16F1433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40ABD7D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B84248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77B201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098A2D2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14F2159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263424F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Pr>
          <w:p w14:paraId="397A038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right w:val="single" w:color="auto" w:sz="12" w:space="0"/>
            </w:tcBorders>
          </w:tcPr>
          <w:p w14:paraId="18E5FA9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66AD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2" w:hRule="atLeast"/>
        </w:trPr>
        <w:tc>
          <w:tcPr>
            <w:tcW w:w="494" w:type="pct"/>
            <w:vMerge w:val="continue"/>
            <w:tcBorders>
              <w:left w:val="single" w:color="auto" w:sz="12" w:space="0"/>
              <w:bottom w:val="single" w:color="auto" w:sz="12" w:space="0"/>
              <w:right w:val="nil"/>
            </w:tcBorders>
          </w:tcPr>
          <w:p w14:paraId="0794AF44">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302" w:type="pct"/>
            <w:tcBorders>
              <w:top w:val="nil"/>
              <w:left w:val="nil"/>
              <w:bottom w:val="single" w:color="auto" w:sz="12" w:space="0"/>
            </w:tcBorders>
          </w:tcPr>
          <w:p w14:paraId="6E148197">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bottom w:val="single" w:color="auto" w:sz="12" w:space="0"/>
            </w:tcBorders>
          </w:tcPr>
          <w:p w14:paraId="23BC7F6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bottom w:val="single" w:color="auto" w:sz="12" w:space="0"/>
            </w:tcBorders>
          </w:tcPr>
          <w:p w14:paraId="117094D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5" w:type="pct"/>
            <w:tcBorders>
              <w:bottom w:val="single" w:color="auto" w:sz="12" w:space="0"/>
            </w:tcBorders>
          </w:tcPr>
          <w:p w14:paraId="270BEB8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0F58777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4FEAB6C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7A73389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314E4D6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Borders>
              <w:bottom w:val="single" w:color="auto" w:sz="12" w:space="0"/>
            </w:tcBorders>
          </w:tcPr>
          <w:p w14:paraId="23FC0E6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7" w:type="pct"/>
            <w:tcBorders>
              <w:bottom w:val="single" w:color="auto" w:sz="12" w:space="0"/>
            </w:tcBorders>
          </w:tcPr>
          <w:p w14:paraId="17C1892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Borders>
              <w:bottom w:val="single" w:color="auto" w:sz="12" w:space="0"/>
            </w:tcBorders>
          </w:tcPr>
          <w:p w14:paraId="76B7105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37" w:type="pct"/>
            <w:tcBorders>
              <w:bottom w:val="single" w:color="auto" w:sz="12" w:space="0"/>
            </w:tcBorders>
          </w:tcPr>
          <w:p w14:paraId="67FB4A9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40" w:type="pct"/>
            <w:tcBorders>
              <w:bottom w:val="single" w:color="auto" w:sz="12" w:space="0"/>
            </w:tcBorders>
          </w:tcPr>
          <w:p w14:paraId="2E68C93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04FCE8D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757DB5C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72B48C0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136CF3D6">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55D325F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2065658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206" w:type="pct"/>
            <w:tcBorders>
              <w:bottom w:val="single" w:color="auto" w:sz="12" w:space="0"/>
            </w:tcBorders>
          </w:tcPr>
          <w:p w14:paraId="6CF4C73A">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92" w:type="pct"/>
            <w:tcBorders>
              <w:bottom w:val="single" w:color="auto" w:sz="12" w:space="0"/>
              <w:right w:val="single" w:color="auto" w:sz="12" w:space="0"/>
            </w:tcBorders>
          </w:tcPr>
          <w:p w14:paraId="058BFE7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bl>
    <w:p w14:paraId="1E314CAB">
      <w:pPr>
        <w:pStyle w:val="22"/>
        <w:spacing w:line="360" w:lineRule="auto"/>
        <w:ind w:right="-143" w:rightChars="-68" w:firstLine="100" w:firstLineChars="50"/>
        <w:rPr>
          <w:rFonts w:ascii="Times New Roman" w:hAnsi="Times New Roman" w:eastAsia="黑体"/>
          <w:color w:val="auto"/>
          <w:sz w:val="20"/>
          <w:szCs w:val="20"/>
          <w:highlight w:val="none"/>
        </w:rPr>
      </w:pPr>
      <w:r>
        <w:rPr>
          <w:rFonts w:ascii="Times New Roman" w:hAnsi="Times New Roman" w:eastAsia="黑体"/>
          <w:color w:val="auto"/>
          <w:sz w:val="20"/>
          <w:szCs w:val="20"/>
          <w:highlight w:val="none"/>
        </w:rPr>
        <w:t xml:space="preserve">           0      10     20      30      40      50       60     70      80      90    100</w:t>
      </w:r>
    </w:p>
    <w:p w14:paraId="6456EED8">
      <w:pPr>
        <w:pStyle w:val="22"/>
        <w:spacing w:line="360" w:lineRule="auto"/>
        <w:jc w:val="center"/>
        <w:rPr>
          <w:rFonts w:ascii="Times New Roman" w:hAnsi="Times New Roman"/>
          <w:color w:val="auto"/>
          <w:szCs w:val="21"/>
          <w:highlight w:val="none"/>
        </w:rPr>
      </w:pPr>
      <w:r>
        <w:rPr>
          <w:rFonts w:ascii="Times New Roman" w:hAnsi="Times New Roman"/>
          <w:color w:val="auto"/>
          <w:szCs w:val="21"/>
          <w:highlight w:val="none"/>
        </w:rPr>
        <w:t>工期历程的百分比（%）</w:t>
      </w:r>
    </w:p>
    <w:p w14:paraId="7615D38B">
      <w:pPr>
        <w:pStyle w:val="22"/>
        <w:widowControl/>
        <w:spacing w:line="360" w:lineRule="auto"/>
        <w:jc w:val="left"/>
        <w:rPr>
          <w:rFonts w:ascii="Times New Roman" w:hAnsi="Times New Roman" w:eastAsia="黑体"/>
          <w:color w:val="auto"/>
          <w:sz w:val="20"/>
          <w:szCs w:val="20"/>
          <w:highlight w:val="none"/>
        </w:rPr>
      </w:pPr>
      <w:r>
        <w:rPr>
          <w:rFonts w:ascii="Times New Roman" w:hAnsi="Times New Roman" w:eastAsia="黑体"/>
          <w:color w:val="auto"/>
          <w:sz w:val="20"/>
          <w:szCs w:val="20"/>
          <w:highlight w:val="none"/>
        </w:rPr>
        <w:br w:type="page"/>
      </w:r>
    </w:p>
    <w:p w14:paraId="3E617E19">
      <w:pPr>
        <w:pStyle w:val="22"/>
        <w:rPr>
          <w:rFonts w:ascii="Times New Roman" w:hAnsi="Times New Roman" w:eastAsia="黑体"/>
          <w:color w:val="auto"/>
          <w:sz w:val="30"/>
          <w:szCs w:val="30"/>
          <w:highlight w:val="none"/>
        </w:rPr>
      </w:pPr>
      <w:bookmarkStart w:id="134" w:name="_Toc108425746"/>
      <w:r>
        <w:rPr>
          <w:rFonts w:ascii="Times New Roman" w:hAnsi="Times New Roman" w:eastAsia="黑体"/>
          <w:color w:val="auto"/>
          <w:sz w:val="30"/>
          <w:szCs w:val="30"/>
          <w:highlight w:val="none"/>
        </w:rPr>
        <w:t>附表四  分项工程生产率和施工周期表</w:t>
      </w:r>
      <w:bookmarkEnd w:id="134"/>
    </w:p>
    <w:tbl>
      <w:tblPr>
        <w:tblStyle w:val="10"/>
        <w:tblW w:w="5059"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09"/>
        <w:gridCol w:w="831"/>
        <w:gridCol w:w="770"/>
        <w:gridCol w:w="724"/>
        <w:gridCol w:w="731"/>
        <w:gridCol w:w="724"/>
        <w:gridCol w:w="724"/>
        <w:gridCol w:w="724"/>
        <w:gridCol w:w="724"/>
        <w:gridCol w:w="718"/>
        <w:gridCol w:w="638"/>
        <w:gridCol w:w="562"/>
        <w:gridCol w:w="813"/>
      </w:tblGrid>
      <w:tr w14:paraId="7C72C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74" w:hRule="atLeast"/>
        </w:trPr>
        <w:tc>
          <w:tcPr>
            <w:tcW w:w="328" w:type="pct"/>
            <w:tcBorders>
              <w:top w:val="nil"/>
              <w:left w:val="nil"/>
              <w:bottom w:val="nil"/>
              <w:right w:val="single" w:color="auto" w:sz="12" w:space="0"/>
            </w:tcBorders>
            <w:textDirection w:val="btLr"/>
            <w:vAlign w:val="center"/>
          </w:tcPr>
          <w:p w14:paraId="3D2F4FA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Cs w:val="21"/>
                <w:highlight w:val="none"/>
              </w:rPr>
            </w:pPr>
          </w:p>
        </w:tc>
        <w:tc>
          <w:tcPr>
            <w:tcW w:w="447" w:type="pct"/>
            <w:tcBorders>
              <w:top w:val="single" w:color="auto" w:sz="12" w:space="0"/>
              <w:left w:val="single" w:color="auto" w:sz="12" w:space="0"/>
              <w:bottom w:val="single" w:color="auto" w:sz="6" w:space="0"/>
              <w:right w:val="single" w:color="auto" w:sz="6" w:space="0"/>
            </w:tcBorders>
            <w:textDirection w:val="btLr"/>
            <w:vAlign w:val="center"/>
          </w:tcPr>
          <w:p w14:paraId="5B0EEFC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生产单位总数（个）</w:t>
            </w:r>
          </w:p>
        </w:tc>
        <w:tc>
          <w:tcPr>
            <w:tcW w:w="414" w:type="pct"/>
            <w:tcBorders>
              <w:top w:val="single" w:color="auto" w:sz="12" w:space="0"/>
              <w:left w:val="single" w:color="auto" w:sz="6" w:space="0"/>
              <w:bottom w:val="single" w:color="auto" w:sz="6" w:space="0"/>
              <w:right w:val="single" w:color="auto" w:sz="6" w:space="0"/>
            </w:tcBorders>
            <w:textDirection w:val="btLr"/>
            <w:vAlign w:val="center"/>
          </w:tcPr>
          <w:p w14:paraId="6711EE7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12" w:space="0"/>
              <w:left w:val="single" w:color="auto" w:sz="6" w:space="0"/>
              <w:bottom w:val="single" w:color="auto" w:sz="6" w:space="0"/>
              <w:right w:val="single" w:color="auto" w:sz="6" w:space="0"/>
            </w:tcBorders>
            <w:textDirection w:val="btLr"/>
            <w:vAlign w:val="center"/>
          </w:tcPr>
          <w:p w14:paraId="35F68CD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93" w:type="pct"/>
            <w:tcBorders>
              <w:top w:val="single" w:color="auto" w:sz="12" w:space="0"/>
              <w:left w:val="single" w:color="auto" w:sz="6" w:space="0"/>
              <w:bottom w:val="single" w:color="auto" w:sz="6" w:space="0"/>
              <w:right w:val="single" w:color="auto" w:sz="6" w:space="0"/>
            </w:tcBorders>
            <w:textDirection w:val="btLr"/>
            <w:vAlign w:val="center"/>
          </w:tcPr>
          <w:p w14:paraId="4E86221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12" w:space="0"/>
              <w:left w:val="single" w:color="auto" w:sz="6" w:space="0"/>
              <w:bottom w:val="single" w:color="auto" w:sz="6" w:space="0"/>
              <w:right w:val="single" w:color="auto" w:sz="6" w:space="0"/>
            </w:tcBorders>
            <w:textDirection w:val="btLr"/>
            <w:vAlign w:val="center"/>
          </w:tcPr>
          <w:p w14:paraId="0AD6D49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12" w:space="0"/>
              <w:left w:val="single" w:color="auto" w:sz="6" w:space="0"/>
              <w:bottom w:val="single" w:color="auto" w:sz="6" w:space="0"/>
              <w:right w:val="single" w:color="auto" w:sz="6" w:space="0"/>
            </w:tcBorders>
            <w:textDirection w:val="btLr"/>
            <w:vAlign w:val="center"/>
          </w:tcPr>
          <w:p w14:paraId="6EA5EDC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12" w:space="0"/>
              <w:left w:val="single" w:color="auto" w:sz="6" w:space="0"/>
              <w:bottom w:val="single" w:color="auto" w:sz="6" w:space="0"/>
              <w:right w:val="single" w:color="auto" w:sz="6" w:space="0"/>
            </w:tcBorders>
            <w:textDirection w:val="btLr"/>
            <w:vAlign w:val="center"/>
          </w:tcPr>
          <w:p w14:paraId="6E9FFE7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12" w:space="0"/>
              <w:left w:val="single" w:color="auto" w:sz="6" w:space="0"/>
              <w:bottom w:val="single" w:color="auto" w:sz="6" w:space="0"/>
              <w:right w:val="single" w:color="auto" w:sz="6" w:space="0"/>
            </w:tcBorders>
            <w:textDirection w:val="btLr"/>
            <w:vAlign w:val="center"/>
          </w:tcPr>
          <w:p w14:paraId="0AF1781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6" w:type="pct"/>
            <w:tcBorders>
              <w:top w:val="single" w:color="auto" w:sz="12" w:space="0"/>
              <w:left w:val="single" w:color="auto" w:sz="6" w:space="0"/>
              <w:bottom w:val="single" w:color="auto" w:sz="6" w:space="0"/>
              <w:right w:val="single" w:color="auto" w:sz="6" w:space="0"/>
            </w:tcBorders>
            <w:textDirection w:val="btLr"/>
            <w:vAlign w:val="center"/>
          </w:tcPr>
          <w:p w14:paraId="6C98DD0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43" w:type="pct"/>
            <w:tcBorders>
              <w:top w:val="single" w:color="auto" w:sz="12" w:space="0"/>
              <w:left w:val="single" w:color="auto" w:sz="6" w:space="0"/>
              <w:bottom w:val="single" w:color="auto" w:sz="6" w:space="0"/>
              <w:right w:val="single" w:color="auto" w:sz="6" w:space="0"/>
            </w:tcBorders>
            <w:textDirection w:val="btLr"/>
            <w:vAlign w:val="center"/>
          </w:tcPr>
          <w:p w14:paraId="3F63304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02" w:type="pct"/>
            <w:tcBorders>
              <w:top w:val="single" w:color="auto" w:sz="12" w:space="0"/>
              <w:left w:val="single" w:color="auto" w:sz="6" w:space="0"/>
              <w:bottom w:val="single" w:color="auto" w:sz="6" w:space="0"/>
              <w:right w:val="single" w:color="auto" w:sz="12" w:space="0"/>
            </w:tcBorders>
            <w:textDirection w:val="btLr"/>
            <w:vAlign w:val="center"/>
          </w:tcPr>
          <w:p w14:paraId="5B3EECC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437" w:type="pct"/>
            <w:tcBorders>
              <w:top w:val="nil"/>
              <w:left w:val="single" w:color="auto" w:sz="12" w:space="0"/>
              <w:bottom w:val="nil"/>
              <w:right w:val="nil"/>
            </w:tcBorders>
            <w:textDirection w:val="btLr"/>
            <w:vAlign w:val="center"/>
          </w:tcPr>
          <w:p w14:paraId="180E6CD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r>
      <w:tr w14:paraId="6E056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65" w:hRule="atLeast"/>
        </w:trPr>
        <w:tc>
          <w:tcPr>
            <w:tcW w:w="328" w:type="pct"/>
            <w:tcBorders>
              <w:top w:val="nil"/>
              <w:left w:val="nil"/>
              <w:bottom w:val="nil"/>
              <w:right w:val="single" w:color="auto" w:sz="12" w:space="0"/>
            </w:tcBorders>
            <w:textDirection w:val="btLr"/>
            <w:vAlign w:val="center"/>
          </w:tcPr>
          <w:p w14:paraId="5AB778A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Cs w:val="21"/>
                <w:highlight w:val="none"/>
              </w:rPr>
            </w:pPr>
          </w:p>
        </w:tc>
        <w:tc>
          <w:tcPr>
            <w:tcW w:w="447" w:type="pct"/>
            <w:tcBorders>
              <w:top w:val="single" w:color="auto" w:sz="6" w:space="0"/>
              <w:left w:val="single" w:color="auto" w:sz="12" w:space="0"/>
              <w:bottom w:val="single" w:color="auto" w:sz="6" w:space="0"/>
              <w:right w:val="single" w:color="auto" w:sz="6" w:space="0"/>
            </w:tcBorders>
            <w:textDirection w:val="btLr"/>
            <w:vAlign w:val="center"/>
          </w:tcPr>
          <w:p w14:paraId="4B9D910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每生产单位平均施工时间（周）</w:t>
            </w:r>
          </w:p>
        </w:tc>
        <w:tc>
          <w:tcPr>
            <w:tcW w:w="414" w:type="pct"/>
            <w:tcBorders>
              <w:top w:val="single" w:color="auto" w:sz="6" w:space="0"/>
              <w:left w:val="single" w:color="auto" w:sz="6" w:space="0"/>
              <w:bottom w:val="single" w:color="auto" w:sz="6" w:space="0"/>
              <w:right w:val="single" w:color="auto" w:sz="6" w:space="0"/>
            </w:tcBorders>
            <w:textDirection w:val="btLr"/>
            <w:vAlign w:val="center"/>
          </w:tcPr>
          <w:p w14:paraId="76D200B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7171CB9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93" w:type="pct"/>
            <w:tcBorders>
              <w:top w:val="single" w:color="auto" w:sz="6" w:space="0"/>
              <w:left w:val="single" w:color="auto" w:sz="6" w:space="0"/>
              <w:bottom w:val="single" w:color="auto" w:sz="6" w:space="0"/>
              <w:right w:val="single" w:color="auto" w:sz="6" w:space="0"/>
            </w:tcBorders>
            <w:textDirection w:val="btLr"/>
            <w:vAlign w:val="center"/>
          </w:tcPr>
          <w:p w14:paraId="359C1D5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411FA44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75EEC8D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649B695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392455D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6" w:type="pct"/>
            <w:tcBorders>
              <w:top w:val="single" w:color="auto" w:sz="6" w:space="0"/>
              <w:left w:val="single" w:color="auto" w:sz="6" w:space="0"/>
              <w:bottom w:val="single" w:color="auto" w:sz="6" w:space="0"/>
              <w:right w:val="single" w:color="auto" w:sz="6" w:space="0"/>
            </w:tcBorders>
            <w:textDirection w:val="btLr"/>
            <w:vAlign w:val="center"/>
          </w:tcPr>
          <w:p w14:paraId="41FD036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43" w:type="pct"/>
            <w:tcBorders>
              <w:top w:val="single" w:color="auto" w:sz="6" w:space="0"/>
              <w:left w:val="single" w:color="auto" w:sz="6" w:space="0"/>
              <w:bottom w:val="single" w:color="auto" w:sz="6" w:space="0"/>
              <w:right w:val="single" w:color="auto" w:sz="6" w:space="0"/>
            </w:tcBorders>
            <w:textDirection w:val="btLr"/>
            <w:vAlign w:val="center"/>
          </w:tcPr>
          <w:p w14:paraId="22783D0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02" w:type="pct"/>
            <w:tcBorders>
              <w:top w:val="single" w:color="auto" w:sz="6" w:space="0"/>
              <w:left w:val="single" w:color="auto" w:sz="6" w:space="0"/>
              <w:bottom w:val="single" w:color="auto" w:sz="6" w:space="0"/>
              <w:right w:val="single" w:color="auto" w:sz="12" w:space="0"/>
            </w:tcBorders>
            <w:textDirection w:val="btLr"/>
            <w:vAlign w:val="center"/>
          </w:tcPr>
          <w:p w14:paraId="79CA926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437" w:type="pct"/>
            <w:tcBorders>
              <w:top w:val="nil"/>
              <w:left w:val="single" w:color="auto" w:sz="12" w:space="0"/>
              <w:bottom w:val="nil"/>
              <w:right w:val="nil"/>
            </w:tcBorders>
            <w:textDirection w:val="btLr"/>
            <w:vAlign w:val="center"/>
          </w:tcPr>
          <w:p w14:paraId="6B60721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r>
      <w:tr w14:paraId="3F54A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293" w:hRule="atLeast"/>
        </w:trPr>
        <w:tc>
          <w:tcPr>
            <w:tcW w:w="328" w:type="pct"/>
            <w:tcBorders>
              <w:top w:val="nil"/>
              <w:left w:val="nil"/>
              <w:bottom w:val="nil"/>
              <w:right w:val="single" w:color="auto" w:sz="12" w:space="0"/>
            </w:tcBorders>
            <w:textDirection w:val="btLr"/>
            <w:vAlign w:val="center"/>
          </w:tcPr>
          <w:p w14:paraId="614CEB1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Cs w:val="21"/>
                <w:highlight w:val="none"/>
              </w:rPr>
            </w:pPr>
          </w:p>
        </w:tc>
        <w:tc>
          <w:tcPr>
            <w:tcW w:w="447" w:type="pct"/>
            <w:tcBorders>
              <w:top w:val="single" w:color="auto" w:sz="6" w:space="0"/>
              <w:left w:val="single" w:color="auto" w:sz="12" w:space="0"/>
              <w:bottom w:val="single" w:color="auto" w:sz="6" w:space="0"/>
              <w:right w:val="single" w:color="auto" w:sz="6" w:space="0"/>
            </w:tcBorders>
            <w:textDirection w:val="btLr"/>
            <w:vAlign w:val="center"/>
          </w:tcPr>
          <w:p w14:paraId="5EE3FDE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平均每单位生产率</w:t>
            </w:r>
          </w:p>
          <w:p w14:paraId="6B90E00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（数量、每周）</w:t>
            </w:r>
          </w:p>
        </w:tc>
        <w:tc>
          <w:tcPr>
            <w:tcW w:w="414" w:type="pct"/>
            <w:tcBorders>
              <w:top w:val="single" w:color="auto" w:sz="6" w:space="0"/>
              <w:left w:val="single" w:color="auto" w:sz="6" w:space="0"/>
              <w:bottom w:val="single" w:color="auto" w:sz="6" w:space="0"/>
              <w:right w:val="single" w:color="auto" w:sz="6" w:space="0"/>
            </w:tcBorders>
            <w:textDirection w:val="btLr"/>
            <w:vAlign w:val="center"/>
          </w:tcPr>
          <w:p w14:paraId="2FF0886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39AE838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93" w:type="pct"/>
            <w:tcBorders>
              <w:top w:val="single" w:color="auto" w:sz="6" w:space="0"/>
              <w:left w:val="single" w:color="auto" w:sz="6" w:space="0"/>
              <w:bottom w:val="single" w:color="auto" w:sz="6" w:space="0"/>
              <w:right w:val="single" w:color="auto" w:sz="6" w:space="0"/>
            </w:tcBorders>
            <w:textDirection w:val="btLr"/>
            <w:vAlign w:val="center"/>
          </w:tcPr>
          <w:p w14:paraId="76F7D7C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1D1D1CE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00EA5AE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39AF18D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0D594C7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6" w:type="pct"/>
            <w:tcBorders>
              <w:top w:val="single" w:color="auto" w:sz="6" w:space="0"/>
              <w:left w:val="single" w:color="auto" w:sz="6" w:space="0"/>
              <w:bottom w:val="single" w:color="auto" w:sz="6" w:space="0"/>
              <w:right w:val="single" w:color="auto" w:sz="6" w:space="0"/>
            </w:tcBorders>
            <w:textDirection w:val="btLr"/>
            <w:vAlign w:val="center"/>
          </w:tcPr>
          <w:p w14:paraId="35D784C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43" w:type="pct"/>
            <w:tcBorders>
              <w:top w:val="single" w:color="auto" w:sz="6" w:space="0"/>
              <w:left w:val="single" w:color="auto" w:sz="6" w:space="0"/>
              <w:bottom w:val="single" w:color="auto" w:sz="6" w:space="0"/>
              <w:right w:val="single" w:color="auto" w:sz="6" w:space="0"/>
            </w:tcBorders>
            <w:textDirection w:val="btLr"/>
            <w:vAlign w:val="center"/>
          </w:tcPr>
          <w:p w14:paraId="280D1FA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02" w:type="pct"/>
            <w:tcBorders>
              <w:top w:val="single" w:color="auto" w:sz="6" w:space="0"/>
              <w:left w:val="single" w:color="auto" w:sz="6" w:space="0"/>
              <w:bottom w:val="single" w:color="auto" w:sz="6" w:space="0"/>
              <w:right w:val="single" w:color="auto" w:sz="12" w:space="0"/>
            </w:tcBorders>
            <w:textDirection w:val="btLr"/>
            <w:vAlign w:val="center"/>
          </w:tcPr>
          <w:p w14:paraId="1A8347D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437" w:type="pct"/>
            <w:tcBorders>
              <w:top w:val="nil"/>
              <w:left w:val="single" w:color="auto" w:sz="12" w:space="0"/>
              <w:bottom w:val="nil"/>
              <w:right w:val="nil"/>
            </w:tcBorders>
            <w:textDirection w:val="btLr"/>
            <w:vAlign w:val="center"/>
          </w:tcPr>
          <w:p w14:paraId="3966FF1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r>
      <w:tr w14:paraId="45307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646" w:hRule="atLeast"/>
        </w:trPr>
        <w:tc>
          <w:tcPr>
            <w:tcW w:w="328" w:type="pct"/>
            <w:vMerge w:val="restart"/>
            <w:tcBorders>
              <w:top w:val="nil"/>
              <w:left w:val="nil"/>
              <w:right w:val="single" w:color="auto" w:sz="12" w:space="0"/>
            </w:tcBorders>
            <w:textDirection w:val="btLr"/>
            <w:vAlign w:val="center"/>
          </w:tcPr>
          <w:p w14:paraId="2C9EEAA1">
            <w:pPr>
              <w:pStyle w:val="22"/>
              <w:keepNext w:val="0"/>
              <w:keepLines w:val="0"/>
              <w:suppressLineNumbers w:val="0"/>
              <w:spacing w:before="0" w:beforeAutospacing="0" w:after="0" w:afterAutospacing="0" w:line="360" w:lineRule="auto"/>
              <w:ind w:left="0" w:right="113"/>
              <w:rPr>
                <w:rFonts w:hint="default" w:ascii="Times New Roman" w:hAnsi="Times New Roman" w:eastAsia="黑体"/>
                <w:color w:val="auto"/>
                <w:sz w:val="28"/>
                <w:szCs w:val="28"/>
                <w:highlight w:val="none"/>
              </w:rPr>
            </w:pPr>
            <w:r>
              <w:rPr>
                <w:rFonts w:hint="default" w:ascii="Times New Roman" w:hAnsi="Times New Roman" w:eastAsia="黑体"/>
                <w:color w:val="auto"/>
                <w:sz w:val="28"/>
                <w:szCs w:val="28"/>
                <w:highlight w:val="none"/>
              </w:rPr>
              <w:t>附表四 分项工程生产率和施工周期表</w:t>
            </w:r>
          </w:p>
        </w:tc>
        <w:tc>
          <w:tcPr>
            <w:tcW w:w="447" w:type="pct"/>
            <w:tcBorders>
              <w:top w:val="single" w:color="auto" w:sz="6" w:space="0"/>
              <w:left w:val="single" w:color="auto" w:sz="12" w:space="0"/>
              <w:bottom w:val="single" w:color="auto" w:sz="6" w:space="0"/>
              <w:right w:val="single" w:color="auto" w:sz="6" w:space="0"/>
            </w:tcBorders>
            <w:textDirection w:val="btLr"/>
            <w:vAlign w:val="center"/>
          </w:tcPr>
          <w:p w14:paraId="679BF3E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平均每生产单位规模（____ 人，各种机械____台）</w:t>
            </w:r>
          </w:p>
        </w:tc>
        <w:tc>
          <w:tcPr>
            <w:tcW w:w="414" w:type="pct"/>
            <w:tcBorders>
              <w:top w:val="single" w:color="auto" w:sz="6" w:space="0"/>
              <w:left w:val="single" w:color="auto" w:sz="6" w:space="0"/>
              <w:bottom w:val="single" w:color="auto" w:sz="6" w:space="0"/>
              <w:right w:val="single" w:color="auto" w:sz="6" w:space="0"/>
            </w:tcBorders>
            <w:textDirection w:val="btLr"/>
            <w:vAlign w:val="center"/>
          </w:tcPr>
          <w:p w14:paraId="64EA02A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00755B1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93" w:type="pct"/>
            <w:tcBorders>
              <w:top w:val="single" w:color="auto" w:sz="6" w:space="0"/>
              <w:left w:val="single" w:color="auto" w:sz="6" w:space="0"/>
              <w:bottom w:val="single" w:color="auto" w:sz="6" w:space="0"/>
              <w:right w:val="single" w:color="auto" w:sz="6" w:space="0"/>
            </w:tcBorders>
            <w:textDirection w:val="btLr"/>
            <w:vAlign w:val="center"/>
          </w:tcPr>
          <w:p w14:paraId="3133B288">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2754E1F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7E6D04B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375C174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62F6A33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6" w:type="pct"/>
            <w:tcBorders>
              <w:top w:val="single" w:color="auto" w:sz="6" w:space="0"/>
              <w:left w:val="single" w:color="auto" w:sz="6" w:space="0"/>
              <w:bottom w:val="single" w:color="auto" w:sz="6" w:space="0"/>
              <w:right w:val="single" w:color="auto" w:sz="6" w:space="0"/>
            </w:tcBorders>
            <w:textDirection w:val="btLr"/>
            <w:vAlign w:val="center"/>
          </w:tcPr>
          <w:p w14:paraId="2AE132D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43" w:type="pct"/>
            <w:tcBorders>
              <w:top w:val="single" w:color="auto" w:sz="6" w:space="0"/>
              <w:left w:val="single" w:color="auto" w:sz="6" w:space="0"/>
              <w:bottom w:val="single" w:color="auto" w:sz="6" w:space="0"/>
              <w:right w:val="single" w:color="auto" w:sz="6" w:space="0"/>
            </w:tcBorders>
            <w:textDirection w:val="btLr"/>
            <w:vAlign w:val="center"/>
          </w:tcPr>
          <w:p w14:paraId="1C67B66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02" w:type="pct"/>
            <w:tcBorders>
              <w:top w:val="single" w:color="auto" w:sz="6" w:space="0"/>
              <w:left w:val="single" w:color="auto" w:sz="6" w:space="0"/>
              <w:bottom w:val="single" w:color="auto" w:sz="6" w:space="0"/>
              <w:right w:val="single" w:color="auto" w:sz="12" w:space="0"/>
            </w:tcBorders>
            <w:textDirection w:val="btLr"/>
            <w:vAlign w:val="center"/>
          </w:tcPr>
          <w:p w14:paraId="51CE2B0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437" w:type="pct"/>
            <w:vMerge w:val="restart"/>
            <w:tcBorders>
              <w:top w:val="nil"/>
              <w:left w:val="single" w:color="auto" w:sz="12" w:space="0"/>
              <w:bottom w:val="nil"/>
              <w:right w:val="nil"/>
            </w:tcBorders>
            <w:textDirection w:val="btLr"/>
            <w:vAlign w:val="center"/>
          </w:tcPr>
          <w:p w14:paraId="6D562EB8">
            <w:pPr>
              <w:pStyle w:val="22"/>
              <w:keepNext w:val="0"/>
              <w:keepLines w:val="0"/>
              <w:suppressLineNumbers w:val="0"/>
              <w:spacing w:before="0" w:beforeAutospacing="0" w:after="0" w:afterAutospacing="0" w:line="360" w:lineRule="auto"/>
              <w:ind w:left="0" w:right="113"/>
              <w:rPr>
                <w:rFonts w:hint="default" w:ascii="Times New Roman" w:hAnsi="Times New Roman"/>
                <w:color w:val="auto"/>
                <w:szCs w:val="21"/>
                <w:highlight w:val="none"/>
              </w:rPr>
            </w:pPr>
            <w:r>
              <w:rPr>
                <w:rFonts w:hint="default" w:ascii="Times New Roman" w:hAnsi="Times New Roman"/>
                <w:color w:val="auto"/>
                <w:w w:val="90"/>
                <w:szCs w:val="21"/>
                <w:highlight w:val="none"/>
              </w:rPr>
              <w:t>注：</w:t>
            </w:r>
            <w:r>
              <w:rPr>
                <w:rFonts w:hint="default" w:ascii="Times New Roman" w:hAnsi="Times New Roman"/>
                <w:color w:val="auto"/>
                <w:szCs w:val="21"/>
                <w:highlight w:val="none"/>
              </w:rPr>
              <w:t>1.应按标段实际工程内容填写。</w:t>
            </w:r>
          </w:p>
          <w:p w14:paraId="1E4B2E0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2.互通立交、分离立交的匝道、匝道涵洞、通道、桥梁分别归入表中相关的项目内。</w:t>
            </w:r>
          </w:p>
        </w:tc>
      </w:tr>
      <w:tr w14:paraId="7E0A0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39" w:hRule="atLeast"/>
        </w:trPr>
        <w:tc>
          <w:tcPr>
            <w:tcW w:w="328" w:type="pct"/>
            <w:vMerge w:val="continue"/>
            <w:tcBorders>
              <w:left w:val="nil"/>
              <w:right w:val="single" w:color="auto" w:sz="12" w:space="0"/>
            </w:tcBorders>
            <w:textDirection w:val="btLr"/>
            <w:vAlign w:val="center"/>
          </w:tcPr>
          <w:p w14:paraId="6E8D308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Cs w:val="21"/>
                <w:highlight w:val="none"/>
              </w:rPr>
            </w:pPr>
          </w:p>
        </w:tc>
        <w:tc>
          <w:tcPr>
            <w:tcW w:w="447" w:type="pct"/>
            <w:tcBorders>
              <w:top w:val="single" w:color="auto" w:sz="6" w:space="0"/>
              <w:left w:val="single" w:color="auto" w:sz="12" w:space="0"/>
              <w:bottom w:val="single" w:color="auto" w:sz="6" w:space="0"/>
              <w:right w:val="single" w:color="auto" w:sz="6" w:space="0"/>
            </w:tcBorders>
            <w:textDirection w:val="btLr"/>
            <w:vAlign w:val="center"/>
          </w:tcPr>
          <w:p w14:paraId="398AC36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数量</w:t>
            </w:r>
          </w:p>
        </w:tc>
        <w:tc>
          <w:tcPr>
            <w:tcW w:w="414" w:type="pct"/>
            <w:tcBorders>
              <w:top w:val="single" w:color="auto" w:sz="6" w:space="0"/>
              <w:left w:val="single" w:color="auto" w:sz="6" w:space="0"/>
              <w:bottom w:val="single" w:color="auto" w:sz="6" w:space="0"/>
              <w:right w:val="single" w:color="auto" w:sz="6" w:space="0"/>
            </w:tcBorders>
            <w:textDirection w:val="btLr"/>
            <w:vAlign w:val="center"/>
          </w:tcPr>
          <w:p w14:paraId="1B77B1C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59EB9A7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93" w:type="pct"/>
            <w:tcBorders>
              <w:top w:val="single" w:color="auto" w:sz="6" w:space="0"/>
              <w:left w:val="single" w:color="auto" w:sz="6" w:space="0"/>
              <w:bottom w:val="single" w:color="auto" w:sz="6" w:space="0"/>
              <w:right w:val="single" w:color="auto" w:sz="6" w:space="0"/>
            </w:tcBorders>
            <w:textDirection w:val="btLr"/>
            <w:vAlign w:val="center"/>
          </w:tcPr>
          <w:p w14:paraId="3E92E25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2402D6A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1BF1F92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2CF0D66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2E5E7AA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6" w:type="pct"/>
            <w:tcBorders>
              <w:top w:val="single" w:color="auto" w:sz="6" w:space="0"/>
              <w:left w:val="single" w:color="auto" w:sz="6" w:space="0"/>
              <w:bottom w:val="single" w:color="auto" w:sz="6" w:space="0"/>
              <w:right w:val="single" w:color="auto" w:sz="6" w:space="0"/>
            </w:tcBorders>
            <w:textDirection w:val="btLr"/>
            <w:vAlign w:val="center"/>
          </w:tcPr>
          <w:p w14:paraId="7993F97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43" w:type="pct"/>
            <w:tcBorders>
              <w:top w:val="single" w:color="auto" w:sz="6" w:space="0"/>
              <w:left w:val="single" w:color="auto" w:sz="6" w:space="0"/>
              <w:bottom w:val="single" w:color="auto" w:sz="6" w:space="0"/>
              <w:right w:val="single" w:color="auto" w:sz="6" w:space="0"/>
            </w:tcBorders>
            <w:textDirection w:val="btLr"/>
            <w:vAlign w:val="center"/>
          </w:tcPr>
          <w:p w14:paraId="3CD6F95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02" w:type="pct"/>
            <w:tcBorders>
              <w:top w:val="single" w:color="auto" w:sz="6" w:space="0"/>
              <w:left w:val="single" w:color="auto" w:sz="6" w:space="0"/>
              <w:bottom w:val="single" w:color="auto" w:sz="6" w:space="0"/>
              <w:right w:val="single" w:color="auto" w:sz="12" w:space="0"/>
            </w:tcBorders>
            <w:textDirection w:val="btLr"/>
            <w:vAlign w:val="center"/>
          </w:tcPr>
          <w:p w14:paraId="1E27683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437" w:type="pct"/>
            <w:vMerge w:val="continue"/>
            <w:tcBorders>
              <w:top w:val="nil"/>
              <w:left w:val="single" w:color="auto" w:sz="12" w:space="0"/>
              <w:bottom w:val="nil"/>
              <w:right w:val="nil"/>
            </w:tcBorders>
            <w:textDirection w:val="btLr"/>
            <w:vAlign w:val="center"/>
          </w:tcPr>
          <w:p w14:paraId="68D63DB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r>
      <w:tr w14:paraId="411CF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88" w:hRule="atLeast"/>
        </w:trPr>
        <w:tc>
          <w:tcPr>
            <w:tcW w:w="328" w:type="pct"/>
            <w:vMerge w:val="continue"/>
            <w:tcBorders>
              <w:left w:val="nil"/>
              <w:right w:val="single" w:color="auto" w:sz="12" w:space="0"/>
            </w:tcBorders>
            <w:textDirection w:val="btLr"/>
            <w:vAlign w:val="center"/>
          </w:tcPr>
          <w:p w14:paraId="62519BC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Cs w:val="21"/>
                <w:highlight w:val="none"/>
              </w:rPr>
            </w:pPr>
          </w:p>
        </w:tc>
        <w:tc>
          <w:tcPr>
            <w:tcW w:w="447" w:type="pct"/>
            <w:tcBorders>
              <w:top w:val="single" w:color="auto" w:sz="6" w:space="0"/>
              <w:left w:val="single" w:color="auto" w:sz="12" w:space="0"/>
              <w:bottom w:val="single" w:color="auto" w:sz="6" w:space="0"/>
              <w:right w:val="single" w:color="auto" w:sz="6" w:space="0"/>
            </w:tcBorders>
            <w:textDirection w:val="btLr"/>
            <w:vAlign w:val="center"/>
          </w:tcPr>
          <w:p w14:paraId="6FD138E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单位</w:t>
            </w:r>
          </w:p>
        </w:tc>
        <w:tc>
          <w:tcPr>
            <w:tcW w:w="414" w:type="pct"/>
            <w:tcBorders>
              <w:top w:val="single" w:color="auto" w:sz="6" w:space="0"/>
              <w:left w:val="single" w:color="auto" w:sz="6" w:space="0"/>
              <w:bottom w:val="single" w:color="auto" w:sz="6" w:space="0"/>
              <w:right w:val="single" w:color="auto" w:sz="6" w:space="0"/>
            </w:tcBorders>
            <w:textDirection w:val="btLr"/>
            <w:vAlign w:val="center"/>
          </w:tcPr>
          <w:p w14:paraId="4881683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2788B01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93" w:type="pct"/>
            <w:tcBorders>
              <w:top w:val="single" w:color="auto" w:sz="6" w:space="0"/>
              <w:left w:val="single" w:color="auto" w:sz="6" w:space="0"/>
              <w:bottom w:val="single" w:color="auto" w:sz="6" w:space="0"/>
              <w:right w:val="single" w:color="auto" w:sz="6" w:space="0"/>
            </w:tcBorders>
            <w:textDirection w:val="btLr"/>
            <w:vAlign w:val="center"/>
          </w:tcPr>
          <w:p w14:paraId="41D9656F">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4C153AC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657D9E6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1F324CF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67BEF25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6" w:type="pct"/>
            <w:tcBorders>
              <w:top w:val="single" w:color="auto" w:sz="6" w:space="0"/>
              <w:left w:val="single" w:color="auto" w:sz="6" w:space="0"/>
              <w:bottom w:val="single" w:color="auto" w:sz="6" w:space="0"/>
              <w:right w:val="single" w:color="auto" w:sz="6" w:space="0"/>
            </w:tcBorders>
            <w:textDirection w:val="btLr"/>
            <w:vAlign w:val="center"/>
          </w:tcPr>
          <w:p w14:paraId="2363312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43" w:type="pct"/>
            <w:tcBorders>
              <w:top w:val="single" w:color="auto" w:sz="6" w:space="0"/>
              <w:left w:val="single" w:color="auto" w:sz="6" w:space="0"/>
              <w:bottom w:val="single" w:color="auto" w:sz="6" w:space="0"/>
              <w:right w:val="single" w:color="auto" w:sz="6" w:space="0"/>
            </w:tcBorders>
            <w:textDirection w:val="btLr"/>
            <w:vAlign w:val="center"/>
          </w:tcPr>
          <w:p w14:paraId="2F612DDC">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02" w:type="pct"/>
            <w:tcBorders>
              <w:top w:val="single" w:color="auto" w:sz="6" w:space="0"/>
              <w:left w:val="single" w:color="auto" w:sz="6" w:space="0"/>
              <w:bottom w:val="single" w:color="auto" w:sz="6" w:space="0"/>
              <w:right w:val="single" w:color="auto" w:sz="12" w:space="0"/>
            </w:tcBorders>
            <w:textDirection w:val="btLr"/>
            <w:vAlign w:val="center"/>
          </w:tcPr>
          <w:p w14:paraId="3E292D7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437" w:type="pct"/>
            <w:vMerge w:val="continue"/>
            <w:tcBorders>
              <w:top w:val="nil"/>
              <w:left w:val="single" w:color="auto" w:sz="12" w:space="0"/>
              <w:bottom w:val="nil"/>
              <w:right w:val="nil"/>
            </w:tcBorders>
            <w:textDirection w:val="btLr"/>
            <w:vAlign w:val="center"/>
          </w:tcPr>
          <w:p w14:paraId="4CC1C7D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r>
      <w:tr w14:paraId="01A8E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181" w:hRule="atLeast"/>
        </w:trPr>
        <w:tc>
          <w:tcPr>
            <w:tcW w:w="328" w:type="pct"/>
            <w:vMerge w:val="continue"/>
            <w:tcBorders>
              <w:left w:val="nil"/>
              <w:right w:val="single" w:color="auto" w:sz="12" w:space="0"/>
            </w:tcBorders>
            <w:textDirection w:val="btLr"/>
            <w:vAlign w:val="center"/>
          </w:tcPr>
          <w:p w14:paraId="0FD7B0B6">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Cs w:val="21"/>
                <w:highlight w:val="none"/>
              </w:rPr>
            </w:pPr>
          </w:p>
        </w:tc>
        <w:tc>
          <w:tcPr>
            <w:tcW w:w="447" w:type="pct"/>
            <w:tcBorders>
              <w:top w:val="single" w:color="auto" w:sz="6" w:space="0"/>
              <w:left w:val="single" w:color="auto" w:sz="12" w:space="0"/>
              <w:bottom w:val="single" w:color="auto" w:sz="6" w:space="0"/>
              <w:right w:val="single" w:color="auto" w:sz="6" w:space="0"/>
            </w:tcBorders>
            <w:textDirection w:val="btLr"/>
            <w:vAlign w:val="center"/>
          </w:tcPr>
          <w:p w14:paraId="60A2F62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工程项目</w:t>
            </w:r>
          </w:p>
        </w:tc>
        <w:tc>
          <w:tcPr>
            <w:tcW w:w="414" w:type="pct"/>
            <w:tcBorders>
              <w:top w:val="single" w:color="auto" w:sz="6" w:space="0"/>
              <w:left w:val="single" w:color="auto" w:sz="6" w:space="0"/>
              <w:bottom w:val="single" w:color="auto" w:sz="6" w:space="0"/>
              <w:right w:val="single" w:color="auto" w:sz="6" w:space="0"/>
            </w:tcBorders>
            <w:textDirection w:val="btLr"/>
            <w:vAlign w:val="center"/>
          </w:tcPr>
          <w:p w14:paraId="66CB282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1AD0AAD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93" w:type="pct"/>
            <w:tcBorders>
              <w:top w:val="single" w:color="auto" w:sz="6" w:space="0"/>
              <w:left w:val="single" w:color="auto" w:sz="6" w:space="0"/>
              <w:bottom w:val="single" w:color="auto" w:sz="6" w:space="0"/>
              <w:right w:val="single" w:color="auto" w:sz="6" w:space="0"/>
            </w:tcBorders>
            <w:textDirection w:val="btLr"/>
            <w:vAlign w:val="center"/>
          </w:tcPr>
          <w:p w14:paraId="52372DA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29DE81C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5825BF0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3B1D720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9" w:type="pct"/>
            <w:tcBorders>
              <w:top w:val="single" w:color="auto" w:sz="6" w:space="0"/>
              <w:left w:val="single" w:color="auto" w:sz="6" w:space="0"/>
              <w:bottom w:val="single" w:color="auto" w:sz="6" w:space="0"/>
              <w:right w:val="single" w:color="auto" w:sz="6" w:space="0"/>
            </w:tcBorders>
            <w:textDirection w:val="btLr"/>
            <w:vAlign w:val="center"/>
          </w:tcPr>
          <w:p w14:paraId="73ACB9F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86" w:type="pct"/>
            <w:tcBorders>
              <w:top w:val="single" w:color="auto" w:sz="6" w:space="0"/>
              <w:left w:val="single" w:color="auto" w:sz="6" w:space="0"/>
              <w:bottom w:val="single" w:color="auto" w:sz="6" w:space="0"/>
              <w:right w:val="single" w:color="auto" w:sz="6" w:space="0"/>
            </w:tcBorders>
            <w:textDirection w:val="btLr"/>
            <w:vAlign w:val="center"/>
          </w:tcPr>
          <w:p w14:paraId="4466BB0E">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43" w:type="pct"/>
            <w:tcBorders>
              <w:top w:val="single" w:color="auto" w:sz="6" w:space="0"/>
              <w:left w:val="single" w:color="auto" w:sz="6" w:space="0"/>
              <w:bottom w:val="single" w:color="auto" w:sz="6" w:space="0"/>
              <w:right w:val="single" w:color="auto" w:sz="6" w:space="0"/>
            </w:tcBorders>
            <w:textDirection w:val="btLr"/>
            <w:vAlign w:val="center"/>
          </w:tcPr>
          <w:p w14:paraId="3422D3D7">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302" w:type="pct"/>
            <w:tcBorders>
              <w:top w:val="single" w:color="auto" w:sz="6" w:space="0"/>
              <w:left w:val="single" w:color="auto" w:sz="6" w:space="0"/>
              <w:bottom w:val="single" w:color="auto" w:sz="6" w:space="0"/>
              <w:right w:val="single" w:color="auto" w:sz="12" w:space="0"/>
            </w:tcBorders>
            <w:textDirection w:val="btLr"/>
            <w:vAlign w:val="center"/>
          </w:tcPr>
          <w:p w14:paraId="3725AB1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c>
          <w:tcPr>
            <w:tcW w:w="437" w:type="pct"/>
            <w:vMerge w:val="continue"/>
            <w:tcBorders>
              <w:top w:val="nil"/>
              <w:left w:val="single" w:color="auto" w:sz="12" w:space="0"/>
              <w:bottom w:val="nil"/>
              <w:right w:val="nil"/>
            </w:tcBorders>
            <w:textDirection w:val="btLr"/>
            <w:vAlign w:val="center"/>
          </w:tcPr>
          <w:p w14:paraId="3B212583">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r>
      <w:tr w14:paraId="26A65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3" w:hRule="atLeast"/>
        </w:trPr>
        <w:tc>
          <w:tcPr>
            <w:tcW w:w="328" w:type="pct"/>
            <w:vMerge w:val="continue"/>
            <w:tcBorders>
              <w:left w:val="nil"/>
              <w:bottom w:val="nil"/>
              <w:right w:val="single" w:color="auto" w:sz="12" w:space="0"/>
            </w:tcBorders>
            <w:textDirection w:val="btLr"/>
            <w:vAlign w:val="center"/>
          </w:tcPr>
          <w:p w14:paraId="47B6F2D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szCs w:val="21"/>
                <w:highlight w:val="none"/>
              </w:rPr>
            </w:pPr>
          </w:p>
        </w:tc>
        <w:tc>
          <w:tcPr>
            <w:tcW w:w="447" w:type="pct"/>
            <w:tcBorders>
              <w:top w:val="single" w:color="auto" w:sz="6" w:space="0"/>
              <w:left w:val="single" w:color="auto" w:sz="12" w:space="0"/>
              <w:bottom w:val="single" w:color="auto" w:sz="12" w:space="0"/>
              <w:right w:val="single" w:color="auto" w:sz="6" w:space="0"/>
            </w:tcBorders>
            <w:textDirection w:val="btLr"/>
            <w:vAlign w:val="center"/>
          </w:tcPr>
          <w:p w14:paraId="508E0701">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序号</w:t>
            </w:r>
          </w:p>
        </w:tc>
        <w:tc>
          <w:tcPr>
            <w:tcW w:w="414" w:type="pct"/>
            <w:tcBorders>
              <w:top w:val="single" w:color="auto" w:sz="6" w:space="0"/>
              <w:left w:val="single" w:color="auto" w:sz="6" w:space="0"/>
              <w:bottom w:val="single" w:color="auto" w:sz="12" w:space="0"/>
              <w:right w:val="single" w:color="auto" w:sz="6" w:space="0"/>
            </w:tcBorders>
            <w:textDirection w:val="btLr"/>
            <w:vAlign w:val="center"/>
          </w:tcPr>
          <w:p w14:paraId="73AF96D0">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1</w:t>
            </w:r>
          </w:p>
        </w:tc>
        <w:tc>
          <w:tcPr>
            <w:tcW w:w="389" w:type="pct"/>
            <w:tcBorders>
              <w:top w:val="single" w:color="auto" w:sz="6" w:space="0"/>
              <w:left w:val="single" w:color="auto" w:sz="6" w:space="0"/>
              <w:bottom w:val="single" w:color="auto" w:sz="12" w:space="0"/>
              <w:right w:val="single" w:color="auto" w:sz="6" w:space="0"/>
            </w:tcBorders>
            <w:textDirection w:val="btLr"/>
            <w:vAlign w:val="center"/>
          </w:tcPr>
          <w:p w14:paraId="3239A785">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2</w:t>
            </w:r>
          </w:p>
        </w:tc>
        <w:tc>
          <w:tcPr>
            <w:tcW w:w="393" w:type="pct"/>
            <w:tcBorders>
              <w:top w:val="single" w:color="auto" w:sz="6" w:space="0"/>
              <w:left w:val="single" w:color="auto" w:sz="6" w:space="0"/>
              <w:bottom w:val="single" w:color="auto" w:sz="12" w:space="0"/>
              <w:right w:val="single" w:color="auto" w:sz="6" w:space="0"/>
            </w:tcBorders>
            <w:textDirection w:val="btLr"/>
            <w:vAlign w:val="center"/>
          </w:tcPr>
          <w:p w14:paraId="68DC59D4">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3</w:t>
            </w:r>
          </w:p>
        </w:tc>
        <w:tc>
          <w:tcPr>
            <w:tcW w:w="389" w:type="pct"/>
            <w:tcBorders>
              <w:top w:val="single" w:color="auto" w:sz="6" w:space="0"/>
              <w:left w:val="single" w:color="auto" w:sz="6" w:space="0"/>
              <w:bottom w:val="single" w:color="auto" w:sz="12" w:space="0"/>
              <w:right w:val="single" w:color="auto" w:sz="6" w:space="0"/>
            </w:tcBorders>
            <w:textDirection w:val="btLr"/>
            <w:vAlign w:val="center"/>
          </w:tcPr>
          <w:p w14:paraId="686F02E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4</w:t>
            </w:r>
          </w:p>
        </w:tc>
        <w:tc>
          <w:tcPr>
            <w:tcW w:w="389" w:type="pct"/>
            <w:tcBorders>
              <w:top w:val="single" w:color="auto" w:sz="6" w:space="0"/>
              <w:left w:val="single" w:color="auto" w:sz="6" w:space="0"/>
              <w:bottom w:val="single" w:color="auto" w:sz="12" w:space="0"/>
              <w:right w:val="single" w:color="auto" w:sz="6" w:space="0"/>
            </w:tcBorders>
            <w:textDirection w:val="btLr"/>
            <w:vAlign w:val="center"/>
          </w:tcPr>
          <w:p w14:paraId="05CFB03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5</w:t>
            </w:r>
          </w:p>
        </w:tc>
        <w:tc>
          <w:tcPr>
            <w:tcW w:w="389" w:type="pct"/>
            <w:tcBorders>
              <w:top w:val="single" w:color="auto" w:sz="6" w:space="0"/>
              <w:left w:val="single" w:color="auto" w:sz="6" w:space="0"/>
              <w:bottom w:val="single" w:color="auto" w:sz="12" w:space="0"/>
              <w:right w:val="single" w:color="auto" w:sz="6" w:space="0"/>
            </w:tcBorders>
            <w:textDirection w:val="btLr"/>
            <w:vAlign w:val="center"/>
          </w:tcPr>
          <w:p w14:paraId="0BA8D6DA">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6</w:t>
            </w:r>
          </w:p>
        </w:tc>
        <w:tc>
          <w:tcPr>
            <w:tcW w:w="389" w:type="pct"/>
            <w:tcBorders>
              <w:top w:val="single" w:color="auto" w:sz="6" w:space="0"/>
              <w:left w:val="single" w:color="auto" w:sz="6" w:space="0"/>
              <w:bottom w:val="single" w:color="auto" w:sz="12" w:space="0"/>
              <w:right w:val="single" w:color="auto" w:sz="6" w:space="0"/>
            </w:tcBorders>
            <w:textDirection w:val="btLr"/>
            <w:vAlign w:val="center"/>
          </w:tcPr>
          <w:p w14:paraId="67470FA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7</w:t>
            </w:r>
          </w:p>
        </w:tc>
        <w:tc>
          <w:tcPr>
            <w:tcW w:w="386" w:type="pct"/>
            <w:tcBorders>
              <w:top w:val="single" w:color="auto" w:sz="6" w:space="0"/>
              <w:left w:val="single" w:color="auto" w:sz="6" w:space="0"/>
              <w:bottom w:val="single" w:color="auto" w:sz="12" w:space="0"/>
              <w:right w:val="single" w:color="auto" w:sz="6" w:space="0"/>
            </w:tcBorders>
            <w:textDirection w:val="btLr"/>
            <w:vAlign w:val="center"/>
          </w:tcPr>
          <w:p w14:paraId="2C2F9AA9">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8</w:t>
            </w:r>
          </w:p>
        </w:tc>
        <w:tc>
          <w:tcPr>
            <w:tcW w:w="343" w:type="pct"/>
            <w:tcBorders>
              <w:top w:val="single" w:color="auto" w:sz="6" w:space="0"/>
              <w:left w:val="single" w:color="auto" w:sz="6" w:space="0"/>
              <w:bottom w:val="single" w:color="auto" w:sz="12" w:space="0"/>
              <w:right w:val="single" w:color="auto" w:sz="6" w:space="0"/>
            </w:tcBorders>
            <w:textDirection w:val="btLr"/>
            <w:vAlign w:val="center"/>
          </w:tcPr>
          <w:p w14:paraId="394D12F2">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9</w:t>
            </w:r>
          </w:p>
        </w:tc>
        <w:tc>
          <w:tcPr>
            <w:tcW w:w="302" w:type="pct"/>
            <w:tcBorders>
              <w:top w:val="single" w:color="auto" w:sz="6" w:space="0"/>
              <w:left w:val="single" w:color="auto" w:sz="6" w:space="0"/>
              <w:bottom w:val="single" w:color="auto" w:sz="12" w:space="0"/>
              <w:right w:val="single" w:color="auto" w:sz="12" w:space="0"/>
            </w:tcBorders>
            <w:textDirection w:val="btLr"/>
            <w:vAlign w:val="center"/>
          </w:tcPr>
          <w:p w14:paraId="5CDCA7AD">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r>
              <w:rPr>
                <w:rFonts w:hint="default" w:ascii="Times New Roman" w:hAnsi="Times New Roman"/>
                <w:color w:val="auto"/>
                <w:w w:val="90"/>
                <w:szCs w:val="21"/>
                <w:highlight w:val="none"/>
              </w:rPr>
              <w:t>10</w:t>
            </w:r>
          </w:p>
        </w:tc>
        <w:tc>
          <w:tcPr>
            <w:tcW w:w="437" w:type="pct"/>
            <w:vMerge w:val="continue"/>
            <w:tcBorders>
              <w:top w:val="nil"/>
              <w:left w:val="single" w:color="auto" w:sz="12" w:space="0"/>
              <w:bottom w:val="nil"/>
              <w:right w:val="nil"/>
            </w:tcBorders>
            <w:textDirection w:val="btLr"/>
            <w:vAlign w:val="center"/>
          </w:tcPr>
          <w:p w14:paraId="181988EB">
            <w:pPr>
              <w:pStyle w:val="22"/>
              <w:keepNext w:val="0"/>
              <w:keepLines w:val="0"/>
              <w:suppressLineNumbers w:val="0"/>
              <w:spacing w:before="0" w:beforeAutospacing="0" w:after="0" w:afterAutospacing="0" w:line="360" w:lineRule="auto"/>
              <w:ind w:left="0" w:right="113"/>
              <w:jc w:val="center"/>
              <w:rPr>
                <w:rFonts w:hint="default" w:ascii="Times New Roman" w:hAnsi="Times New Roman"/>
                <w:color w:val="auto"/>
                <w:w w:val="90"/>
                <w:szCs w:val="21"/>
                <w:highlight w:val="none"/>
              </w:rPr>
            </w:pPr>
          </w:p>
        </w:tc>
      </w:tr>
    </w:tbl>
    <w:p w14:paraId="5651FA2A">
      <w:pPr>
        <w:pStyle w:val="22"/>
        <w:rPr>
          <w:rFonts w:ascii="Times New Roman" w:hAnsi="Times New Roman"/>
          <w:color w:val="auto"/>
          <w:sz w:val="30"/>
          <w:szCs w:val="30"/>
          <w:highlight w:val="none"/>
        </w:rPr>
      </w:pPr>
      <w:r>
        <w:rPr>
          <w:rFonts w:ascii="Times New Roman" w:hAnsi="Times New Roman"/>
          <w:color w:val="auto"/>
          <w:sz w:val="20"/>
          <w:highlight w:val="none"/>
        </w:rPr>
        <w:br w:type="page"/>
      </w:r>
      <w:bookmarkStart w:id="135" w:name="_Toc108425747"/>
      <w:r>
        <w:rPr>
          <w:rFonts w:ascii="Times New Roman" w:hAnsi="Times New Roman" w:eastAsia="黑体"/>
          <w:color w:val="auto"/>
          <w:sz w:val="30"/>
          <w:szCs w:val="30"/>
          <w:highlight w:val="none"/>
        </w:rPr>
        <w:t>附表五  施工总平面图</w:t>
      </w:r>
      <w:bookmarkEnd w:id="135"/>
    </w:p>
    <w:p w14:paraId="21F712E6">
      <w:pPr>
        <w:pStyle w:val="22"/>
        <w:spacing w:line="360" w:lineRule="auto"/>
        <w:rPr>
          <w:rFonts w:ascii="Times New Roman" w:hAnsi="Times New Roman" w:eastAsia="黑体"/>
          <w:color w:val="auto"/>
          <w:sz w:val="20"/>
          <w:szCs w:val="20"/>
          <w:highlight w:val="none"/>
        </w:rPr>
      </w:pPr>
      <w:r>
        <w:rPr>
          <w:rFonts w:ascii="Times New Roman" w:hAnsi="Times New Roman" w:eastAsia="黑体"/>
          <w:color w:val="auto"/>
          <w:sz w:val="20"/>
          <w:szCs w:val="20"/>
          <w:highlight w:val="none"/>
        </w:rPr>
        <w:t xml:space="preserve">   </w:t>
      </w:r>
    </w:p>
    <w:p w14:paraId="1E9CBBC7">
      <w:pPr>
        <w:pStyle w:val="22"/>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投标人应递交一份施工总平面图，绘出现场临时设施布置图表并附文字说明，说明施工营地、料场、临时设施、加工车间、现场办公、设备及仓储、供电、供水、卫生、生活、道路、消防等设施的情况和布置。</w:t>
      </w:r>
    </w:p>
    <w:p w14:paraId="7DDC79EF">
      <w:pPr>
        <w:pStyle w:val="22"/>
        <w:spacing w:line="360" w:lineRule="auto"/>
        <w:rPr>
          <w:rFonts w:ascii="Times New Roman" w:hAnsi="Times New Roman"/>
          <w:color w:val="auto"/>
          <w:szCs w:val="21"/>
          <w:highlight w:val="none"/>
        </w:rPr>
      </w:pPr>
      <w:r>
        <w:rPr>
          <w:rFonts w:ascii="Times New Roman" w:hAnsi="Times New Roman"/>
          <w:color w:val="auto"/>
          <w:szCs w:val="21"/>
          <w:highlight w:val="none"/>
        </w:rPr>
        <w:br w:type="page"/>
      </w:r>
      <w:bookmarkStart w:id="136" w:name="_Toc108425748"/>
      <w:r>
        <w:rPr>
          <w:rFonts w:ascii="Times New Roman" w:hAnsi="Times New Roman" w:eastAsia="黑体"/>
          <w:color w:val="auto"/>
          <w:sz w:val="30"/>
          <w:szCs w:val="30"/>
          <w:highlight w:val="none"/>
        </w:rPr>
        <w:t>附表六  劳动力计划表</w:t>
      </w:r>
      <w:bookmarkEnd w:id="136"/>
    </w:p>
    <w:p w14:paraId="0E3ED251">
      <w:pPr>
        <w:pStyle w:val="22"/>
        <w:spacing w:line="360" w:lineRule="auto"/>
        <w:ind w:right="200"/>
        <w:jc w:val="right"/>
        <w:rPr>
          <w:rFonts w:ascii="Times New Roman" w:hAnsi="Times New Roman" w:eastAsia="黑体"/>
          <w:color w:val="auto"/>
          <w:szCs w:val="21"/>
          <w:highlight w:val="none"/>
        </w:rPr>
      </w:pPr>
      <w:r>
        <w:rPr>
          <w:rFonts w:ascii="Times New Roman" w:hAnsi="Times New Roman" w:eastAsia="黑体"/>
          <w:color w:val="auto"/>
          <w:szCs w:val="21"/>
          <w:highlight w:val="none"/>
        </w:rPr>
        <w:t>单位：人</w:t>
      </w:r>
    </w:p>
    <w:tbl>
      <w:tblPr>
        <w:tblStyle w:val="10"/>
        <w:tblW w:w="5000" w:type="pct"/>
        <w:tblInd w:w="1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14"/>
        <w:gridCol w:w="1438"/>
        <w:gridCol w:w="1175"/>
        <w:gridCol w:w="1175"/>
        <w:gridCol w:w="1175"/>
        <w:gridCol w:w="1175"/>
        <w:gridCol w:w="1175"/>
        <w:gridCol w:w="1173"/>
      </w:tblGrid>
      <w:tr w14:paraId="3F0B5C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1B17371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工种</w:t>
            </w:r>
          </w:p>
        </w:tc>
        <w:tc>
          <w:tcPr>
            <w:tcW w:w="4514" w:type="pct"/>
            <w:gridSpan w:val="7"/>
            <w:vAlign w:val="center"/>
          </w:tcPr>
          <w:p w14:paraId="64A8E94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按工程施工阶段投入劳动力情况</w:t>
            </w:r>
          </w:p>
        </w:tc>
      </w:tr>
      <w:tr w14:paraId="79191F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31F7142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6ECC218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282E6B2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7D21CA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2A2DA5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C9EE5A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26DC9AA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7826871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4A9B9DF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53CFAB7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60F0F0E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655D7F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64B95C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CBD7B6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C33501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7956FD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3AF1000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5B310D8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4F07926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708931F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A4DDC4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808F8E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B41464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230F62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B609F3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14C8174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6BE8EE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03DFCF2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3C19E07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7C5B11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6269F9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2C5F3A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F1FED5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6E0B62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45B92C6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34F184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62235BA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017F25C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5D9FC0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6A7124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227522C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2C476A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608DDD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5D32DCD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C3DFC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0C61F13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246EC98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9354F7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D37661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1550D5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6EDEC9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09B48C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7044034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CAC96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711362D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0FC4DFC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EC8A16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1E44E9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EA8122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0CE5D4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7DE571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37BF304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DE1E4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44174E0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4D1910A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59F98C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6B5BFA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587031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78EB93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964326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63ED339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52CE58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7E02341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35968AE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B5B099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E8BF1F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9CEAAB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877C60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5F4161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2FFF4DC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2AC452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5581EE3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749D176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997158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421602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F7304B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A89026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52DF10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0E854C1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FFFD0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4894BA9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0CC816E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323EED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48E942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2CD6ABA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2841FC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1C4D82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57A56AD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77DE10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13EFCDD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71B99D2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8CFDE4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98E36D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FDB684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F3BEA7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89DE6E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7CB06E2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64104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532D7DF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134632B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71462F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426227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605A6B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1D9B91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89F3FF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4065A39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C80B9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576075D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2A94CFF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29FBB01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79F4F6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5B4FAB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B039E2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4D6AC9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0AA6CFD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541D50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314F00E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3EE14F3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4A7DF0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723A2F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D2F1FD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23E5539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2FC4DBE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2E3576D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6B0D57B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03ACE1A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1A589CB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481711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4DCAAA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208B384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7FA1E4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16895F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544EB89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604272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79EC05C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6EA5FFD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1552B5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B6C2D5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013B41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7EF01E8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CD03B3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3B7DB2D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407C09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7021A3F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559C599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A255F9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6D172C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C2E3D3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4EEAAB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318ED0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2E48F8C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540C74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7187A00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7B13B1D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D99877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5EE2F9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DA5053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EC5891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B27F73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6744C37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B82D8B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7CE0B69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53C8B4F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5D41F5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5C3D0E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4322EE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43CEBA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028C92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37B87C3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3C2FF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25C0172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554521F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835B33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F280ED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ECDC56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171B4AA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D0BA5A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12DF18B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66A1EA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3ABEFA1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4B8C83C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8A7E06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B57AB7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D5A30A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80A300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9E0FB1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570E9CC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21AD1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6CC0E48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3F0C934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07A91C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936BB8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23C62EF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505C28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903AED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2D57887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5C1CDD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29D9D7B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253671E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4BCC1F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86A4E7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151F3D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3005590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5836138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2D98DB2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41F936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486" w:type="pct"/>
            <w:vAlign w:val="center"/>
          </w:tcPr>
          <w:p w14:paraId="5A65CD7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65" w:type="pct"/>
            <w:vAlign w:val="center"/>
          </w:tcPr>
          <w:p w14:paraId="0E89534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54BE7D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0C08F26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4E490D9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39B83C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5" w:type="pct"/>
            <w:vAlign w:val="center"/>
          </w:tcPr>
          <w:p w14:paraId="601BDB1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24" w:type="pct"/>
            <w:vAlign w:val="center"/>
          </w:tcPr>
          <w:p w14:paraId="27B0BAC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bl>
    <w:p w14:paraId="10B9767A">
      <w:pPr>
        <w:pStyle w:val="22"/>
        <w:topLinePunct/>
        <w:spacing w:line="360" w:lineRule="auto"/>
        <w:rPr>
          <w:rFonts w:ascii="Times New Roman" w:hAnsi="Times New Roman"/>
          <w:color w:val="auto"/>
          <w:highlight w:val="none"/>
        </w:rPr>
      </w:pPr>
      <w:bookmarkStart w:id="137" w:name="_Toc108425749"/>
      <w:r>
        <w:rPr>
          <w:rFonts w:ascii="Times New Roman" w:hAnsi="Times New Roman" w:eastAsia="黑体"/>
          <w:color w:val="auto"/>
          <w:sz w:val="30"/>
          <w:szCs w:val="30"/>
          <w:highlight w:val="none"/>
        </w:rPr>
        <w:br w:type="page"/>
      </w:r>
      <w:r>
        <w:rPr>
          <w:rFonts w:ascii="Times New Roman" w:hAnsi="Times New Roman" w:eastAsia="黑体"/>
          <w:color w:val="auto"/>
          <w:sz w:val="30"/>
          <w:szCs w:val="30"/>
          <w:highlight w:val="none"/>
        </w:rPr>
        <w:t>附表七  临时占地计划表</w:t>
      </w:r>
      <w:bookmarkEnd w:id="137"/>
    </w:p>
    <w:p w14:paraId="3602EBC8">
      <w:pPr>
        <w:pStyle w:val="22"/>
        <w:spacing w:line="360" w:lineRule="auto"/>
        <w:jc w:val="center"/>
        <w:rPr>
          <w:rFonts w:ascii="Times New Roman" w:hAnsi="Times New Roman"/>
          <w:color w:val="auto"/>
          <w:sz w:val="23"/>
          <w:szCs w:val="23"/>
          <w:highlight w:val="none"/>
        </w:rPr>
      </w:pPr>
    </w:p>
    <w:tbl>
      <w:tblPr>
        <w:tblStyle w:val="10"/>
        <w:tblW w:w="4993" w:type="pct"/>
        <w:tblInd w:w="1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234"/>
        <w:gridCol w:w="704"/>
        <w:gridCol w:w="705"/>
        <w:gridCol w:w="707"/>
        <w:gridCol w:w="705"/>
        <w:gridCol w:w="707"/>
        <w:gridCol w:w="1355"/>
        <w:gridCol w:w="670"/>
        <w:gridCol w:w="800"/>
        <w:gridCol w:w="800"/>
      </w:tblGrid>
      <w:tr w14:paraId="2A7820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Pr>
        <w:tc>
          <w:tcPr>
            <w:tcW w:w="1205" w:type="pct"/>
            <w:vMerge w:val="restart"/>
            <w:vAlign w:val="center"/>
          </w:tcPr>
          <w:p w14:paraId="291C19B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用 途</w:t>
            </w:r>
          </w:p>
        </w:tc>
        <w:tc>
          <w:tcPr>
            <w:tcW w:w="1952" w:type="pct"/>
            <w:gridSpan w:val="5"/>
            <w:vAlign w:val="center"/>
          </w:tcPr>
          <w:p w14:paraId="36146FCE">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面积（m</w:t>
            </w:r>
            <w:r>
              <w:rPr>
                <w:rFonts w:hint="default" w:ascii="Times New Roman" w:hAnsi="Times New Roman"/>
                <w:color w:val="auto"/>
                <w:szCs w:val="21"/>
                <w:highlight w:val="none"/>
                <w:vertAlign w:val="superscript"/>
              </w:rPr>
              <w:t>2</w:t>
            </w:r>
            <w:r>
              <w:rPr>
                <w:rFonts w:hint="default" w:ascii="Times New Roman" w:hAnsi="Times New Roman"/>
                <w:color w:val="auto"/>
                <w:szCs w:val="21"/>
                <w:highlight w:val="none"/>
              </w:rPr>
              <w:t>）</w:t>
            </w:r>
          </w:p>
        </w:tc>
        <w:tc>
          <w:tcPr>
            <w:tcW w:w="736" w:type="pct"/>
            <w:vMerge w:val="restart"/>
            <w:vAlign w:val="center"/>
          </w:tcPr>
          <w:p w14:paraId="49120D40">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 xml:space="preserve">需用时间     </w:t>
            </w:r>
            <w:r>
              <w:rPr>
                <w:rFonts w:hint="default" w:ascii="Times New Roman" w:hAnsi="Times New Roman"/>
                <w:color w:val="auto"/>
                <w:szCs w:val="21"/>
                <w:highlight w:val="none"/>
                <w:u w:val="single"/>
              </w:rPr>
              <w:t xml:space="preserve">   </w:t>
            </w:r>
            <w:r>
              <w:rPr>
                <w:rFonts w:hint="default" w:ascii="Times New Roman" w:hAnsi="Times New Roman"/>
                <w:color w:val="auto"/>
                <w:szCs w:val="21"/>
                <w:highlight w:val="none"/>
              </w:rPr>
              <w:t xml:space="preserve">  ____年__月至____年__月</w:t>
            </w:r>
          </w:p>
        </w:tc>
        <w:tc>
          <w:tcPr>
            <w:tcW w:w="1108" w:type="pct"/>
            <w:gridSpan w:val="3"/>
            <w:vAlign w:val="center"/>
          </w:tcPr>
          <w:p w14:paraId="54931AC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用地位置</w:t>
            </w:r>
          </w:p>
        </w:tc>
      </w:tr>
      <w:tr w14:paraId="3B7683D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038" w:hRule="atLeast"/>
        </w:trPr>
        <w:tc>
          <w:tcPr>
            <w:tcW w:w="1205" w:type="pct"/>
            <w:vMerge w:val="continue"/>
            <w:vAlign w:val="center"/>
          </w:tcPr>
          <w:p w14:paraId="5D80323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1A141CB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菜地</w:t>
            </w:r>
          </w:p>
        </w:tc>
        <w:tc>
          <w:tcPr>
            <w:tcW w:w="390" w:type="pct"/>
            <w:vAlign w:val="center"/>
          </w:tcPr>
          <w:p w14:paraId="109D4D3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水田</w:t>
            </w:r>
          </w:p>
        </w:tc>
        <w:tc>
          <w:tcPr>
            <w:tcW w:w="391" w:type="pct"/>
            <w:vAlign w:val="center"/>
          </w:tcPr>
          <w:p w14:paraId="7DA77F6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旱地</w:t>
            </w:r>
          </w:p>
        </w:tc>
        <w:tc>
          <w:tcPr>
            <w:tcW w:w="390" w:type="pct"/>
            <w:vAlign w:val="center"/>
          </w:tcPr>
          <w:p w14:paraId="1DCEB4F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果园</w:t>
            </w:r>
          </w:p>
        </w:tc>
        <w:tc>
          <w:tcPr>
            <w:tcW w:w="391" w:type="pct"/>
            <w:vAlign w:val="center"/>
          </w:tcPr>
          <w:p w14:paraId="1E01EE0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荒地</w:t>
            </w:r>
          </w:p>
        </w:tc>
        <w:tc>
          <w:tcPr>
            <w:tcW w:w="736" w:type="pct"/>
            <w:vMerge w:val="continue"/>
            <w:vAlign w:val="center"/>
          </w:tcPr>
          <w:p w14:paraId="4B16660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355402D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桩号</w:t>
            </w:r>
          </w:p>
        </w:tc>
        <w:tc>
          <w:tcPr>
            <w:tcW w:w="371" w:type="pct"/>
            <w:vAlign w:val="center"/>
          </w:tcPr>
          <w:p w14:paraId="72FCC63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左侧（m）</w:t>
            </w:r>
          </w:p>
        </w:tc>
        <w:tc>
          <w:tcPr>
            <w:tcW w:w="365" w:type="pct"/>
            <w:vAlign w:val="center"/>
          </w:tcPr>
          <w:p w14:paraId="664D385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右侧（m）</w:t>
            </w:r>
          </w:p>
        </w:tc>
      </w:tr>
      <w:tr w14:paraId="7948C5A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4CADD2E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一、临时工程</w:t>
            </w:r>
          </w:p>
        </w:tc>
        <w:tc>
          <w:tcPr>
            <w:tcW w:w="390" w:type="pct"/>
            <w:vAlign w:val="center"/>
          </w:tcPr>
          <w:p w14:paraId="4381FB4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6C90E40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0D898EB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713564D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286A5BD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1351B80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410E6AA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611DFDF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56A4547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54EC76C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77D4480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1.便道</w:t>
            </w:r>
          </w:p>
        </w:tc>
        <w:tc>
          <w:tcPr>
            <w:tcW w:w="390" w:type="pct"/>
            <w:vAlign w:val="center"/>
          </w:tcPr>
          <w:p w14:paraId="25DC07C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0523A2B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4326AB5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3D86EB9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C07C26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50BB155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342E453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6E21C83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210B98A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7750D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0E95223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2.便桥</w:t>
            </w:r>
          </w:p>
        </w:tc>
        <w:tc>
          <w:tcPr>
            <w:tcW w:w="390" w:type="pct"/>
            <w:vAlign w:val="center"/>
          </w:tcPr>
          <w:p w14:paraId="0A4E1F6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7217653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0692F50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4ECEE5B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2502F1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092C793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0A336C2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71C8017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20ECCCA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01F5A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209B416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3……..</w:t>
            </w:r>
          </w:p>
        </w:tc>
        <w:tc>
          <w:tcPr>
            <w:tcW w:w="390" w:type="pct"/>
            <w:vAlign w:val="center"/>
          </w:tcPr>
          <w:p w14:paraId="7F27E64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38BAFD6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899165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23FAD5F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68EFD80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543F2FD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171B979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189323B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5FCE159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15F17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4DE200D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二、生产及生活临时设施</w:t>
            </w:r>
          </w:p>
        </w:tc>
        <w:tc>
          <w:tcPr>
            <w:tcW w:w="390" w:type="pct"/>
            <w:vAlign w:val="center"/>
          </w:tcPr>
          <w:p w14:paraId="7246BFE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1F3CBE9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86846D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5372E22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95BAF3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4D5CB24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7830591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71D66E2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4A4D450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078E85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0811CB2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1.临时住房</w:t>
            </w:r>
          </w:p>
        </w:tc>
        <w:tc>
          <w:tcPr>
            <w:tcW w:w="390" w:type="pct"/>
            <w:vAlign w:val="center"/>
          </w:tcPr>
          <w:p w14:paraId="2DAB268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19F1EBF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0F59A1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1926971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87F22B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4063029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31676BD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67A1032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2702C62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4A46F8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2975219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2.办公等公用房屋</w:t>
            </w:r>
          </w:p>
        </w:tc>
        <w:tc>
          <w:tcPr>
            <w:tcW w:w="390" w:type="pct"/>
            <w:vAlign w:val="center"/>
          </w:tcPr>
          <w:p w14:paraId="0D96D0F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6DDA3F4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68BB956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7F5FC39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17DE9D7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524CC28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65CF105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53B2403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7855F4F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077C4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0357F50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3.料库</w:t>
            </w:r>
          </w:p>
        </w:tc>
        <w:tc>
          <w:tcPr>
            <w:tcW w:w="390" w:type="pct"/>
            <w:vAlign w:val="center"/>
          </w:tcPr>
          <w:p w14:paraId="6060A71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76F8415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2CEF110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6A6D076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3C17CF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60E3F05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23870C2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0EE9D48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3B8B779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4A5469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3DB2C61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0E67486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2B50CF7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5634B9D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3FCB29C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00D9C1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552AFDE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6D5C041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7E162A3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335E78F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520983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23560F2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w:t>
            </w:r>
          </w:p>
        </w:tc>
        <w:tc>
          <w:tcPr>
            <w:tcW w:w="390" w:type="pct"/>
            <w:vAlign w:val="center"/>
          </w:tcPr>
          <w:p w14:paraId="378FCAF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22696AD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4134E4D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253CF0E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2DF319C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62318A5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21940BC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4794E70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366EC1B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47450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51FB754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36CEE34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39F22DB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1AD119F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62DE6AC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09B24D4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184B442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1A818DB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772581C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74EFF41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E0B20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6D3D59D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65AD099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3A56AAF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29E9CB4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09274A5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435AC6C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0C880FA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5ACDCB0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23F245A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2065D78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205A45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0BECA36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1044984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3292C60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43C45D3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5F38591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0FBFF42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520703C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7228507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0FA4C6E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3F6EFFD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A2F65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421720E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0C55B4A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4EFF4A3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32D030D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77EEC62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1E33BCE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41E2A66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2F15EDD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7752550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2C95CEE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02A78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5753344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2E0989A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3EF2507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105B0A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0258000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0506712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632F9FC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3510EE5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65939F5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6B53FD5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45CB3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486FD33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0507520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04E3B1D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2E2A34E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243CA42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4571B63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3668649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5DE73A4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0AB2F48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0E5BD73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C8F83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235B160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78694A4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7A53A56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75FCC34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7CDC151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22220A4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0EF0B6B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439F109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484BE62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22C8CDE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6CAB4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1205" w:type="pct"/>
            <w:vAlign w:val="center"/>
          </w:tcPr>
          <w:p w14:paraId="78AF50F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租用面积合计</w:t>
            </w:r>
          </w:p>
        </w:tc>
        <w:tc>
          <w:tcPr>
            <w:tcW w:w="390" w:type="pct"/>
            <w:vAlign w:val="center"/>
          </w:tcPr>
          <w:p w14:paraId="78C1E6D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41C1176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27AC844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0" w:type="pct"/>
            <w:vAlign w:val="center"/>
          </w:tcPr>
          <w:p w14:paraId="205C06F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91" w:type="pct"/>
            <w:vAlign w:val="center"/>
          </w:tcPr>
          <w:p w14:paraId="058403C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36" w:type="pct"/>
            <w:vAlign w:val="center"/>
          </w:tcPr>
          <w:p w14:paraId="3491BF2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565F67E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71" w:type="pct"/>
            <w:vAlign w:val="center"/>
          </w:tcPr>
          <w:p w14:paraId="2520F05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365" w:type="pct"/>
            <w:vAlign w:val="center"/>
          </w:tcPr>
          <w:p w14:paraId="7BB2008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bl>
    <w:p w14:paraId="598AB997">
      <w:pPr>
        <w:pStyle w:val="22"/>
        <w:spacing w:before="600" w:beforeLines="250" w:after="480" w:afterLines="200" w:line="360" w:lineRule="auto"/>
        <w:ind w:right="525" w:rightChars="250"/>
        <w:rPr>
          <w:rFonts w:ascii="Times New Roman" w:hAnsi="Times New Roman" w:eastAsia="黑体"/>
          <w:color w:val="auto"/>
          <w:sz w:val="27"/>
          <w:szCs w:val="27"/>
          <w:highlight w:val="none"/>
        </w:rPr>
      </w:pPr>
      <w:bookmarkStart w:id="138" w:name="_Toc108425750"/>
    </w:p>
    <w:p w14:paraId="39FEAE32">
      <w:pPr>
        <w:pStyle w:val="22"/>
        <w:spacing w:before="600" w:beforeLines="250" w:after="480" w:afterLines="200" w:line="360" w:lineRule="auto"/>
        <w:ind w:right="525" w:rightChars="250"/>
        <w:rPr>
          <w:rFonts w:ascii="Times New Roman" w:hAnsi="Times New Roman" w:eastAsia="黑体"/>
          <w:color w:val="auto"/>
          <w:sz w:val="27"/>
          <w:szCs w:val="27"/>
          <w:highlight w:val="none"/>
        </w:rPr>
      </w:pPr>
      <w:r>
        <w:rPr>
          <w:rFonts w:ascii="Times New Roman" w:hAnsi="Times New Roman" w:eastAsia="黑体"/>
          <w:color w:val="auto"/>
          <w:sz w:val="27"/>
          <w:szCs w:val="27"/>
          <w:highlight w:val="none"/>
        </w:rPr>
        <w:br w:type="page"/>
      </w:r>
      <w:r>
        <w:rPr>
          <w:rFonts w:ascii="Times New Roman" w:hAnsi="Times New Roman" w:eastAsia="黑体"/>
          <w:color w:val="auto"/>
          <w:sz w:val="30"/>
          <w:szCs w:val="30"/>
          <w:highlight w:val="none"/>
        </w:rPr>
        <w:t>附表八  外供电力需求计划表</w:t>
      </w:r>
      <w:bookmarkEnd w:id="138"/>
    </w:p>
    <w:tbl>
      <w:tblPr>
        <w:tblStyle w:val="10"/>
        <w:tblW w:w="4772" w:type="pct"/>
        <w:tblInd w:w="1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304"/>
        <w:gridCol w:w="1303"/>
        <w:gridCol w:w="1717"/>
        <w:gridCol w:w="1566"/>
        <w:gridCol w:w="1828"/>
        <w:gridCol w:w="1253"/>
      </w:tblGrid>
      <w:tr w14:paraId="4B6D4F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583" w:hRule="atLeast"/>
        </w:trPr>
        <w:tc>
          <w:tcPr>
            <w:tcW w:w="1453" w:type="pct"/>
            <w:gridSpan w:val="2"/>
            <w:vAlign w:val="center"/>
          </w:tcPr>
          <w:p w14:paraId="58D0A3D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用电位置</w:t>
            </w:r>
          </w:p>
        </w:tc>
        <w:tc>
          <w:tcPr>
            <w:tcW w:w="957" w:type="pct"/>
            <w:vMerge w:val="restart"/>
            <w:vAlign w:val="center"/>
          </w:tcPr>
          <w:p w14:paraId="5729761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计划用电数量（kw·h）</w:t>
            </w:r>
          </w:p>
        </w:tc>
        <w:tc>
          <w:tcPr>
            <w:tcW w:w="873" w:type="pct"/>
            <w:vMerge w:val="restart"/>
            <w:vAlign w:val="center"/>
          </w:tcPr>
          <w:p w14:paraId="6CA4698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用途</w:t>
            </w:r>
          </w:p>
        </w:tc>
        <w:tc>
          <w:tcPr>
            <w:tcW w:w="1019" w:type="pct"/>
            <w:vMerge w:val="restart"/>
            <w:vAlign w:val="center"/>
          </w:tcPr>
          <w:p w14:paraId="7A70848D">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需用时间</w:t>
            </w:r>
          </w:p>
          <w:p w14:paraId="499A1DD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____年__月至</w:t>
            </w:r>
          </w:p>
          <w:p w14:paraId="3876B9DC">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____年__月</w:t>
            </w:r>
          </w:p>
        </w:tc>
        <w:tc>
          <w:tcPr>
            <w:tcW w:w="698" w:type="pct"/>
            <w:vMerge w:val="restart"/>
            <w:vAlign w:val="center"/>
          </w:tcPr>
          <w:p w14:paraId="3DC50C15">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备注</w:t>
            </w:r>
          </w:p>
        </w:tc>
      </w:tr>
      <w:tr w14:paraId="3D3748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600" w:hRule="atLeast"/>
        </w:trPr>
        <w:tc>
          <w:tcPr>
            <w:tcW w:w="727" w:type="pct"/>
            <w:vAlign w:val="center"/>
          </w:tcPr>
          <w:p w14:paraId="3B893138">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桩号</w:t>
            </w:r>
          </w:p>
        </w:tc>
        <w:tc>
          <w:tcPr>
            <w:tcW w:w="726" w:type="pct"/>
            <w:vAlign w:val="center"/>
          </w:tcPr>
          <w:p w14:paraId="1931F3CF">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左或右（m）</w:t>
            </w:r>
          </w:p>
        </w:tc>
        <w:tc>
          <w:tcPr>
            <w:tcW w:w="957" w:type="pct"/>
            <w:vMerge w:val="continue"/>
            <w:vAlign w:val="center"/>
          </w:tcPr>
          <w:p w14:paraId="2C630419">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873" w:type="pct"/>
            <w:vMerge w:val="continue"/>
            <w:vAlign w:val="center"/>
          </w:tcPr>
          <w:p w14:paraId="6DA0F9E3">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019" w:type="pct"/>
            <w:vMerge w:val="continue"/>
            <w:vAlign w:val="center"/>
          </w:tcPr>
          <w:p w14:paraId="539F6C41">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698" w:type="pct"/>
            <w:vMerge w:val="continue"/>
            <w:vAlign w:val="center"/>
          </w:tcPr>
          <w:p w14:paraId="2608DDF2">
            <w:pPr>
              <w:pStyle w:val="22"/>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r>
      <w:tr w14:paraId="316F9C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0CED1FA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7FE3D94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6312640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53957E5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291DE41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7AC34D0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2F55A1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21CB1E3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0854112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1C23F7B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2AE1FCF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3AB199D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4A68BE3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2B32A9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0324E96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3A1A320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19FE708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512F625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21DCEDD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339D0E1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88B5E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5198AEF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697D844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0F47D73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5217D01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7695DE6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6E8251D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F45A8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35B659C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2F9E0C7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5D520D4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2FD4058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73E5EB3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567E1DA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918EF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6E4ECC0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5FF5250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5A9AF96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065DC4A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564ECA6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27B8D6E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C28DA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4CA7DE7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5F0DFEC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36F2FA3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22751FF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02580B5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06B8D75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86DE5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00" w:hRule="atLeast"/>
        </w:trPr>
        <w:tc>
          <w:tcPr>
            <w:tcW w:w="727" w:type="pct"/>
            <w:vAlign w:val="center"/>
          </w:tcPr>
          <w:p w14:paraId="46515C1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3A45AAE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1DBA38A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0C1B7B1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154DEBD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695D395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B3C9D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6B0BFA0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458309E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4F1EA69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65EB103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05D9910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069E8AB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4C7047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2F6E07E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2B31D9D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327F24C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52B218E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1571CAA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4979459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ED4591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0A7B18DC">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2F75754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482212D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5E38C1D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4270BD0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7A119028">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12E9E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036A023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14E31F4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68334B2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12D6A34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4F43D18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77C950D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5197CE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747E75C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327865C0">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4FE446B3">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0379139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56F1B4D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11B46BC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92B50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47D0F526">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3659829B">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22F438F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0E395E14">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49DAE7A7">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6DF5C8F5">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B30EC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3" w:hRule="atLeast"/>
        </w:trPr>
        <w:tc>
          <w:tcPr>
            <w:tcW w:w="727" w:type="pct"/>
            <w:vAlign w:val="center"/>
          </w:tcPr>
          <w:p w14:paraId="5DB43FA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66FB1E3E">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4AC4274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6223F18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17F602B1">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53D205A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62AE86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00" w:hRule="atLeast"/>
        </w:trPr>
        <w:tc>
          <w:tcPr>
            <w:tcW w:w="727" w:type="pct"/>
            <w:vAlign w:val="center"/>
          </w:tcPr>
          <w:p w14:paraId="5EDCBAFD">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726" w:type="pct"/>
            <w:vAlign w:val="center"/>
          </w:tcPr>
          <w:p w14:paraId="54FE56F2">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57" w:type="pct"/>
            <w:vAlign w:val="center"/>
          </w:tcPr>
          <w:p w14:paraId="3C5A765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873" w:type="pct"/>
            <w:vAlign w:val="center"/>
          </w:tcPr>
          <w:p w14:paraId="757B3EDF">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1019" w:type="pct"/>
            <w:vAlign w:val="center"/>
          </w:tcPr>
          <w:p w14:paraId="1427EB99">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698" w:type="pct"/>
            <w:vAlign w:val="center"/>
          </w:tcPr>
          <w:p w14:paraId="5A86065A">
            <w:pPr>
              <w:pStyle w:val="22"/>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bl>
    <w:p w14:paraId="754E8262">
      <w:pPr>
        <w:pStyle w:val="12"/>
        <w:numPr>
          <w:ilvl w:val="0"/>
          <w:numId w:val="2"/>
        </w:numPr>
        <w:jc w:val="center"/>
        <w:rPr>
          <w:rFonts w:hint="eastAsia"/>
          <w:color w:val="auto"/>
          <w:sz w:val="36"/>
          <w:szCs w:val="36"/>
          <w:highlight w:val="none"/>
        </w:rPr>
        <w:sectPr>
          <w:footnotePr>
            <w:numFmt w:val="decimalEnclosedCircleChinese"/>
            <w:numRestart w:val="eachPage"/>
          </w:footnotePr>
          <w:pgSz w:w="11906" w:h="16838"/>
          <w:pgMar w:top="1418" w:right="1361" w:bottom="1418" w:left="1361" w:header="851" w:footer="992" w:gutter="0"/>
          <w:pgBorders>
            <w:top w:val="none" w:sz="0" w:space="0"/>
            <w:left w:val="none" w:sz="0" w:space="0"/>
            <w:bottom w:val="none" w:sz="0" w:space="0"/>
            <w:right w:val="none" w:sz="0" w:space="0"/>
          </w:pgBorders>
          <w:pgNumType w:fmt="decimal"/>
          <w:cols w:space="425" w:num="1"/>
          <w:docGrid w:linePitch="312" w:charSpace="0"/>
        </w:sectPr>
      </w:pPr>
    </w:p>
    <w:p w14:paraId="6027210F">
      <w:pPr>
        <w:pStyle w:val="12"/>
        <w:numPr>
          <w:ilvl w:val="0"/>
          <w:numId w:val="0"/>
        </w:numPr>
        <w:jc w:val="center"/>
        <w:rPr>
          <w:rFonts w:hint="eastAsia"/>
          <w:color w:val="auto"/>
          <w:sz w:val="36"/>
          <w:szCs w:val="36"/>
          <w:highlight w:val="none"/>
        </w:rPr>
      </w:pPr>
      <w:bookmarkStart w:id="139" w:name="_Toc8833"/>
      <w:bookmarkStart w:id="140" w:name="_Toc4888"/>
      <w:bookmarkStart w:id="141" w:name="_Toc2707"/>
      <w:bookmarkStart w:id="142" w:name="_Toc9721"/>
      <w:bookmarkStart w:id="143" w:name="_Toc5759"/>
      <w:bookmarkStart w:id="144" w:name="_Toc30114"/>
      <w:bookmarkStart w:id="145" w:name="_Toc25702"/>
      <w:bookmarkStart w:id="146" w:name="_Toc8194"/>
      <w:bookmarkStart w:id="147" w:name="_Toc15818"/>
      <w:bookmarkStart w:id="148" w:name="_Toc6719"/>
      <w:bookmarkStart w:id="149" w:name="_Toc154675218"/>
      <w:bookmarkStart w:id="150" w:name="_Hlk195875468"/>
      <w:r>
        <w:rPr>
          <w:rFonts w:hint="eastAsia" w:cs="宋体"/>
          <w:b w:val="0"/>
          <w:bCs w:val="0"/>
          <w:color w:val="auto"/>
          <w:kern w:val="2"/>
          <w:sz w:val="36"/>
          <w:szCs w:val="36"/>
          <w:highlight w:val="none"/>
          <w:lang w:val="en-US" w:eastAsia="zh-CN" w:bidi="ar-SA"/>
        </w:rPr>
        <w:t>六</w:t>
      </w:r>
      <w:r>
        <w:rPr>
          <w:rFonts w:hint="eastAsia" w:ascii="Times New Roman" w:hAnsi="Times New Roman" w:eastAsia="黑体" w:cs="宋体"/>
          <w:b w:val="0"/>
          <w:bCs w:val="0"/>
          <w:color w:val="auto"/>
          <w:kern w:val="2"/>
          <w:sz w:val="36"/>
          <w:szCs w:val="36"/>
          <w:highlight w:val="none"/>
          <w:lang w:val="en-US" w:eastAsia="zh-CN" w:bidi="ar-SA"/>
        </w:rPr>
        <w:t>、</w:t>
      </w:r>
      <w:r>
        <w:rPr>
          <w:rFonts w:hint="eastAsia"/>
          <w:color w:val="auto"/>
          <w:sz w:val="36"/>
          <w:szCs w:val="36"/>
          <w:highlight w:val="none"/>
        </w:rPr>
        <w:t>项目管理机构</w:t>
      </w:r>
      <w:bookmarkEnd w:id="139"/>
      <w:bookmarkEnd w:id="140"/>
      <w:bookmarkEnd w:id="141"/>
      <w:bookmarkEnd w:id="142"/>
      <w:bookmarkEnd w:id="143"/>
      <w:bookmarkEnd w:id="144"/>
      <w:bookmarkEnd w:id="145"/>
      <w:bookmarkEnd w:id="146"/>
      <w:bookmarkEnd w:id="147"/>
      <w:bookmarkEnd w:id="148"/>
      <w:bookmarkEnd w:id="149"/>
    </w:p>
    <w:p w14:paraId="0E9BFEC5">
      <w:pPr>
        <w:pStyle w:val="12"/>
        <w:numPr>
          <w:ilvl w:val="0"/>
          <w:numId w:val="0"/>
        </w:numPr>
        <w:jc w:val="both"/>
        <w:outlineLvl w:val="9"/>
        <w:rPr>
          <w:rFonts w:hint="eastAsia"/>
          <w:color w:val="auto"/>
          <w:sz w:val="36"/>
          <w:szCs w:val="36"/>
          <w:highlight w:val="none"/>
        </w:rPr>
      </w:pPr>
    </w:p>
    <w:tbl>
      <w:tblPr>
        <w:tblStyle w:val="10"/>
        <w:tblW w:w="4940" w:type="pct"/>
        <w:tblInd w:w="1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287"/>
      </w:tblGrid>
      <w:tr w14:paraId="30978D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7910" w:hRule="atLeast"/>
        </w:trPr>
        <w:tc>
          <w:tcPr>
            <w:tcW w:w="5000" w:type="pct"/>
          </w:tcPr>
          <w:p w14:paraId="2E34FB09">
            <w:pPr>
              <w:pStyle w:val="24"/>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p w14:paraId="418F46AF">
            <w:pPr>
              <w:pStyle w:val="24"/>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拟为承包本标段工程设立的组织机构以框图方式表示。</w:t>
            </w:r>
          </w:p>
        </w:tc>
      </w:tr>
      <w:tr w14:paraId="4E68C2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1" w:hRule="atLeast"/>
        </w:trPr>
        <w:tc>
          <w:tcPr>
            <w:tcW w:w="5000" w:type="pct"/>
          </w:tcPr>
          <w:p w14:paraId="410FDCE0">
            <w:pPr>
              <w:pStyle w:val="24"/>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p w14:paraId="18995BF0">
            <w:pPr>
              <w:pStyle w:val="24"/>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说明</w:t>
            </w:r>
          </w:p>
        </w:tc>
      </w:tr>
    </w:tbl>
    <w:p w14:paraId="53F7AA22">
      <w:pPr>
        <w:pStyle w:val="12"/>
        <w:jc w:val="center"/>
        <w:rPr>
          <w:rFonts w:hint="eastAsia" w:eastAsia="黑体"/>
          <w:color w:val="auto"/>
          <w:sz w:val="36"/>
          <w:szCs w:val="36"/>
          <w:highlight w:val="none"/>
          <w:lang w:eastAsia="zh-CN"/>
        </w:rPr>
      </w:pPr>
      <w:r>
        <w:rPr>
          <w:rFonts w:ascii="Times New Roman" w:hAnsi="Times New Roman"/>
          <w:color w:val="auto"/>
          <w:highlight w:val="none"/>
        </w:rPr>
        <w:br w:type="page"/>
      </w:r>
      <w:bookmarkEnd w:id="150"/>
      <w:bookmarkStart w:id="151" w:name="_Toc13488"/>
      <w:bookmarkStart w:id="152" w:name="_Toc23052"/>
      <w:bookmarkStart w:id="153" w:name="_Toc32060"/>
      <w:bookmarkStart w:id="154" w:name="_Toc13236"/>
      <w:bookmarkStart w:id="155" w:name="_Toc20608"/>
      <w:bookmarkStart w:id="156" w:name="_Toc11528"/>
      <w:bookmarkStart w:id="157" w:name="_Toc154675219"/>
      <w:bookmarkStart w:id="158" w:name="_Toc31955"/>
      <w:bookmarkStart w:id="159" w:name="_Toc3817"/>
      <w:bookmarkStart w:id="160" w:name="_Toc31587"/>
      <w:bookmarkStart w:id="161" w:name="_Toc15352"/>
      <w:bookmarkStart w:id="162" w:name="_Hlk195875509"/>
      <w:r>
        <w:rPr>
          <w:rFonts w:hint="eastAsia"/>
          <w:color w:val="auto"/>
          <w:highlight w:val="none"/>
          <w:lang w:val="en-US" w:eastAsia="zh-CN"/>
        </w:rPr>
        <w:t>七</w:t>
      </w:r>
      <w:r>
        <w:rPr>
          <w:rFonts w:hint="eastAsia"/>
          <w:color w:val="auto"/>
          <w:sz w:val="36"/>
          <w:szCs w:val="36"/>
          <w:highlight w:val="none"/>
        </w:rPr>
        <w:t>、拟分包项目情况表</w:t>
      </w:r>
      <w:bookmarkEnd w:id="151"/>
      <w:bookmarkEnd w:id="152"/>
      <w:bookmarkEnd w:id="153"/>
      <w:bookmarkEnd w:id="154"/>
      <w:bookmarkEnd w:id="155"/>
      <w:bookmarkEnd w:id="156"/>
      <w:bookmarkEnd w:id="157"/>
      <w:bookmarkEnd w:id="158"/>
      <w:bookmarkEnd w:id="159"/>
      <w:bookmarkEnd w:id="160"/>
      <w:bookmarkEnd w:id="161"/>
    </w:p>
    <w:p w14:paraId="3390A3D9">
      <w:pPr>
        <w:pStyle w:val="25"/>
        <w:spacing w:line="360" w:lineRule="auto"/>
        <w:rPr>
          <w:rFonts w:ascii="Times New Roman" w:hAnsi="Times New Roman"/>
          <w:color w:val="auto"/>
          <w:highlight w:val="none"/>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2350"/>
        <w:gridCol w:w="2350"/>
        <w:gridCol w:w="2350"/>
      </w:tblGrid>
      <w:tr w14:paraId="777A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50" w:type="dxa"/>
            <w:shd w:val="clear" w:color="auto" w:fill="auto"/>
            <w:vAlign w:val="center"/>
          </w:tcPr>
          <w:p w14:paraId="4EEA8E07">
            <w:pPr>
              <w:pStyle w:val="25"/>
              <w:keepNext w:val="0"/>
              <w:keepLines w:val="0"/>
              <w:suppressLineNumbers w:val="0"/>
              <w:spacing w:before="0" w:beforeAutospacing="0" w:after="0" w:afterAutospacing="0" w:line="360" w:lineRule="auto"/>
              <w:ind w:left="0" w:right="0"/>
              <w:jc w:val="center"/>
              <w:rPr>
                <w:rFonts w:hint="default" w:ascii="Times New Roman" w:hAnsi="Times New Roman"/>
                <w:color w:val="auto"/>
                <w:highlight w:val="none"/>
              </w:rPr>
            </w:pPr>
            <w:r>
              <w:rPr>
                <w:rFonts w:hint="default" w:ascii="Times New Roman" w:hAnsi="Times New Roman"/>
                <w:color w:val="auto"/>
                <w:highlight w:val="none"/>
              </w:rPr>
              <w:t>拟分包的工程项目</w:t>
            </w:r>
          </w:p>
        </w:tc>
        <w:tc>
          <w:tcPr>
            <w:tcW w:w="2350" w:type="dxa"/>
            <w:shd w:val="clear" w:color="auto" w:fill="auto"/>
            <w:vAlign w:val="center"/>
          </w:tcPr>
          <w:p w14:paraId="1757865A">
            <w:pPr>
              <w:pStyle w:val="25"/>
              <w:keepNext w:val="0"/>
              <w:keepLines w:val="0"/>
              <w:suppressLineNumbers w:val="0"/>
              <w:spacing w:before="0" w:beforeAutospacing="0" w:after="0" w:afterAutospacing="0" w:line="360" w:lineRule="auto"/>
              <w:ind w:left="0" w:right="0"/>
              <w:jc w:val="center"/>
              <w:rPr>
                <w:rFonts w:hint="default" w:ascii="Times New Roman" w:hAnsi="Times New Roman"/>
                <w:color w:val="auto"/>
                <w:highlight w:val="none"/>
              </w:rPr>
            </w:pPr>
            <w:r>
              <w:rPr>
                <w:rFonts w:hint="default" w:ascii="Times New Roman" w:hAnsi="Times New Roman"/>
                <w:color w:val="auto"/>
                <w:highlight w:val="none"/>
              </w:rPr>
              <w:t>主要工程内容</w:t>
            </w:r>
          </w:p>
        </w:tc>
        <w:tc>
          <w:tcPr>
            <w:tcW w:w="2350" w:type="dxa"/>
            <w:shd w:val="clear" w:color="auto" w:fill="auto"/>
            <w:vAlign w:val="center"/>
          </w:tcPr>
          <w:p w14:paraId="13C9DC13">
            <w:pPr>
              <w:pStyle w:val="25"/>
              <w:keepNext w:val="0"/>
              <w:keepLines w:val="0"/>
              <w:suppressLineNumbers w:val="0"/>
              <w:spacing w:before="0" w:beforeAutospacing="0" w:after="0" w:afterAutospacing="0" w:line="360" w:lineRule="auto"/>
              <w:ind w:left="0" w:right="0"/>
              <w:jc w:val="center"/>
              <w:rPr>
                <w:rFonts w:hint="default" w:ascii="Times New Roman" w:hAnsi="Times New Roman"/>
                <w:color w:val="auto"/>
                <w:highlight w:val="none"/>
              </w:rPr>
            </w:pPr>
            <w:r>
              <w:rPr>
                <w:rFonts w:hint="default" w:ascii="Times New Roman" w:hAnsi="Times New Roman"/>
                <w:color w:val="auto"/>
                <w:highlight w:val="none"/>
              </w:rPr>
              <w:t>预计造价（万元）</w:t>
            </w:r>
          </w:p>
        </w:tc>
        <w:tc>
          <w:tcPr>
            <w:tcW w:w="2350" w:type="dxa"/>
            <w:shd w:val="clear" w:color="auto" w:fill="auto"/>
            <w:vAlign w:val="center"/>
          </w:tcPr>
          <w:p w14:paraId="420C9347">
            <w:pPr>
              <w:pStyle w:val="25"/>
              <w:keepNext w:val="0"/>
              <w:keepLines w:val="0"/>
              <w:suppressLineNumbers w:val="0"/>
              <w:spacing w:before="0" w:beforeAutospacing="0" w:after="0" w:afterAutospacing="0" w:line="360" w:lineRule="auto"/>
              <w:ind w:left="0" w:right="0"/>
              <w:jc w:val="center"/>
              <w:rPr>
                <w:rFonts w:hint="default" w:ascii="Times New Roman" w:hAnsi="Times New Roman"/>
                <w:color w:val="auto"/>
                <w:highlight w:val="none"/>
              </w:rPr>
            </w:pPr>
            <w:r>
              <w:rPr>
                <w:rFonts w:hint="default" w:ascii="Times New Roman" w:hAnsi="Times New Roman"/>
                <w:color w:val="auto"/>
                <w:highlight w:val="none"/>
              </w:rPr>
              <w:t>备注</w:t>
            </w:r>
          </w:p>
        </w:tc>
      </w:tr>
      <w:tr w14:paraId="3158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50" w:type="dxa"/>
            <w:shd w:val="clear" w:color="auto" w:fill="auto"/>
            <w:vAlign w:val="center"/>
          </w:tcPr>
          <w:p w14:paraId="409C2CC8">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426ED64A">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311FA25C">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25A47638">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r>
      <w:tr w14:paraId="44DA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50" w:type="dxa"/>
            <w:shd w:val="clear" w:color="auto" w:fill="auto"/>
            <w:vAlign w:val="center"/>
          </w:tcPr>
          <w:p w14:paraId="1A977BC2">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407392D9">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2CD572B7">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139E8ED4">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r>
      <w:tr w14:paraId="7D39C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50" w:type="dxa"/>
            <w:shd w:val="clear" w:color="auto" w:fill="auto"/>
            <w:vAlign w:val="center"/>
          </w:tcPr>
          <w:p w14:paraId="7FD4A220">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1B5CB291">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4E3B31C7">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4FF1759C">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r>
      <w:tr w14:paraId="2146D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2350" w:type="dxa"/>
            <w:shd w:val="clear" w:color="auto" w:fill="auto"/>
            <w:vAlign w:val="center"/>
          </w:tcPr>
          <w:p w14:paraId="2C4B51B6">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608A6FE2">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39F316DB">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3DC09CA9">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r>
      <w:tr w14:paraId="7A8B4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700" w:type="dxa"/>
            <w:gridSpan w:val="2"/>
            <w:shd w:val="clear" w:color="auto" w:fill="auto"/>
            <w:vAlign w:val="center"/>
          </w:tcPr>
          <w:p w14:paraId="35818A8C">
            <w:pPr>
              <w:pStyle w:val="25"/>
              <w:keepNext w:val="0"/>
              <w:keepLines w:val="0"/>
              <w:suppressLineNumbers w:val="0"/>
              <w:spacing w:before="0" w:beforeAutospacing="0" w:after="0" w:afterAutospacing="0" w:line="360" w:lineRule="auto"/>
              <w:ind w:left="0" w:right="0"/>
              <w:jc w:val="center"/>
              <w:rPr>
                <w:rFonts w:hint="default" w:ascii="Times New Roman" w:hAnsi="Times New Roman"/>
                <w:color w:val="auto"/>
                <w:highlight w:val="none"/>
              </w:rPr>
            </w:pPr>
            <w:r>
              <w:rPr>
                <w:rFonts w:hint="default" w:ascii="Times New Roman" w:hAnsi="Times New Roman"/>
                <w:color w:val="auto"/>
                <w:highlight w:val="none"/>
              </w:rPr>
              <w:t>拟分包工程造价合计（万元）</w:t>
            </w:r>
          </w:p>
        </w:tc>
        <w:tc>
          <w:tcPr>
            <w:tcW w:w="2350" w:type="dxa"/>
            <w:shd w:val="clear" w:color="auto" w:fill="auto"/>
            <w:vAlign w:val="center"/>
          </w:tcPr>
          <w:p w14:paraId="45ACF81F">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c>
          <w:tcPr>
            <w:tcW w:w="2350" w:type="dxa"/>
            <w:shd w:val="clear" w:color="auto" w:fill="auto"/>
            <w:vAlign w:val="center"/>
          </w:tcPr>
          <w:p w14:paraId="17B7A03F">
            <w:pPr>
              <w:pStyle w:val="25"/>
              <w:keepNext w:val="0"/>
              <w:keepLines w:val="0"/>
              <w:suppressLineNumbers w:val="0"/>
              <w:spacing w:before="0" w:beforeAutospacing="0" w:after="0" w:afterAutospacing="0" w:line="360" w:lineRule="auto"/>
              <w:ind w:left="0" w:right="0"/>
              <w:rPr>
                <w:rFonts w:hint="default" w:ascii="Times New Roman" w:hAnsi="Times New Roman"/>
                <w:color w:val="auto"/>
                <w:highlight w:val="none"/>
              </w:rPr>
            </w:pPr>
          </w:p>
        </w:tc>
      </w:tr>
    </w:tbl>
    <w:p w14:paraId="4B7CD8F3">
      <w:pPr>
        <w:pStyle w:val="25"/>
        <w:spacing w:line="360" w:lineRule="auto"/>
        <w:rPr>
          <w:rFonts w:ascii="Times New Roman" w:hAnsi="Times New Roman"/>
          <w:color w:val="auto"/>
          <w:highlight w:val="none"/>
        </w:rPr>
      </w:pPr>
    </w:p>
    <w:p w14:paraId="0F9BB7EC">
      <w:pPr>
        <w:pStyle w:val="25"/>
        <w:spacing w:line="360" w:lineRule="auto"/>
        <w:rPr>
          <w:rFonts w:ascii="Times New Roman" w:hAnsi="Times New Roman"/>
          <w:color w:val="auto"/>
          <w:highlight w:val="none"/>
        </w:rPr>
      </w:pPr>
      <w:r>
        <w:rPr>
          <w:rFonts w:ascii="Times New Roman" w:hAnsi="Times New Roman"/>
          <w:color w:val="auto"/>
          <w:highlight w:val="none"/>
        </w:rPr>
        <w:t>注：1、若无分包计划，则投标人应在本表填写“无”。</w:t>
      </w:r>
    </w:p>
    <w:p w14:paraId="63EBA3D0">
      <w:pPr>
        <w:pStyle w:val="25"/>
        <w:spacing w:line="360" w:lineRule="auto"/>
        <w:ind w:firstLine="420" w:firstLineChars="200"/>
        <w:rPr>
          <w:rFonts w:ascii="Times New Roman" w:hAnsi="Times New Roman"/>
          <w:color w:val="auto"/>
          <w:highlight w:val="none"/>
        </w:rPr>
      </w:pPr>
      <w:r>
        <w:rPr>
          <w:rFonts w:ascii="Times New Roman" w:hAnsi="Times New Roman"/>
          <w:color w:val="auto"/>
          <w:szCs w:val="21"/>
          <w:highlight w:val="none"/>
        </w:rPr>
        <w:t>2、</w:t>
      </w:r>
      <w:bookmarkStart w:id="163" w:name="_Hlk90298690"/>
      <w:r>
        <w:rPr>
          <w:rFonts w:ascii="Times New Roman" w:hAnsi="Times New Roman"/>
          <w:color w:val="auto"/>
          <w:szCs w:val="21"/>
          <w:highlight w:val="none"/>
        </w:rPr>
        <w:t>允许承包人在中标后补充提交分包计划</w:t>
      </w:r>
      <w:bookmarkEnd w:id="163"/>
      <w:r>
        <w:rPr>
          <w:rFonts w:ascii="Times New Roman" w:hAnsi="Times New Roman"/>
          <w:color w:val="auto"/>
          <w:szCs w:val="21"/>
          <w:highlight w:val="none"/>
        </w:rPr>
        <w:t>。</w:t>
      </w:r>
    </w:p>
    <w:p w14:paraId="0FA965E5">
      <w:pPr>
        <w:pStyle w:val="12"/>
        <w:jc w:val="center"/>
        <w:rPr>
          <w:color w:val="auto"/>
          <w:sz w:val="36"/>
          <w:szCs w:val="36"/>
          <w:highlight w:val="none"/>
        </w:rPr>
      </w:pPr>
      <w:r>
        <w:rPr>
          <w:rFonts w:ascii="Times New Roman" w:hAnsi="Times New Roman"/>
          <w:color w:val="auto"/>
          <w:highlight w:val="none"/>
        </w:rPr>
        <w:br w:type="page"/>
      </w:r>
      <w:bookmarkEnd w:id="162"/>
      <w:bookmarkStart w:id="164" w:name="_Toc22765"/>
      <w:bookmarkStart w:id="165" w:name="_Toc25216"/>
      <w:bookmarkStart w:id="166" w:name="_Toc11353"/>
      <w:bookmarkStart w:id="167" w:name="_Toc22033"/>
      <w:bookmarkStart w:id="168" w:name="_Toc18497"/>
      <w:bookmarkStart w:id="169" w:name="_Toc19440"/>
      <w:bookmarkStart w:id="170" w:name="_Toc29280"/>
      <w:bookmarkStart w:id="171" w:name="_Toc28754"/>
      <w:bookmarkStart w:id="172" w:name="_Toc22834"/>
      <w:bookmarkStart w:id="173" w:name="_Toc154675220"/>
      <w:bookmarkStart w:id="174" w:name="_Toc15067"/>
      <w:bookmarkStart w:id="175" w:name="_Hlk195875604"/>
      <w:r>
        <w:rPr>
          <w:rFonts w:hint="eastAsia"/>
          <w:color w:val="auto"/>
          <w:sz w:val="36"/>
          <w:szCs w:val="36"/>
          <w:highlight w:val="none"/>
          <w:lang w:val="en-US" w:eastAsia="zh-CN"/>
        </w:rPr>
        <w:t>八</w:t>
      </w:r>
      <w:r>
        <w:rPr>
          <w:rFonts w:hint="eastAsia"/>
          <w:color w:val="auto"/>
          <w:sz w:val="36"/>
          <w:szCs w:val="36"/>
          <w:highlight w:val="none"/>
        </w:rPr>
        <w:t>、资格审查资料</w:t>
      </w:r>
      <w:bookmarkEnd w:id="164"/>
      <w:bookmarkEnd w:id="165"/>
      <w:bookmarkEnd w:id="166"/>
      <w:bookmarkEnd w:id="167"/>
      <w:bookmarkEnd w:id="168"/>
      <w:bookmarkEnd w:id="169"/>
      <w:bookmarkEnd w:id="170"/>
      <w:bookmarkEnd w:id="171"/>
      <w:bookmarkEnd w:id="172"/>
      <w:bookmarkEnd w:id="173"/>
      <w:bookmarkEnd w:id="174"/>
    </w:p>
    <w:p w14:paraId="5D6E5A65">
      <w:pPr>
        <w:pStyle w:val="26"/>
        <w:outlineLvl w:val="9"/>
        <w:rPr>
          <w:rFonts w:ascii="Times New Roman" w:hAnsi="Times New Roman"/>
          <w:color w:val="auto"/>
          <w:highlight w:val="none"/>
        </w:rPr>
      </w:pPr>
    </w:p>
    <w:p w14:paraId="76B9D886">
      <w:pPr>
        <w:pStyle w:val="16"/>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b/>
          <w:bCs/>
          <w:color w:val="auto"/>
          <w:sz w:val="28"/>
          <w:szCs w:val="28"/>
          <w:highlight w:val="none"/>
        </w:rPr>
      </w:pPr>
      <w:bookmarkStart w:id="176" w:name="_Toc24746"/>
      <w:bookmarkStart w:id="177" w:name="_Toc28242"/>
      <w:bookmarkStart w:id="178" w:name="_Toc30850"/>
      <w:bookmarkStart w:id="179" w:name="_Toc24683"/>
      <w:bookmarkStart w:id="180" w:name="_Toc23705"/>
      <w:bookmarkStart w:id="181" w:name="_Toc26782"/>
      <w:bookmarkStart w:id="182" w:name="_Toc98785427"/>
      <w:bookmarkStart w:id="183" w:name="_Toc10706"/>
      <w:bookmarkStart w:id="184" w:name="_Toc16807"/>
      <w:bookmarkStart w:id="185" w:name="_Toc23954"/>
      <w:bookmarkStart w:id="186" w:name="_Toc26877"/>
      <w:r>
        <w:rPr>
          <w:rFonts w:ascii="Times New Roman" w:hAnsi="Times New Roman"/>
          <w:b/>
          <w:bCs/>
          <w:color w:val="auto"/>
          <w:sz w:val="28"/>
          <w:szCs w:val="28"/>
          <w:highlight w:val="none"/>
        </w:rPr>
        <w:t>（一）投标人基本情况表</w:t>
      </w:r>
      <w:bookmarkEnd w:id="176"/>
      <w:bookmarkEnd w:id="177"/>
      <w:bookmarkEnd w:id="178"/>
      <w:bookmarkEnd w:id="179"/>
      <w:bookmarkEnd w:id="180"/>
      <w:bookmarkEnd w:id="181"/>
      <w:bookmarkEnd w:id="182"/>
      <w:bookmarkEnd w:id="183"/>
      <w:bookmarkEnd w:id="184"/>
      <w:bookmarkEnd w:id="185"/>
      <w:bookmarkEnd w:id="186"/>
    </w:p>
    <w:tbl>
      <w:tblPr>
        <w:tblStyle w:val="10"/>
        <w:tblW w:w="9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28"/>
        <w:gridCol w:w="1080"/>
        <w:gridCol w:w="1260"/>
        <w:gridCol w:w="720"/>
        <w:gridCol w:w="540"/>
        <w:gridCol w:w="1260"/>
        <w:gridCol w:w="180"/>
        <w:gridCol w:w="720"/>
        <w:gridCol w:w="1620"/>
      </w:tblGrid>
      <w:tr w14:paraId="365DF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12" w:space="0"/>
              <w:left w:val="single" w:color="auto" w:sz="12" w:space="0"/>
              <w:bottom w:val="single" w:color="auto" w:sz="6" w:space="0"/>
              <w:right w:val="single" w:color="auto" w:sz="6" w:space="0"/>
            </w:tcBorders>
            <w:vAlign w:val="center"/>
          </w:tcPr>
          <w:p w14:paraId="71ECBEAC">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投标人名称</w:t>
            </w:r>
          </w:p>
        </w:tc>
        <w:tc>
          <w:tcPr>
            <w:tcW w:w="7380" w:type="dxa"/>
            <w:gridSpan w:val="8"/>
            <w:tcBorders>
              <w:top w:val="single" w:color="auto" w:sz="12" w:space="0"/>
              <w:left w:val="single" w:color="auto" w:sz="6" w:space="0"/>
              <w:bottom w:val="single" w:color="auto" w:sz="6" w:space="0"/>
              <w:right w:val="single" w:color="auto" w:sz="12" w:space="0"/>
            </w:tcBorders>
            <w:vAlign w:val="center"/>
          </w:tcPr>
          <w:p w14:paraId="225BC9EB">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7B55C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4D2EA4D9">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注册地址</w:t>
            </w:r>
          </w:p>
        </w:tc>
        <w:tc>
          <w:tcPr>
            <w:tcW w:w="3600" w:type="dxa"/>
            <w:gridSpan w:val="4"/>
            <w:tcBorders>
              <w:top w:val="single" w:color="auto" w:sz="6" w:space="0"/>
              <w:left w:val="single" w:color="auto" w:sz="6" w:space="0"/>
              <w:bottom w:val="single" w:color="auto" w:sz="6" w:space="0"/>
              <w:right w:val="single" w:color="auto" w:sz="6" w:space="0"/>
            </w:tcBorders>
            <w:vAlign w:val="center"/>
          </w:tcPr>
          <w:p w14:paraId="1176F752">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14:paraId="1BFABA24">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邮政编码</w:t>
            </w:r>
          </w:p>
        </w:tc>
        <w:tc>
          <w:tcPr>
            <w:tcW w:w="2520" w:type="dxa"/>
            <w:gridSpan w:val="3"/>
            <w:tcBorders>
              <w:top w:val="single" w:color="auto" w:sz="6" w:space="0"/>
              <w:left w:val="single" w:color="auto" w:sz="6" w:space="0"/>
              <w:bottom w:val="single" w:color="auto" w:sz="6" w:space="0"/>
              <w:right w:val="single" w:color="auto" w:sz="12" w:space="0"/>
            </w:tcBorders>
            <w:vAlign w:val="center"/>
          </w:tcPr>
          <w:p w14:paraId="7CC3B723">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5655D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vMerge w:val="restart"/>
            <w:tcBorders>
              <w:top w:val="single" w:color="auto" w:sz="6" w:space="0"/>
              <w:left w:val="single" w:color="auto" w:sz="12" w:space="0"/>
              <w:bottom w:val="single" w:color="auto" w:sz="6" w:space="0"/>
              <w:right w:val="single" w:color="auto" w:sz="6" w:space="0"/>
            </w:tcBorders>
            <w:vAlign w:val="center"/>
          </w:tcPr>
          <w:p w14:paraId="2487CA26">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联系方式</w:t>
            </w:r>
          </w:p>
        </w:tc>
        <w:tc>
          <w:tcPr>
            <w:tcW w:w="1080" w:type="dxa"/>
            <w:tcBorders>
              <w:top w:val="single" w:color="auto" w:sz="6" w:space="0"/>
              <w:left w:val="single" w:color="auto" w:sz="6" w:space="0"/>
              <w:bottom w:val="single" w:color="auto" w:sz="6" w:space="0"/>
              <w:right w:val="single" w:color="auto" w:sz="6" w:space="0"/>
            </w:tcBorders>
            <w:vAlign w:val="center"/>
          </w:tcPr>
          <w:p w14:paraId="0862E242">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联系人</w:t>
            </w:r>
          </w:p>
        </w:tc>
        <w:tc>
          <w:tcPr>
            <w:tcW w:w="2520" w:type="dxa"/>
            <w:gridSpan w:val="3"/>
            <w:tcBorders>
              <w:top w:val="single" w:color="auto" w:sz="6" w:space="0"/>
              <w:left w:val="single" w:color="auto" w:sz="6" w:space="0"/>
              <w:bottom w:val="single" w:color="auto" w:sz="6" w:space="0"/>
              <w:right w:val="single" w:color="auto" w:sz="6" w:space="0"/>
            </w:tcBorders>
            <w:vAlign w:val="center"/>
          </w:tcPr>
          <w:p w14:paraId="548EB845">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14:paraId="0240150C">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电  话</w:t>
            </w:r>
          </w:p>
        </w:tc>
        <w:tc>
          <w:tcPr>
            <w:tcW w:w="2520" w:type="dxa"/>
            <w:gridSpan w:val="3"/>
            <w:tcBorders>
              <w:top w:val="single" w:color="auto" w:sz="6" w:space="0"/>
              <w:left w:val="single" w:color="auto" w:sz="6" w:space="0"/>
              <w:bottom w:val="single" w:color="auto" w:sz="6" w:space="0"/>
              <w:right w:val="single" w:color="auto" w:sz="12" w:space="0"/>
            </w:tcBorders>
            <w:vAlign w:val="center"/>
          </w:tcPr>
          <w:p w14:paraId="6F742900">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4DED8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vMerge w:val="continue"/>
            <w:tcBorders>
              <w:top w:val="single" w:color="auto" w:sz="6" w:space="0"/>
              <w:left w:val="single" w:color="auto" w:sz="12" w:space="0"/>
              <w:bottom w:val="single" w:color="auto" w:sz="6" w:space="0"/>
              <w:right w:val="single" w:color="auto" w:sz="6" w:space="0"/>
            </w:tcBorders>
            <w:vAlign w:val="center"/>
          </w:tcPr>
          <w:p w14:paraId="35E57FFC">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080" w:type="dxa"/>
            <w:tcBorders>
              <w:top w:val="single" w:color="auto" w:sz="6" w:space="0"/>
              <w:left w:val="single" w:color="auto" w:sz="6" w:space="0"/>
              <w:bottom w:val="single" w:color="auto" w:sz="6" w:space="0"/>
              <w:right w:val="single" w:color="auto" w:sz="6" w:space="0"/>
            </w:tcBorders>
            <w:vAlign w:val="center"/>
          </w:tcPr>
          <w:p w14:paraId="406BAE2E">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传真</w:t>
            </w:r>
          </w:p>
        </w:tc>
        <w:tc>
          <w:tcPr>
            <w:tcW w:w="2520" w:type="dxa"/>
            <w:gridSpan w:val="3"/>
            <w:tcBorders>
              <w:top w:val="single" w:color="auto" w:sz="6" w:space="0"/>
              <w:left w:val="single" w:color="auto" w:sz="6" w:space="0"/>
              <w:bottom w:val="single" w:color="auto" w:sz="6" w:space="0"/>
              <w:right w:val="single" w:color="auto" w:sz="6" w:space="0"/>
            </w:tcBorders>
            <w:vAlign w:val="center"/>
          </w:tcPr>
          <w:p w14:paraId="7E05E70F">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260" w:type="dxa"/>
            <w:tcBorders>
              <w:top w:val="single" w:color="auto" w:sz="6" w:space="0"/>
              <w:left w:val="single" w:color="auto" w:sz="6" w:space="0"/>
              <w:bottom w:val="single" w:color="auto" w:sz="6" w:space="0"/>
              <w:right w:val="single" w:color="auto" w:sz="6" w:space="0"/>
            </w:tcBorders>
            <w:vAlign w:val="center"/>
          </w:tcPr>
          <w:p w14:paraId="437E2E2C">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电子邮件</w:t>
            </w:r>
          </w:p>
        </w:tc>
        <w:tc>
          <w:tcPr>
            <w:tcW w:w="2520" w:type="dxa"/>
            <w:gridSpan w:val="3"/>
            <w:tcBorders>
              <w:top w:val="single" w:color="auto" w:sz="6" w:space="0"/>
              <w:left w:val="single" w:color="auto" w:sz="6" w:space="0"/>
              <w:bottom w:val="single" w:color="auto" w:sz="6" w:space="0"/>
              <w:right w:val="single" w:color="auto" w:sz="12" w:space="0"/>
            </w:tcBorders>
            <w:vAlign w:val="center"/>
          </w:tcPr>
          <w:p w14:paraId="5ABE3469">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7C2C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2C2B162D">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法定代表人</w:t>
            </w:r>
          </w:p>
        </w:tc>
        <w:tc>
          <w:tcPr>
            <w:tcW w:w="1080" w:type="dxa"/>
            <w:tcBorders>
              <w:top w:val="single" w:color="auto" w:sz="6" w:space="0"/>
              <w:left w:val="single" w:color="auto" w:sz="6" w:space="0"/>
              <w:bottom w:val="single" w:color="auto" w:sz="6" w:space="0"/>
              <w:right w:val="single" w:color="auto" w:sz="6" w:space="0"/>
            </w:tcBorders>
            <w:vAlign w:val="center"/>
          </w:tcPr>
          <w:p w14:paraId="0BFE7CCA">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姓名</w:t>
            </w:r>
          </w:p>
        </w:tc>
        <w:tc>
          <w:tcPr>
            <w:tcW w:w="1260" w:type="dxa"/>
            <w:tcBorders>
              <w:top w:val="single" w:color="auto" w:sz="6" w:space="0"/>
              <w:left w:val="single" w:color="auto" w:sz="6" w:space="0"/>
              <w:bottom w:val="single" w:color="auto" w:sz="6" w:space="0"/>
              <w:right w:val="single" w:color="auto" w:sz="6" w:space="0"/>
            </w:tcBorders>
            <w:vAlign w:val="center"/>
          </w:tcPr>
          <w:p w14:paraId="3D060CF4">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260" w:type="dxa"/>
            <w:gridSpan w:val="2"/>
            <w:tcBorders>
              <w:top w:val="single" w:color="auto" w:sz="6" w:space="0"/>
              <w:left w:val="single" w:color="auto" w:sz="6" w:space="0"/>
              <w:bottom w:val="single" w:color="auto" w:sz="6" w:space="0"/>
              <w:right w:val="single" w:color="auto" w:sz="6" w:space="0"/>
            </w:tcBorders>
            <w:vAlign w:val="center"/>
          </w:tcPr>
          <w:p w14:paraId="2C2BAFA1">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技术职称</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22FD75CD">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09D09CB">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电话</w:t>
            </w:r>
          </w:p>
        </w:tc>
        <w:tc>
          <w:tcPr>
            <w:tcW w:w="1620" w:type="dxa"/>
            <w:tcBorders>
              <w:top w:val="single" w:color="auto" w:sz="6" w:space="0"/>
              <w:left w:val="single" w:color="auto" w:sz="6" w:space="0"/>
              <w:bottom w:val="single" w:color="auto" w:sz="6" w:space="0"/>
              <w:right w:val="single" w:color="auto" w:sz="12" w:space="0"/>
            </w:tcBorders>
            <w:vAlign w:val="center"/>
          </w:tcPr>
          <w:p w14:paraId="538DA628">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35A51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486C3248">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技术负责人</w:t>
            </w:r>
          </w:p>
        </w:tc>
        <w:tc>
          <w:tcPr>
            <w:tcW w:w="1080" w:type="dxa"/>
            <w:tcBorders>
              <w:top w:val="single" w:color="auto" w:sz="6" w:space="0"/>
              <w:left w:val="single" w:color="auto" w:sz="6" w:space="0"/>
              <w:bottom w:val="single" w:color="auto" w:sz="6" w:space="0"/>
              <w:right w:val="single" w:color="auto" w:sz="6" w:space="0"/>
            </w:tcBorders>
            <w:vAlign w:val="center"/>
          </w:tcPr>
          <w:p w14:paraId="79D1D52F">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姓名</w:t>
            </w:r>
          </w:p>
        </w:tc>
        <w:tc>
          <w:tcPr>
            <w:tcW w:w="1260" w:type="dxa"/>
            <w:tcBorders>
              <w:top w:val="single" w:color="auto" w:sz="6" w:space="0"/>
              <w:left w:val="single" w:color="auto" w:sz="6" w:space="0"/>
              <w:bottom w:val="single" w:color="auto" w:sz="6" w:space="0"/>
              <w:right w:val="single" w:color="auto" w:sz="6" w:space="0"/>
            </w:tcBorders>
            <w:vAlign w:val="center"/>
          </w:tcPr>
          <w:p w14:paraId="01EC74E6">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260" w:type="dxa"/>
            <w:gridSpan w:val="2"/>
            <w:tcBorders>
              <w:top w:val="single" w:color="auto" w:sz="6" w:space="0"/>
              <w:left w:val="single" w:color="auto" w:sz="6" w:space="0"/>
              <w:bottom w:val="single" w:color="auto" w:sz="6" w:space="0"/>
              <w:right w:val="single" w:color="auto" w:sz="6" w:space="0"/>
            </w:tcBorders>
            <w:vAlign w:val="center"/>
          </w:tcPr>
          <w:p w14:paraId="674D42BD">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技术职称</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1A064CCB">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EBCC316">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电话</w:t>
            </w:r>
          </w:p>
        </w:tc>
        <w:tc>
          <w:tcPr>
            <w:tcW w:w="1620" w:type="dxa"/>
            <w:tcBorders>
              <w:top w:val="single" w:color="auto" w:sz="6" w:space="0"/>
              <w:left w:val="single" w:color="auto" w:sz="6" w:space="0"/>
              <w:bottom w:val="single" w:color="auto" w:sz="6" w:space="0"/>
              <w:right w:val="single" w:color="auto" w:sz="12" w:space="0"/>
            </w:tcBorders>
            <w:vAlign w:val="center"/>
          </w:tcPr>
          <w:p w14:paraId="2A951DCD">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17204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186C30E1">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营业执照号</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099BD6DF">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5040" w:type="dxa"/>
            <w:gridSpan w:val="6"/>
            <w:tcBorders>
              <w:top w:val="single" w:color="auto" w:sz="6" w:space="0"/>
              <w:left w:val="single" w:color="auto" w:sz="6" w:space="0"/>
              <w:bottom w:val="single" w:color="auto" w:sz="6" w:space="0"/>
              <w:right w:val="single" w:color="auto" w:sz="12" w:space="0"/>
            </w:tcBorders>
            <w:vAlign w:val="center"/>
          </w:tcPr>
          <w:p w14:paraId="3A8EE627">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员工总人数：</w:t>
            </w:r>
          </w:p>
        </w:tc>
      </w:tr>
      <w:tr w14:paraId="5418F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4C864FEA">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企业资质等级</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57B49C33">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720" w:type="dxa"/>
            <w:vMerge w:val="restart"/>
            <w:tcBorders>
              <w:top w:val="single" w:color="auto" w:sz="6" w:space="0"/>
              <w:left w:val="single" w:color="auto" w:sz="6" w:space="0"/>
              <w:bottom w:val="single" w:color="auto" w:sz="6" w:space="0"/>
              <w:right w:val="single" w:color="auto" w:sz="6" w:space="0"/>
            </w:tcBorders>
            <w:vAlign w:val="center"/>
          </w:tcPr>
          <w:p w14:paraId="46D92259">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其中</w:t>
            </w:r>
          </w:p>
        </w:tc>
        <w:tc>
          <w:tcPr>
            <w:tcW w:w="1980" w:type="dxa"/>
            <w:gridSpan w:val="3"/>
            <w:tcBorders>
              <w:top w:val="single" w:color="auto" w:sz="6" w:space="0"/>
              <w:left w:val="single" w:color="auto" w:sz="6" w:space="0"/>
              <w:bottom w:val="single" w:color="auto" w:sz="6" w:space="0"/>
              <w:right w:val="single" w:color="auto" w:sz="6" w:space="0"/>
            </w:tcBorders>
            <w:vAlign w:val="center"/>
          </w:tcPr>
          <w:p w14:paraId="130797A9">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项目经理</w:t>
            </w:r>
          </w:p>
        </w:tc>
        <w:tc>
          <w:tcPr>
            <w:tcW w:w="2340" w:type="dxa"/>
            <w:gridSpan w:val="2"/>
            <w:tcBorders>
              <w:top w:val="single" w:color="auto" w:sz="6" w:space="0"/>
              <w:left w:val="single" w:color="auto" w:sz="6" w:space="0"/>
              <w:bottom w:val="single" w:color="auto" w:sz="6" w:space="0"/>
              <w:right w:val="single" w:color="auto" w:sz="12" w:space="0"/>
            </w:tcBorders>
            <w:vAlign w:val="center"/>
          </w:tcPr>
          <w:p w14:paraId="2551F461">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40FB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5D31B2F5">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注册资本</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56AB3F0A">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720" w:type="dxa"/>
            <w:vMerge w:val="continue"/>
            <w:tcBorders>
              <w:top w:val="single" w:color="auto" w:sz="6" w:space="0"/>
              <w:left w:val="single" w:color="auto" w:sz="6" w:space="0"/>
              <w:bottom w:val="single" w:color="auto" w:sz="6" w:space="0"/>
              <w:right w:val="single" w:color="auto" w:sz="6" w:space="0"/>
            </w:tcBorders>
            <w:vAlign w:val="center"/>
          </w:tcPr>
          <w:p w14:paraId="029E3AE7">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980" w:type="dxa"/>
            <w:gridSpan w:val="3"/>
            <w:tcBorders>
              <w:top w:val="single" w:color="auto" w:sz="6" w:space="0"/>
              <w:left w:val="single" w:color="auto" w:sz="6" w:space="0"/>
              <w:bottom w:val="single" w:color="auto" w:sz="6" w:space="0"/>
              <w:right w:val="single" w:color="auto" w:sz="6" w:space="0"/>
            </w:tcBorders>
            <w:vAlign w:val="center"/>
          </w:tcPr>
          <w:p w14:paraId="0B466259">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高级职称人员</w:t>
            </w:r>
          </w:p>
        </w:tc>
        <w:tc>
          <w:tcPr>
            <w:tcW w:w="2340" w:type="dxa"/>
            <w:gridSpan w:val="2"/>
            <w:tcBorders>
              <w:top w:val="single" w:color="auto" w:sz="6" w:space="0"/>
              <w:left w:val="single" w:color="auto" w:sz="6" w:space="0"/>
              <w:bottom w:val="single" w:color="auto" w:sz="6" w:space="0"/>
              <w:right w:val="single" w:color="auto" w:sz="12" w:space="0"/>
            </w:tcBorders>
            <w:vAlign w:val="center"/>
          </w:tcPr>
          <w:p w14:paraId="2637AD2E">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4D712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09B8CE0F">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成立日期</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11C5DB23">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720" w:type="dxa"/>
            <w:vMerge w:val="continue"/>
            <w:tcBorders>
              <w:top w:val="single" w:color="auto" w:sz="6" w:space="0"/>
              <w:left w:val="single" w:color="auto" w:sz="6" w:space="0"/>
              <w:bottom w:val="single" w:color="auto" w:sz="6" w:space="0"/>
              <w:right w:val="single" w:color="auto" w:sz="6" w:space="0"/>
            </w:tcBorders>
            <w:vAlign w:val="center"/>
          </w:tcPr>
          <w:p w14:paraId="6E747E57">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980" w:type="dxa"/>
            <w:gridSpan w:val="3"/>
            <w:tcBorders>
              <w:top w:val="single" w:color="auto" w:sz="6" w:space="0"/>
              <w:left w:val="single" w:color="auto" w:sz="6" w:space="0"/>
              <w:bottom w:val="single" w:color="auto" w:sz="6" w:space="0"/>
              <w:right w:val="single" w:color="auto" w:sz="6" w:space="0"/>
            </w:tcBorders>
            <w:vAlign w:val="center"/>
          </w:tcPr>
          <w:p w14:paraId="061FCB64">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中级职称人员</w:t>
            </w:r>
          </w:p>
        </w:tc>
        <w:tc>
          <w:tcPr>
            <w:tcW w:w="2340" w:type="dxa"/>
            <w:gridSpan w:val="2"/>
            <w:tcBorders>
              <w:top w:val="single" w:color="auto" w:sz="6" w:space="0"/>
              <w:left w:val="single" w:color="auto" w:sz="6" w:space="0"/>
              <w:bottom w:val="single" w:color="auto" w:sz="6" w:space="0"/>
              <w:right w:val="single" w:color="auto" w:sz="12" w:space="0"/>
            </w:tcBorders>
            <w:vAlign w:val="center"/>
          </w:tcPr>
          <w:p w14:paraId="0CCA7181">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51F12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082C86AF">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基本账户开户银行</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2F379CED">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720" w:type="dxa"/>
            <w:vMerge w:val="continue"/>
            <w:tcBorders>
              <w:top w:val="single" w:color="auto" w:sz="6" w:space="0"/>
              <w:left w:val="single" w:color="auto" w:sz="6" w:space="0"/>
              <w:bottom w:val="single" w:color="auto" w:sz="6" w:space="0"/>
              <w:right w:val="single" w:color="auto" w:sz="6" w:space="0"/>
            </w:tcBorders>
            <w:vAlign w:val="center"/>
          </w:tcPr>
          <w:p w14:paraId="038BF02A">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980" w:type="dxa"/>
            <w:gridSpan w:val="3"/>
            <w:tcBorders>
              <w:top w:val="single" w:color="auto" w:sz="6" w:space="0"/>
              <w:left w:val="single" w:color="auto" w:sz="6" w:space="0"/>
              <w:bottom w:val="single" w:color="auto" w:sz="6" w:space="0"/>
              <w:right w:val="single" w:color="auto" w:sz="6" w:space="0"/>
            </w:tcBorders>
            <w:vAlign w:val="center"/>
          </w:tcPr>
          <w:p w14:paraId="2A893A59">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初级职称人员</w:t>
            </w:r>
          </w:p>
        </w:tc>
        <w:tc>
          <w:tcPr>
            <w:tcW w:w="2340" w:type="dxa"/>
            <w:gridSpan w:val="2"/>
            <w:tcBorders>
              <w:top w:val="single" w:color="auto" w:sz="6" w:space="0"/>
              <w:left w:val="single" w:color="auto" w:sz="6" w:space="0"/>
              <w:bottom w:val="single" w:color="auto" w:sz="6" w:space="0"/>
              <w:right w:val="single" w:color="auto" w:sz="12" w:space="0"/>
            </w:tcBorders>
            <w:vAlign w:val="center"/>
          </w:tcPr>
          <w:p w14:paraId="6D903FEC">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315AE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8" w:type="dxa"/>
            <w:tcBorders>
              <w:top w:val="single" w:color="auto" w:sz="6" w:space="0"/>
              <w:left w:val="single" w:color="auto" w:sz="12" w:space="0"/>
              <w:bottom w:val="single" w:color="auto" w:sz="6" w:space="0"/>
              <w:right w:val="single" w:color="auto" w:sz="6" w:space="0"/>
            </w:tcBorders>
            <w:vAlign w:val="center"/>
          </w:tcPr>
          <w:p w14:paraId="2B8694B4">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基本账户银行账号</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65038060">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720" w:type="dxa"/>
            <w:vMerge w:val="continue"/>
            <w:tcBorders>
              <w:top w:val="single" w:color="auto" w:sz="6" w:space="0"/>
              <w:left w:val="single" w:color="auto" w:sz="6" w:space="0"/>
              <w:bottom w:val="single" w:color="auto" w:sz="6" w:space="0"/>
              <w:right w:val="single" w:color="auto" w:sz="6" w:space="0"/>
            </w:tcBorders>
            <w:vAlign w:val="center"/>
          </w:tcPr>
          <w:p w14:paraId="5260CB8D">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980" w:type="dxa"/>
            <w:gridSpan w:val="3"/>
            <w:tcBorders>
              <w:top w:val="single" w:color="auto" w:sz="6" w:space="0"/>
              <w:left w:val="single" w:color="auto" w:sz="6" w:space="0"/>
              <w:bottom w:val="single" w:color="auto" w:sz="6" w:space="0"/>
              <w:right w:val="single" w:color="auto" w:sz="6" w:space="0"/>
            </w:tcBorders>
            <w:vAlign w:val="center"/>
          </w:tcPr>
          <w:p w14:paraId="666DB08B">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技工</w:t>
            </w:r>
          </w:p>
        </w:tc>
        <w:tc>
          <w:tcPr>
            <w:tcW w:w="2340" w:type="dxa"/>
            <w:gridSpan w:val="2"/>
            <w:tcBorders>
              <w:top w:val="single" w:color="auto" w:sz="6" w:space="0"/>
              <w:left w:val="single" w:color="auto" w:sz="6" w:space="0"/>
              <w:bottom w:val="single" w:color="auto" w:sz="6" w:space="0"/>
              <w:right w:val="single" w:color="auto" w:sz="12" w:space="0"/>
            </w:tcBorders>
            <w:vAlign w:val="center"/>
          </w:tcPr>
          <w:p w14:paraId="191AB9E9">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61B9C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915" w:hRule="atLeast"/>
        </w:trPr>
        <w:tc>
          <w:tcPr>
            <w:tcW w:w="1828" w:type="dxa"/>
            <w:tcBorders>
              <w:top w:val="single" w:color="auto" w:sz="6" w:space="0"/>
              <w:left w:val="single" w:color="auto" w:sz="12" w:space="0"/>
              <w:bottom w:val="single" w:color="auto" w:sz="6" w:space="0"/>
              <w:right w:val="single" w:color="auto" w:sz="6" w:space="0"/>
            </w:tcBorders>
            <w:vAlign w:val="center"/>
          </w:tcPr>
          <w:p w14:paraId="0802942A">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经营范围</w:t>
            </w:r>
          </w:p>
        </w:tc>
        <w:tc>
          <w:tcPr>
            <w:tcW w:w="7380" w:type="dxa"/>
            <w:gridSpan w:val="8"/>
            <w:tcBorders>
              <w:top w:val="single" w:color="auto" w:sz="6" w:space="0"/>
              <w:left w:val="single" w:color="auto" w:sz="6" w:space="0"/>
              <w:bottom w:val="single" w:color="auto" w:sz="6" w:space="0"/>
              <w:right w:val="single" w:color="auto" w:sz="12" w:space="0"/>
            </w:tcBorders>
            <w:vAlign w:val="center"/>
          </w:tcPr>
          <w:p w14:paraId="65FACDE5">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43BCB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231" w:hRule="atLeast"/>
        </w:trPr>
        <w:tc>
          <w:tcPr>
            <w:tcW w:w="1828" w:type="dxa"/>
            <w:tcBorders>
              <w:top w:val="single" w:color="auto" w:sz="6" w:space="0"/>
              <w:left w:val="single" w:color="auto" w:sz="12" w:space="0"/>
              <w:bottom w:val="single" w:color="auto" w:sz="6" w:space="0"/>
              <w:right w:val="single" w:color="auto" w:sz="6" w:space="0"/>
            </w:tcBorders>
            <w:vAlign w:val="center"/>
          </w:tcPr>
          <w:p w14:paraId="121337BE">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投标人关联企业</w:t>
            </w:r>
          </w:p>
          <w:p w14:paraId="2EBBE032">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情况</w:t>
            </w:r>
          </w:p>
        </w:tc>
        <w:tc>
          <w:tcPr>
            <w:tcW w:w="7380" w:type="dxa"/>
            <w:gridSpan w:val="8"/>
            <w:tcBorders>
              <w:top w:val="single" w:color="auto" w:sz="6" w:space="0"/>
              <w:left w:val="single" w:color="auto" w:sz="6" w:space="0"/>
              <w:bottom w:val="single" w:color="auto" w:sz="6" w:space="0"/>
              <w:right w:val="single" w:color="auto" w:sz="12" w:space="0"/>
            </w:tcBorders>
            <w:vAlign w:val="center"/>
          </w:tcPr>
          <w:p w14:paraId="7894977B">
            <w:pPr>
              <w:pStyle w:val="2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r>
              <w:rPr>
                <w:rFonts w:hint="default" w:ascii="Times New Roman" w:hAnsi="Times New Roman"/>
                <w:color w:val="auto"/>
                <w:szCs w:val="24"/>
                <w:highlight w:val="none"/>
              </w:rPr>
              <w:t>投标人应提供关联企业情况，包括：</w:t>
            </w:r>
          </w:p>
          <w:p w14:paraId="77844829">
            <w:pPr>
              <w:pStyle w:val="2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r>
              <w:rPr>
                <w:rFonts w:hint="default" w:ascii="Times New Roman" w:hAnsi="Times New Roman"/>
                <w:color w:val="auto"/>
                <w:szCs w:val="24"/>
                <w:highlight w:val="none"/>
              </w:rPr>
              <w:t>（1）投标人的所有股东名称及相应股权（出资额）比例；如投标人为上市公司，投标人应提供股权占公司股份总数10 %以上的所有股东名称及相应股权比例；</w:t>
            </w:r>
          </w:p>
          <w:p w14:paraId="28D13E1D">
            <w:pPr>
              <w:pStyle w:val="2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r>
              <w:rPr>
                <w:rFonts w:hint="default" w:ascii="Times New Roman" w:hAnsi="Times New Roman"/>
                <w:color w:val="auto"/>
                <w:szCs w:val="24"/>
                <w:highlight w:val="none"/>
              </w:rPr>
              <w:t>（2）投标人投资（控股）或管理的下属企业名称、持有股权（出资额）比例；</w:t>
            </w:r>
          </w:p>
          <w:p w14:paraId="7E48A3B1">
            <w:pPr>
              <w:pStyle w:val="2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r>
              <w:rPr>
                <w:rFonts w:hint="default" w:ascii="Times New Roman" w:hAnsi="Times New Roman"/>
                <w:color w:val="auto"/>
                <w:szCs w:val="24"/>
                <w:highlight w:val="none"/>
              </w:rPr>
              <w:t>（3）与投标人单位负责人（即法定代表人）为同一人的其他单位名称。</w:t>
            </w:r>
          </w:p>
        </w:tc>
      </w:tr>
      <w:tr w14:paraId="6F061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14" w:hRule="atLeast"/>
        </w:trPr>
        <w:tc>
          <w:tcPr>
            <w:tcW w:w="1828" w:type="dxa"/>
            <w:tcBorders>
              <w:top w:val="single" w:color="auto" w:sz="6" w:space="0"/>
              <w:left w:val="single" w:color="auto" w:sz="12" w:space="0"/>
              <w:bottom w:val="single" w:color="auto" w:sz="12" w:space="0"/>
              <w:right w:val="single" w:color="auto" w:sz="6" w:space="0"/>
            </w:tcBorders>
            <w:vAlign w:val="center"/>
          </w:tcPr>
          <w:p w14:paraId="38C20694">
            <w:pPr>
              <w:pStyle w:val="2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备注</w:t>
            </w:r>
          </w:p>
        </w:tc>
        <w:tc>
          <w:tcPr>
            <w:tcW w:w="7380" w:type="dxa"/>
            <w:gridSpan w:val="8"/>
            <w:tcBorders>
              <w:top w:val="single" w:color="auto" w:sz="6" w:space="0"/>
              <w:left w:val="single" w:color="auto" w:sz="6" w:space="0"/>
              <w:bottom w:val="single" w:color="auto" w:sz="12" w:space="0"/>
              <w:right w:val="single" w:color="auto" w:sz="12" w:space="0"/>
            </w:tcBorders>
            <w:vAlign w:val="center"/>
          </w:tcPr>
          <w:p w14:paraId="06831D42">
            <w:pPr>
              <w:pStyle w:val="2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p>
        </w:tc>
      </w:tr>
    </w:tbl>
    <w:p w14:paraId="57ADA41B">
      <w:pPr>
        <w:pStyle w:val="27"/>
        <w:spacing w:line="360" w:lineRule="auto"/>
        <w:ind w:left="945" w:leftChars="200" w:right="-153" w:rightChars="-73" w:hanging="525" w:hangingChars="250"/>
        <w:rPr>
          <w:rFonts w:ascii="Times New Roman" w:hAnsi="Times New Roman"/>
          <w:color w:val="auto"/>
          <w:szCs w:val="24"/>
          <w:highlight w:val="none"/>
        </w:rPr>
      </w:pPr>
      <w:r>
        <w:rPr>
          <w:rFonts w:ascii="Times New Roman" w:hAnsi="Times New Roman"/>
          <w:color w:val="auto"/>
          <w:szCs w:val="24"/>
          <w:highlight w:val="none"/>
        </w:rPr>
        <w:t>注：1.投标人应根据招标文件第二章“投标人须知”第3.5.1项的要求在本表后附相关证明材料。</w:t>
      </w:r>
    </w:p>
    <w:p w14:paraId="7BB879A6">
      <w:pPr>
        <w:pStyle w:val="27"/>
        <w:spacing w:line="360" w:lineRule="auto"/>
        <w:ind w:left="945" w:leftChars="200" w:right="-153" w:rightChars="-73" w:hanging="525" w:hangingChars="250"/>
        <w:rPr>
          <w:rFonts w:hint="default" w:ascii="Times New Roman" w:hAnsi="Times New Roman" w:eastAsia="宋体"/>
          <w:color w:val="auto"/>
          <w:szCs w:val="24"/>
          <w:highlight w:val="none"/>
          <w:lang w:val="en-US" w:eastAsia="zh-CN"/>
        </w:rPr>
      </w:pPr>
    </w:p>
    <w:p w14:paraId="3B7D8DBB">
      <w:pPr>
        <w:pStyle w:val="27"/>
        <w:spacing w:line="360" w:lineRule="auto"/>
        <w:ind w:firstLine="840" w:firstLineChars="400"/>
        <w:rPr>
          <w:rFonts w:ascii="Times New Roman" w:hAnsi="Times New Roman"/>
          <w:strike/>
          <w:color w:val="auto"/>
          <w:szCs w:val="24"/>
          <w:highlight w:val="none"/>
        </w:rPr>
      </w:pPr>
    </w:p>
    <w:p w14:paraId="5AB30451">
      <w:pPr>
        <w:pStyle w:val="28"/>
        <w:rPr>
          <w:color w:val="auto"/>
          <w:highlight w:val="none"/>
        </w:rPr>
      </w:pPr>
      <w:r>
        <w:rPr>
          <w:color w:val="auto"/>
          <w:highlight w:val="none"/>
        </w:rPr>
        <w:br w:type="page"/>
      </w:r>
    </w:p>
    <w:p w14:paraId="20B978E9">
      <w:pPr>
        <w:pStyle w:val="16"/>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b/>
          <w:color w:val="auto"/>
          <w:sz w:val="24"/>
          <w:szCs w:val="24"/>
          <w:highlight w:val="none"/>
        </w:rPr>
      </w:pPr>
      <w:bookmarkStart w:id="187" w:name="_Toc21248"/>
      <w:bookmarkStart w:id="188" w:name="_Toc14693"/>
      <w:bookmarkStart w:id="189" w:name="_Toc24321"/>
      <w:bookmarkStart w:id="190" w:name="_Toc16554"/>
      <w:bookmarkStart w:id="191" w:name="_Toc13024"/>
      <w:bookmarkStart w:id="192" w:name="_Toc27399"/>
      <w:bookmarkStart w:id="193" w:name="_Toc31370"/>
      <w:bookmarkStart w:id="194" w:name="_Toc24302"/>
      <w:bookmarkStart w:id="195" w:name="_Toc3713"/>
      <w:bookmarkStart w:id="196" w:name="_Toc13091"/>
      <w:r>
        <w:rPr>
          <w:rFonts w:ascii="Times New Roman" w:hAnsi="Times New Roman"/>
          <w:b/>
          <w:color w:val="auto"/>
          <w:sz w:val="24"/>
          <w:szCs w:val="24"/>
          <w:highlight w:val="none"/>
        </w:rPr>
        <w:t>（二）投标人企业组织机构框图</w:t>
      </w:r>
      <w:bookmarkEnd w:id="187"/>
      <w:bookmarkEnd w:id="188"/>
      <w:bookmarkEnd w:id="189"/>
      <w:bookmarkEnd w:id="190"/>
      <w:bookmarkEnd w:id="191"/>
      <w:bookmarkEnd w:id="192"/>
      <w:bookmarkEnd w:id="193"/>
      <w:bookmarkEnd w:id="194"/>
      <w:bookmarkEnd w:id="195"/>
      <w:bookmarkEnd w:id="196"/>
    </w:p>
    <w:p w14:paraId="06604230">
      <w:pPr>
        <w:pStyle w:val="29"/>
        <w:jc w:val="center"/>
        <w:rPr>
          <w:rFonts w:ascii="Times New Roman" w:hAnsi="Times New Roman"/>
          <w:b/>
          <w:bCs/>
          <w:color w:val="auto"/>
          <w:sz w:val="24"/>
          <w:highlight w:val="none"/>
        </w:rPr>
      </w:pPr>
    </w:p>
    <w:tbl>
      <w:tblPr>
        <w:tblStyle w:val="10"/>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80"/>
      </w:tblGrid>
      <w:tr w14:paraId="42E1F2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99" w:hRule="atLeast"/>
        </w:trPr>
        <w:tc>
          <w:tcPr>
            <w:tcW w:w="9180" w:type="dxa"/>
          </w:tcPr>
          <w:p w14:paraId="35D7E01D">
            <w:pPr>
              <w:pStyle w:val="29"/>
              <w:keepNext w:val="0"/>
              <w:keepLines w:val="0"/>
              <w:suppressLineNumbers w:val="0"/>
              <w:spacing w:before="0" w:beforeAutospacing="0" w:after="0" w:afterAutospacing="0"/>
              <w:ind w:left="0" w:right="0"/>
              <w:rPr>
                <w:rFonts w:hint="default" w:ascii="Times New Roman" w:hAnsi="Times New Roman"/>
                <w:color w:val="auto"/>
                <w:highlight w:val="none"/>
              </w:rPr>
            </w:pPr>
          </w:p>
          <w:p w14:paraId="35BD869D">
            <w:pPr>
              <w:pStyle w:val="29"/>
              <w:keepNext w:val="0"/>
              <w:keepLines w:val="0"/>
              <w:suppressLineNumbers w:val="0"/>
              <w:spacing w:before="0" w:beforeAutospacing="0" w:after="0" w:afterAutospacing="0"/>
              <w:ind w:left="0" w:right="0" w:firstLine="105" w:firstLineChars="50"/>
              <w:rPr>
                <w:rFonts w:hint="default" w:ascii="Times New Roman" w:hAnsi="Times New Roman"/>
                <w:color w:val="auto"/>
                <w:highlight w:val="none"/>
              </w:rPr>
            </w:pPr>
            <w:r>
              <w:rPr>
                <w:rFonts w:hint="default" w:ascii="Times New Roman" w:hAnsi="Times New Roman"/>
                <w:color w:val="auto"/>
                <w:highlight w:val="none"/>
              </w:rPr>
              <w:t>以框图方式表示</w:t>
            </w:r>
          </w:p>
        </w:tc>
      </w:tr>
      <w:tr w14:paraId="31595A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65" w:hRule="atLeast"/>
        </w:trPr>
        <w:tc>
          <w:tcPr>
            <w:tcW w:w="9180" w:type="dxa"/>
          </w:tcPr>
          <w:p w14:paraId="712E6969">
            <w:pPr>
              <w:pStyle w:val="29"/>
              <w:keepNext w:val="0"/>
              <w:keepLines w:val="0"/>
              <w:suppressLineNumbers w:val="0"/>
              <w:spacing w:before="0" w:beforeAutospacing="0" w:after="0" w:afterAutospacing="0"/>
              <w:ind w:left="0" w:right="0" w:firstLine="210" w:firstLineChars="100"/>
              <w:rPr>
                <w:rFonts w:hint="default" w:ascii="Times New Roman" w:hAnsi="Times New Roman"/>
                <w:color w:val="auto"/>
                <w:highlight w:val="none"/>
              </w:rPr>
            </w:pPr>
          </w:p>
          <w:p w14:paraId="1C8EE7A5">
            <w:pPr>
              <w:pStyle w:val="29"/>
              <w:keepNext w:val="0"/>
              <w:keepLines w:val="0"/>
              <w:suppressLineNumbers w:val="0"/>
              <w:spacing w:before="0" w:beforeAutospacing="0" w:after="0" w:afterAutospacing="0"/>
              <w:ind w:left="0" w:right="0" w:firstLine="210" w:firstLineChars="100"/>
              <w:rPr>
                <w:rFonts w:hint="default" w:ascii="Times New Roman" w:hAnsi="Times New Roman"/>
                <w:color w:val="auto"/>
                <w:highlight w:val="none"/>
              </w:rPr>
            </w:pPr>
            <w:r>
              <w:rPr>
                <w:rFonts w:hint="default" w:ascii="Times New Roman" w:hAnsi="Times New Roman"/>
                <w:color w:val="auto"/>
                <w:highlight w:val="none"/>
              </w:rPr>
              <w:t>说明</w:t>
            </w:r>
          </w:p>
        </w:tc>
      </w:tr>
    </w:tbl>
    <w:p w14:paraId="4BE6CF70">
      <w:pPr>
        <w:pStyle w:val="30"/>
        <w:rPr>
          <w:color w:val="auto"/>
          <w:highlight w:val="none"/>
        </w:rPr>
      </w:pPr>
      <w:r>
        <w:rPr>
          <w:color w:val="auto"/>
          <w:highlight w:val="none"/>
        </w:rPr>
        <w:br w:type="page"/>
      </w:r>
    </w:p>
    <w:p w14:paraId="70B0E542">
      <w:pPr>
        <w:pStyle w:val="31"/>
        <w:keepNext/>
        <w:keepLines/>
        <w:spacing w:line="360" w:lineRule="auto"/>
        <w:jc w:val="center"/>
        <w:rPr>
          <w:rFonts w:ascii="Times New Roman" w:hAnsi="Times New Roman"/>
          <w:b/>
          <w:bCs/>
          <w:color w:val="auto"/>
          <w:sz w:val="28"/>
          <w:szCs w:val="28"/>
          <w:highlight w:val="none"/>
        </w:rPr>
      </w:pPr>
    </w:p>
    <w:p w14:paraId="69E6F377">
      <w:pPr>
        <w:pStyle w:val="6"/>
        <w:jc w:val="center"/>
        <w:rPr>
          <w:color w:val="auto"/>
          <w:sz w:val="28"/>
          <w:szCs w:val="28"/>
          <w:highlight w:val="none"/>
        </w:rPr>
      </w:pPr>
      <w:bookmarkStart w:id="197" w:name="_Toc24225"/>
      <w:bookmarkStart w:id="198" w:name="_Toc18724"/>
      <w:bookmarkStart w:id="199" w:name="_Toc13709"/>
      <w:bookmarkStart w:id="200" w:name="_Toc9011"/>
      <w:bookmarkStart w:id="201" w:name="_Toc26563"/>
      <w:bookmarkStart w:id="202" w:name="_Toc15692"/>
      <w:bookmarkStart w:id="203" w:name="_Toc8507"/>
      <w:bookmarkStart w:id="204" w:name="_Toc5606"/>
      <w:bookmarkStart w:id="205" w:name="_Toc13509"/>
      <w:bookmarkStart w:id="206" w:name="_Toc19034"/>
      <w:bookmarkStart w:id="207" w:name="_Toc154675223"/>
      <w:r>
        <w:rPr>
          <w:rFonts w:hint="eastAsia"/>
          <w:color w:val="auto"/>
          <w:sz w:val="28"/>
          <w:szCs w:val="28"/>
          <w:highlight w:val="none"/>
        </w:rPr>
        <w:t>（三）近年财务状况表</w:t>
      </w:r>
      <w:bookmarkEnd w:id="197"/>
      <w:bookmarkEnd w:id="198"/>
      <w:bookmarkEnd w:id="199"/>
      <w:bookmarkEnd w:id="200"/>
      <w:bookmarkEnd w:id="201"/>
      <w:bookmarkEnd w:id="202"/>
      <w:bookmarkEnd w:id="203"/>
      <w:bookmarkEnd w:id="204"/>
      <w:bookmarkEnd w:id="205"/>
      <w:bookmarkEnd w:id="206"/>
      <w:bookmarkEnd w:id="207"/>
    </w:p>
    <w:p w14:paraId="15D4EC8B">
      <w:pPr>
        <w:pStyle w:val="31"/>
        <w:spacing w:line="360" w:lineRule="auto"/>
        <w:ind w:right="347"/>
        <w:rPr>
          <w:rFonts w:ascii="Times New Roman" w:hAnsi="Times New Roman"/>
          <w:strike/>
          <w:color w:val="auto"/>
          <w:szCs w:val="24"/>
          <w:highlight w:val="none"/>
        </w:rPr>
      </w:pPr>
    </w:p>
    <w:p w14:paraId="75561934">
      <w:pPr>
        <w:tabs>
          <w:tab w:val="left" w:pos="8280"/>
        </w:tabs>
        <w:spacing w:line="360" w:lineRule="auto"/>
        <w:ind w:right="26"/>
        <w:jc w:val="center"/>
        <w:rPr>
          <w:rFonts w:eastAsia="黑体"/>
          <w:bCs/>
          <w:color w:val="auto"/>
          <w:sz w:val="28"/>
          <w:szCs w:val="28"/>
          <w:highlight w:val="none"/>
        </w:rPr>
      </w:pPr>
      <w:r>
        <w:rPr>
          <w:rFonts w:hint="eastAsia" w:eastAsia="黑体"/>
          <w:bCs/>
          <w:color w:val="auto"/>
          <w:sz w:val="28"/>
          <w:szCs w:val="28"/>
          <w:highlight w:val="none"/>
        </w:rPr>
        <w:t>银行信贷证明</w:t>
      </w:r>
      <w:r>
        <w:rPr>
          <w:rStyle w:val="32"/>
          <w:rFonts w:eastAsia="黑体"/>
          <w:bCs/>
          <w:color w:val="auto"/>
          <w:sz w:val="28"/>
          <w:szCs w:val="28"/>
          <w:highlight w:val="none"/>
          <w:vertAlign w:val="superscript"/>
        </w:rPr>
        <w:footnoteReference w:id="2"/>
      </w:r>
    </w:p>
    <w:p w14:paraId="20864F2F">
      <w:pPr>
        <w:pStyle w:val="31"/>
        <w:spacing w:line="360" w:lineRule="auto"/>
        <w:rPr>
          <w:rFonts w:ascii="Times New Roman" w:hAnsi="Times New Roman"/>
          <w:color w:val="auto"/>
          <w:szCs w:val="21"/>
          <w:highlight w:val="none"/>
        </w:rPr>
      </w:pPr>
    </w:p>
    <w:p w14:paraId="66C9A0BC">
      <w:pPr>
        <w:pStyle w:val="31"/>
        <w:spacing w:line="360" w:lineRule="auto"/>
        <w:rPr>
          <w:rFonts w:ascii="Times New Roman" w:hAnsi="Times New Roman" w:eastAsia="楷体_GB2312"/>
          <w:color w:val="auto"/>
          <w:szCs w:val="21"/>
          <w:highlight w:val="none"/>
          <w:u w:val="single"/>
        </w:rPr>
      </w:pPr>
      <w:r>
        <w:rPr>
          <w:rFonts w:ascii="Times New Roman" w:hAnsi="Times New Roman"/>
          <w:color w:val="auto"/>
          <w:szCs w:val="21"/>
          <w:highlight w:val="none"/>
        </w:rPr>
        <w:t>银行名称：</w:t>
      </w:r>
      <w:r>
        <w:rPr>
          <w:rFonts w:ascii="Times New Roman" w:hAnsi="Times New Roman" w:eastAsia="楷体_GB2312"/>
          <w:color w:val="auto"/>
          <w:szCs w:val="21"/>
          <w:highlight w:val="none"/>
          <w:u w:val="single"/>
        </w:rPr>
        <w:t xml:space="preserve">                            </w:t>
      </w:r>
    </w:p>
    <w:p w14:paraId="60284441">
      <w:pPr>
        <w:pStyle w:val="31"/>
        <w:spacing w:line="360" w:lineRule="auto"/>
        <w:rPr>
          <w:rFonts w:ascii="Times New Roman" w:hAnsi="Times New Roman" w:eastAsia="楷体_GB2312"/>
          <w:color w:val="auto"/>
          <w:szCs w:val="21"/>
          <w:highlight w:val="none"/>
          <w:u w:val="single"/>
        </w:rPr>
      </w:pPr>
      <w:r>
        <w:rPr>
          <w:rFonts w:ascii="Times New Roman" w:hAnsi="Times New Roman"/>
          <w:color w:val="auto"/>
          <w:szCs w:val="21"/>
          <w:highlight w:val="none"/>
        </w:rPr>
        <w:t>地    址：</w:t>
      </w:r>
      <w:r>
        <w:rPr>
          <w:rFonts w:ascii="Times New Roman" w:hAnsi="Times New Roman" w:eastAsia="楷体_GB2312"/>
          <w:color w:val="auto"/>
          <w:szCs w:val="21"/>
          <w:highlight w:val="none"/>
          <w:u w:val="single"/>
        </w:rPr>
        <w:t xml:space="preserve">                            </w:t>
      </w:r>
    </w:p>
    <w:p w14:paraId="03CF6A67">
      <w:pPr>
        <w:pStyle w:val="31"/>
        <w:spacing w:line="360" w:lineRule="auto"/>
        <w:ind w:firstLine="6195" w:firstLineChars="2950"/>
        <w:rPr>
          <w:rFonts w:ascii="Times New Roman" w:hAnsi="Times New Roman" w:eastAsia="楷体_GB2312"/>
          <w:color w:val="auto"/>
          <w:szCs w:val="21"/>
          <w:highlight w:val="none"/>
          <w:u w:val="single"/>
        </w:rPr>
      </w:pPr>
      <w:r>
        <w:rPr>
          <w:rFonts w:ascii="Times New Roman" w:hAnsi="Times New Roman"/>
          <w:color w:val="auto"/>
          <w:szCs w:val="21"/>
          <w:highlight w:val="none"/>
        </w:rPr>
        <w:t>日期：</w:t>
      </w:r>
      <w:r>
        <w:rPr>
          <w:rFonts w:ascii="Times New Roman" w:hAnsi="Times New Roman" w:eastAsia="楷体_GB2312"/>
          <w:color w:val="auto"/>
          <w:szCs w:val="21"/>
          <w:highlight w:val="none"/>
          <w:u w:val="single"/>
        </w:rPr>
        <w:t xml:space="preserve">               </w:t>
      </w:r>
    </w:p>
    <w:p w14:paraId="47319D67">
      <w:pPr>
        <w:pStyle w:val="31"/>
        <w:spacing w:line="360" w:lineRule="auto"/>
        <w:rPr>
          <w:rFonts w:ascii="Times New Roman" w:hAnsi="Times New Roman" w:eastAsia="楷体_GB2312"/>
          <w:color w:val="auto"/>
          <w:szCs w:val="21"/>
          <w:highlight w:val="none"/>
          <w:u w:val="single"/>
        </w:rPr>
      </w:pPr>
      <w:r>
        <w:rPr>
          <w:rFonts w:ascii="Times New Roman" w:hAnsi="Times New Roman"/>
          <w:color w:val="auto"/>
          <w:szCs w:val="21"/>
          <w:highlight w:val="none"/>
        </w:rPr>
        <w:t>致：</w:t>
      </w:r>
      <w:r>
        <w:rPr>
          <w:rFonts w:ascii="Times New Roman" w:hAnsi="Times New Roman" w:eastAsia="楷体_GB2312"/>
          <w:color w:val="auto"/>
          <w:szCs w:val="21"/>
          <w:highlight w:val="none"/>
          <w:u w:val="single"/>
        </w:rPr>
        <w:t xml:space="preserve">  </w:t>
      </w:r>
      <w:r>
        <w:rPr>
          <w:rFonts w:ascii="Times New Roman" w:hAnsi="Times New Roman"/>
          <w:color w:val="auto"/>
          <w:szCs w:val="21"/>
          <w:highlight w:val="none"/>
          <w:u w:val="single"/>
        </w:rPr>
        <w:t>（招标人全称）</w:t>
      </w:r>
      <w:r>
        <w:rPr>
          <w:rFonts w:ascii="Times New Roman" w:hAnsi="Times New Roman" w:eastAsia="楷体_GB2312"/>
          <w:color w:val="auto"/>
          <w:szCs w:val="21"/>
          <w:highlight w:val="none"/>
          <w:u w:val="single"/>
        </w:rPr>
        <w:t xml:space="preserve">  </w:t>
      </w:r>
    </w:p>
    <w:p w14:paraId="557043CB">
      <w:pPr>
        <w:pStyle w:val="31"/>
        <w:spacing w:line="360" w:lineRule="auto"/>
        <w:rPr>
          <w:rFonts w:ascii="Times New Roman" w:hAnsi="Times New Roman"/>
          <w:color w:val="auto"/>
          <w:szCs w:val="21"/>
          <w:highlight w:val="none"/>
        </w:rPr>
      </w:pPr>
    </w:p>
    <w:p w14:paraId="4EE5B89C">
      <w:pPr>
        <w:pStyle w:val="31"/>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兹开具最高限额为人民币</w:t>
      </w:r>
      <w:r>
        <w:rPr>
          <w:rFonts w:ascii="Times New Roman" w:hAnsi="Times New Roman" w:eastAsia="楷体_GB2312"/>
          <w:color w:val="auto"/>
          <w:szCs w:val="21"/>
          <w:highlight w:val="none"/>
          <w:u w:val="single"/>
        </w:rPr>
        <w:t xml:space="preserve">    </w:t>
      </w:r>
      <w:r>
        <w:rPr>
          <w:rFonts w:ascii="Times New Roman" w:hAnsi="Times New Roman"/>
          <w:color w:val="auto"/>
          <w:szCs w:val="21"/>
          <w:highlight w:val="none"/>
        </w:rPr>
        <w:t>万元的银行信贷，供</w:t>
      </w:r>
      <w:r>
        <w:rPr>
          <w:rFonts w:ascii="Times New Roman" w:hAnsi="Times New Roman"/>
          <w:color w:val="auto"/>
          <w:szCs w:val="21"/>
          <w:highlight w:val="none"/>
          <w:u w:val="single"/>
        </w:rPr>
        <w:t xml:space="preserve">   </w:t>
      </w:r>
      <w:r>
        <w:rPr>
          <w:rFonts w:ascii="Times New Roman" w:hAnsi="Times New Roman" w:eastAsia="楷体_GB2312"/>
          <w:color w:val="auto"/>
          <w:szCs w:val="21"/>
          <w:highlight w:val="none"/>
          <w:u w:val="single"/>
        </w:rPr>
        <w:t xml:space="preserve">      </w:t>
      </w:r>
      <w:r>
        <w:rPr>
          <w:rFonts w:ascii="Times New Roman" w:hAnsi="Times New Roman"/>
          <w:color w:val="auto"/>
          <w:szCs w:val="21"/>
          <w:highlight w:val="none"/>
        </w:rPr>
        <w:t>（投标人注册地点）</w:t>
      </w:r>
      <w:r>
        <w:rPr>
          <w:rFonts w:ascii="Times New Roman" w:hAnsi="Times New Roman"/>
          <w:color w:val="auto"/>
          <w:szCs w:val="21"/>
          <w:highlight w:val="none"/>
          <w:u w:val="single"/>
        </w:rPr>
        <w:t xml:space="preserve">         </w:t>
      </w:r>
      <w:r>
        <w:rPr>
          <w:rFonts w:ascii="Times New Roman" w:hAnsi="Times New Roman"/>
          <w:color w:val="auto"/>
          <w:szCs w:val="21"/>
          <w:highlight w:val="none"/>
        </w:rPr>
        <w:t>（投标人名称）于</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日之前，在</w:t>
      </w:r>
      <w:r>
        <w:rPr>
          <w:rFonts w:ascii="Times New Roman" w:hAnsi="Times New Roman"/>
          <w:color w:val="auto"/>
          <w:szCs w:val="21"/>
          <w:highlight w:val="none"/>
          <w:u w:val="single"/>
        </w:rPr>
        <w:t xml:space="preserve">           </w:t>
      </w:r>
      <w:r>
        <w:rPr>
          <w:rFonts w:ascii="Times New Roman" w:hAnsi="Times New Roman"/>
          <w:color w:val="auto"/>
          <w:szCs w:val="21"/>
          <w:highlight w:val="none"/>
        </w:rPr>
        <w:t>（项目名称）需要时使用。我行保证由_______________（投标人名称）提供的财务报表中所开列的作为流动资产的各项中无一项包含在上述提到的银行信贷中。</w:t>
      </w:r>
    </w:p>
    <w:p w14:paraId="5DE807CB">
      <w:pPr>
        <w:pStyle w:val="31"/>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此项目若未中标，该信贷证明自动失效，无需退回我行。</w:t>
      </w:r>
    </w:p>
    <w:p w14:paraId="297FEFC2">
      <w:pPr>
        <w:pStyle w:val="31"/>
        <w:spacing w:line="360" w:lineRule="auto"/>
        <w:ind w:firstLine="420" w:firstLineChars="200"/>
        <w:rPr>
          <w:rFonts w:ascii="Times New Roman" w:hAnsi="Times New Roman"/>
          <w:color w:val="auto"/>
          <w:szCs w:val="21"/>
          <w:highlight w:val="none"/>
        </w:rPr>
      </w:pPr>
    </w:p>
    <w:p w14:paraId="2C1DA65E">
      <w:pPr>
        <w:pStyle w:val="31"/>
        <w:spacing w:line="360" w:lineRule="auto"/>
        <w:jc w:val="left"/>
        <w:rPr>
          <w:rFonts w:ascii="Times New Roman" w:hAnsi="Times New Roman"/>
          <w:color w:val="auto"/>
          <w:szCs w:val="21"/>
          <w:highlight w:val="none"/>
        </w:rPr>
      </w:pPr>
    </w:p>
    <w:p w14:paraId="0884232B">
      <w:pPr>
        <w:pStyle w:val="31"/>
        <w:spacing w:line="360" w:lineRule="auto"/>
        <w:jc w:val="left"/>
        <w:rPr>
          <w:rFonts w:ascii="Times New Roman" w:hAnsi="Times New Roman"/>
          <w:color w:val="auto"/>
          <w:szCs w:val="21"/>
          <w:highlight w:val="none"/>
        </w:rPr>
      </w:pPr>
    </w:p>
    <w:p w14:paraId="5045D2E1">
      <w:pPr>
        <w:pStyle w:val="31"/>
        <w:spacing w:line="360" w:lineRule="auto"/>
        <w:ind w:firstLine="3059" w:firstLineChars="1457"/>
        <w:jc w:val="left"/>
        <w:rPr>
          <w:rFonts w:ascii="Times New Roman" w:hAnsi="Times New Roman" w:eastAsia="楷体_GB2312"/>
          <w:color w:val="auto"/>
          <w:szCs w:val="21"/>
          <w:highlight w:val="none"/>
          <w:u w:val="single"/>
        </w:rPr>
      </w:pPr>
      <w:r>
        <w:rPr>
          <w:rFonts w:ascii="Times New Roman" w:hAnsi="Times New Roman"/>
          <w:color w:val="auto"/>
          <w:szCs w:val="21"/>
          <w:highlight w:val="none"/>
        </w:rPr>
        <w:t>银                行（盖章）：</w:t>
      </w:r>
      <w:r>
        <w:rPr>
          <w:rFonts w:ascii="Times New Roman" w:hAnsi="Times New Roman" w:eastAsia="楷体_GB2312"/>
          <w:color w:val="auto"/>
          <w:szCs w:val="21"/>
          <w:highlight w:val="none"/>
          <w:u w:val="single"/>
        </w:rPr>
        <w:t xml:space="preserve">                      </w:t>
      </w:r>
    </w:p>
    <w:p w14:paraId="21B7ECAA">
      <w:pPr>
        <w:pStyle w:val="31"/>
        <w:spacing w:line="360" w:lineRule="auto"/>
        <w:ind w:firstLine="3059" w:firstLineChars="1457"/>
        <w:jc w:val="left"/>
        <w:rPr>
          <w:rFonts w:ascii="Times New Roman" w:hAnsi="Times New Roman" w:eastAsia="楷体_GB2312"/>
          <w:color w:val="auto"/>
          <w:szCs w:val="21"/>
          <w:highlight w:val="none"/>
          <w:u w:val="single"/>
        </w:rPr>
      </w:pPr>
      <w:r>
        <w:rPr>
          <w:rFonts w:ascii="Times New Roman" w:hAnsi="Times New Roman"/>
          <w:color w:val="auto"/>
          <w:szCs w:val="21"/>
          <w:highlight w:val="none"/>
        </w:rPr>
        <w:t>银行主要负责人的姓名、职务：</w:t>
      </w:r>
      <w:r>
        <w:rPr>
          <w:rFonts w:ascii="Times New Roman" w:hAnsi="Times New Roman" w:eastAsia="楷体_GB2312"/>
          <w:color w:val="auto"/>
          <w:szCs w:val="21"/>
          <w:highlight w:val="none"/>
          <w:u w:val="single"/>
        </w:rPr>
        <w:t xml:space="preserve">      </w:t>
      </w:r>
      <w:r>
        <w:rPr>
          <w:rFonts w:ascii="Times New Roman" w:hAnsi="Times New Roman"/>
          <w:color w:val="auto"/>
          <w:szCs w:val="21"/>
          <w:highlight w:val="none"/>
          <w:u w:val="single"/>
        </w:rPr>
        <w:t xml:space="preserve">  （打印）</w:t>
      </w:r>
      <w:r>
        <w:rPr>
          <w:rFonts w:ascii="Times New Roman" w:hAnsi="Times New Roman" w:eastAsia="楷体_GB2312"/>
          <w:color w:val="auto"/>
          <w:szCs w:val="21"/>
          <w:highlight w:val="none"/>
          <w:u w:val="single"/>
        </w:rPr>
        <w:t xml:space="preserve">       </w:t>
      </w:r>
    </w:p>
    <w:p w14:paraId="27FEF0F4">
      <w:pPr>
        <w:pStyle w:val="31"/>
        <w:spacing w:line="360" w:lineRule="auto"/>
        <w:ind w:firstLine="3059" w:firstLineChars="1457"/>
        <w:jc w:val="left"/>
        <w:rPr>
          <w:rFonts w:ascii="Times New Roman" w:hAnsi="Times New Roman" w:eastAsia="楷体_GB2312"/>
          <w:color w:val="auto"/>
          <w:szCs w:val="21"/>
          <w:highlight w:val="none"/>
          <w:u w:val="single"/>
        </w:rPr>
      </w:pPr>
      <w:r>
        <w:rPr>
          <w:rFonts w:ascii="Times New Roman" w:hAnsi="Times New Roman"/>
          <w:color w:val="auto"/>
          <w:szCs w:val="21"/>
          <w:highlight w:val="none"/>
        </w:rPr>
        <w:t>银      行      电      话：</w:t>
      </w:r>
      <w:r>
        <w:rPr>
          <w:rFonts w:ascii="Times New Roman" w:hAnsi="Times New Roman" w:eastAsia="楷体_GB2312"/>
          <w:color w:val="auto"/>
          <w:szCs w:val="21"/>
          <w:highlight w:val="none"/>
          <w:u w:val="single"/>
        </w:rPr>
        <w:t xml:space="preserve">                       </w:t>
      </w:r>
    </w:p>
    <w:p w14:paraId="7A6E8725">
      <w:pPr>
        <w:pStyle w:val="31"/>
        <w:spacing w:line="360" w:lineRule="auto"/>
        <w:ind w:firstLine="3059" w:firstLineChars="1457"/>
        <w:jc w:val="left"/>
        <w:rPr>
          <w:rFonts w:ascii="Times New Roman" w:hAnsi="Times New Roman" w:eastAsia="楷体_GB2312"/>
          <w:color w:val="auto"/>
          <w:szCs w:val="21"/>
          <w:highlight w:val="none"/>
          <w:u w:val="single"/>
        </w:rPr>
      </w:pPr>
      <w:r>
        <w:rPr>
          <w:rFonts w:ascii="Times New Roman" w:hAnsi="Times New Roman"/>
          <w:color w:val="auto"/>
          <w:szCs w:val="21"/>
          <w:highlight w:val="none"/>
        </w:rPr>
        <w:t>银      行      传      真：</w:t>
      </w:r>
      <w:r>
        <w:rPr>
          <w:rFonts w:ascii="Times New Roman" w:hAnsi="Times New Roman" w:eastAsia="楷体_GB2312"/>
          <w:color w:val="auto"/>
          <w:szCs w:val="21"/>
          <w:highlight w:val="none"/>
          <w:u w:val="single"/>
        </w:rPr>
        <w:t xml:space="preserve">                       </w:t>
      </w:r>
    </w:p>
    <w:p w14:paraId="7D4393B8">
      <w:pPr>
        <w:pStyle w:val="31"/>
        <w:spacing w:line="360" w:lineRule="auto"/>
        <w:ind w:left="630" w:hanging="630" w:hangingChars="300"/>
        <w:rPr>
          <w:rFonts w:ascii="Times New Roman" w:hAnsi="Times New Roman"/>
          <w:color w:val="auto"/>
          <w:szCs w:val="21"/>
          <w:highlight w:val="none"/>
        </w:rPr>
      </w:pPr>
      <w:r>
        <w:rPr>
          <w:rFonts w:ascii="Times New Roman" w:hAnsi="Times New Roman"/>
          <w:color w:val="auto"/>
          <w:szCs w:val="21"/>
          <w:highlight w:val="none"/>
        </w:rPr>
        <w:t xml:space="preserve"> </w:t>
      </w:r>
    </w:p>
    <w:p w14:paraId="2486EEA9">
      <w:pPr>
        <w:pStyle w:val="31"/>
        <w:spacing w:line="360" w:lineRule="auto"/>
        <w:ind w:left="630" w:leftChars="200" w:hanging="210" w:hangingChars="100"/>
        <w:rPr>
          <w:rFonts w:ascii="Times New Roman" w:hAnsi="Times New Roman"/>
          <w:color w:val="auto"/>
          <w:szCs w:val="24"/>
          <w:highlight w:val="none"/>
        </w:rPr>
      </w:pPr>
      <w:r>
        <w:rPr>
          <w:rFonts w:ascii="Times New Roman" w:hAnsi="Times New Roman"/>
          <w:color w:val="auto"/>
          <w:szCs w:val="24"/>
          <w:highlight w:val="none"/>
        </w:rPr>
        <w:t>注：</w:t>
      </w:r>
    </w:p>
    <w:p w14:paraId="677E83C3">
      <w:pPr>
        <w:pStyle w:val="31"/>
        <w:numPr>
          <w:ilvl w:val="-1"/>
          <w:numId w:val="0"/>
        </w:numPr>
        <w:spacing w:line="360" w:lineRule="auto"/>
        <w:ind w:firstLine="210" w:firstLineChars="100"/>
        <w:rPr>
          <w:rFonts w:ascii="Times New Roman" w:hAnsi="Times New Roman"/>
          <w:color w:val="auto"/>
          <w:szCs w:val="24"/>
          <w:highlight w:val="none"/>
        </w:rPr>
      </w:pPr>
      <w:r>
        <w:rPr>
          <w:rFonts w:hint="eastAsia" w:ascii="Times New Roman" w:hAnsi="Times New Roman"/>
          <w:color w:val="auto"/>
          <w:szCs w:val="24"/>
          <w:highlight w:val="none"/>
          <w:lang w:val="en-US" w:eastAsia="zh-CN"/>
        </w:rPr>
        <w:t>1.</w:t>
      </w:r>
      <w:r>
        <w:rPr>
          <w:rFonts w:ascii="Times New Roman" w:hAnsi="Times New Roman"/>
          <w:color w:val="auto"/>
          <w:szCs w:val="24"/>
          <w:highlight w:val="none"/>
        </w:rPr>
        <w:t>允许投标人实际开具的银行信贷证明的格式与本表格式有所不同，但不得更改本信贷证明格式中的实质性内容。</w:t>
      </w:r>
    </w:p>
    <w:p w14:paraId="4EFF6DBA">
      <w:pPr>
        <w:pStyle w:val="31"/>
        <w:numPr>
          <w:ilvl w:val="0"/>
          <w:numId w:val="0"/>
        </w:numPr>
        <w:spacing w:line="360" w:lineRule="auto"/>
        <w:ind w:left="0" w:leftChars="0" w:firstLine="210" w:firstLineChars="100"/>
        <w:rPr>
          <w:rFonts w:hint="default"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投标人实际开具的银行信贷证明应确保在项目计划交工日期前有效期。</w:t>
      </w:r>
    </w:p>
    <w:p w14:paraId="010612D4">
      <w:pPr>
        <w:pStyle w:val="31"/>
        <w:numPr>
          <w:ilvl w:val="0"/>
          <w:numId w:val="0"/>
        </w:numPr>
        <w:spacing w:line="360" w:lineRule="auto"/>
        <w:ind w:left="0" w:leftChars="0" w:firstLine="210" w:firstLineChars="10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3.同时参加两个标段的投标人，开具银行信贷证明以金额大标段为主。银行信贷证明未注明标段号的，所投标段均予认可，注明标段号的，注明的所有标段均予认可。</w:t>
      </w:r>
    </w:p>
    <w:p w14:paraId="4C8E5205">
      <w:pPr>
        <w:pStyle w:val="31"/>
        <w:numPr>
          <w:ilvl w:val="-1"/>
          <w:numId w:val="0"/>
        </w:numPr>
        <w:spacing w:line="360" w:lineRule="auto"/>
        <w:ind w:left="0" w:leftChars="0" w:firstLine="210" w:firstLineChars="100"/>
        <w:rPr>
          <w:rFonts w:hint="default" w:ascii="Times New Roman" w:hAnsi="Times New Roman" w:eastAsia="宋体" w:cs="Times New Roman"/>
          <w:color w:val="auto"/>
          <w:szCs w:val="24"/>
          <w:highlight w:val="none"/>
        </w:rPr>
      </w:pPr>
    </w:p>
    <w:p w14:paraId="19C2B23E">
      <w:pPr>
        <w:pStyle w:val="31"/>
        <w:numPr>
          <w:ilvl w:val="-1"/>
          <w:numId w:val="0"/>
        </w:numPr>
        <w:spacing w:line="360" w:lineRule="auto"/>
        <w:ind w:firstLine="0" w:firstLineChars="0"/>
        <w:rPr>
          <w:rFonts w:ascii="Times New Roman" w:hAnsi="Times New Roman"/>
          <w:color w:val="auto"/>
          <w:szCs w:val="24"/>
          <w:highlight w:val="none"/>
        </w:rPr>
      </w:pPr>
    </w:p>
    <w:p w14:paraId="7B91BCC8">
      <w:pPr>
        <w:pStyle w:val="31"/>
        <w:spacing w:line="360" w:lineRule="auto"/>
        <w:ind w:right="347" w:firstLine="464" w:firstLineChars="221"/>
        <w:jc w:val="left"/>
        <w:rPr>
          <w:rFonts w:ascii="Times New Roman" w:hAnsi="Times New Roman"/>
          <w:color w:val="auto"/>
          <w:szCs w:val="24"/>
          <w:highlight w:val="none"/>
        </w:rPr>
      </w:pPr>
    </w:p>
    <w:p w14:paraId="210448E8">
      <w:pPr>
        <w:pStyle w:val="31"/>
        <w:spacing w:line="360" w:lineRule="auto"/>
        <w:ind w:right="347"/>
        <w:rPr>
          <w:rFonts w:ascii="Times New Roman" w:hAnsi="Times New Roman"/>
          <w:color w:val="auto"/>
          <w:szCs w:val="24"/>
          <w:highlight w:val="none"/>
        </w:rPr>
      </w:pPr>
      <w:r>
        <w:rPr>
          <w:rFonts w:ascii="Times New Roman" w:hAnsi="Times New Roman"/>
          <w:color w:val="auto"/>
          <w:szCs w:val="24"/>
          <w:highlight w:val="none"/>
        </w:rPr>
        <w:br w:type="page"/>
      </w:r>
    </w:p>
    <w:p w14:paraId="3C6DB6B0">
      <w:pPr>
        <w:pStyle w:val="31"/>
        <w:tabs>
          <w:tab w:val="left" w:pos="8280"/>
        </w:tabs>
        <w:spacing w:line="360" w:lineRule="auto"/>
        <w:ind w:right="26"/>
        <w:jc w:val="center"/>
        <w:rPr>
          <w:rFonts w:ascii="Times New Roman" w:hAnsi="Times New Roman"/>
          <w:bCs/>
          <w:color w:val="auto"/>
          <w:sz w:val="28"/>
          <w:szCs w:val="28"/>
          <w:highlight w:val="none"/>
        </w:rPr>
      </w:pPr>
      <w:r>
        <w:rPr>
          <w:rFonts w:ascii="Times New Roman" w:hAnsi="Times New Roman"/>
          <w:bCs/>
          <w:color w:val="auto"/>
          <w:sz w:val="28"/>
          <w:szCs w:val="28"/>
          <w:highlight w:val="none"/>
        </w:rPr>
        <w:t>财务能力承诺书</w:t>
      </w:r>
      <w:r>
        <w:rPr>
          <w:rFonts w:ascii="Times New Roman" w:hAnsi="Times New Roman"/>
          <w:bCs/>
          <w:color w:val="auto"/>
          <w:sz w:val="28"/>
          <w:szCs w:val="28"/>
          <w:highlight w:val="none"/>
          <w:vertAlign w:val="superscript"/>
        </w:rPr>
        <w:footnoteReference w:id="3"/>
      </w:r>
    </w:p>
    <w:p w14:paraId="58063F93">
      <w:pPr>
        <w:pStyle w:val="31"/>
        <w:spacing w:after="120" w:line="360" w:lineRule="auto"/>
        <w:rPr>
          <w:rFonts w:ascii="Times New Roman" w:hAnsi="Times New Roman"/>
          <w:color w:val="auto"/>
          <w:szCs w:val="24"/>
          <w:highlight w:val="none"/>
        </w:rPr>
      </w:pPr>
    </w:p>
    <w:p w14:paraId="02C1C8BE">
      <w:pPr>
        <w:pStyle w:val="31"/>
        <w:spacing w:line="360" w:lineRule="auto"/>
        <w:rPr>
          <w:rFonts w:ascii="Times New Roman" w:hAnsi="Times New Roman"/>
          <w:color w:val="auto"/>
          <w:szCs w:val="24"/>
          <w:highlight w:val="none"/>
        </w:rPr>
      </w:pPr>
      <w:r>
        <w:rPr>
          <w:rFonts w:ascii="Times New Roman" w:hAnsi="Times New Roman"/>
          <w:color w:val="auto"/>
          <w:szCs w:val="24"/>
          <w:highlight w:val="none"/>
        </w:rPr>
        <w:t>致：</w:t>
      </w:r>
      <w:r>
        <w:rPr>
          <w:rFonts w:ascii="Times New Roman" w:hAnsi="Times New Roman"/>
          <w:color w:val="auto"/>
          <w:szCs w:val="24"/>
          <w:highlight w:val="none"/>
          <w:u w:val="single"/>
        </w:rPr>
        <w:t xml:space="preserve">     （招标人全称）      </w:t>
      </w:r>
    </w:p>
    <w:p w14:paraId="5F3EC86F">
      <w:pPr>
        <w:pStyle w:val="31"/>
        <w:spacing w:line="360" w:lineRule="auto"/>
        <w:ind w:firstLine="420" w:firstLineChars="200"/>
        <w:rPr>
          <w:rFonts w:ascii="Times New Roman" w:hAnsi="Times New Roman"/>
          <w:color w:val="auto"/>
          <w:szCs w:val="24"/>
          <w:highlight w:val="none"/>
        </w:rPr>
      </w:pPr>
      <w:r>
        <w:rPr>
          <w:rFonts w:ascii="Times New Roman" w:hAnsi="Times New Roman"/>
          <w:color w:val="auto"/>
          <w:szCs w:val="24"/>
          <w:highlight w:val="none"/>
        </w:rPr>
        <w:t>我谨代表</w:t>
      </w:r>
      <w:r>
        <w:rPr>
          <w:rFonts w:ascii="Times New Roman" w:hAnsi="Times New Roman"/>
          <w:color w:val="auto"/>
          <w:szCs w:val="24"/>
          <w:highlight w:val="none"/>
          <w:u w:val="single"/>
        </w:rPr>
        <w:t xml:space="preserve">  （投标人全称）   </w:t>
      </w:r>
      <w:r>
        <w:rPr>
          <w:rFonts w:ascii="Times New Roman" w:hAnsi="Times New Roman"/>
          <w:color w:val="auto"/>
          <w:szCs w:val="24"/>
          <w:highlight w:val="none"/>
        </w:rPr>
        <w:t>郑重承诺：若我单位有幸在</w:t>
      </w:r>
      <w:r>
        <w:rPr>
          <w:rFonts w:ascii="Times New Roman" w:hAnsi="Times New Roman"/>
          <w:color w:val="auto"/>
          <w:szCs w:val="24"/>
          <w:highlight w:val="none"/>
          <w:u w:val="single"/>
        </w:rPr>
        <w:t xml:space="preserve">   （项目名称）   </w:t>
      </w:r>
      <w:r>
        <w:rPr>
          <w:rFonts w:ascii="Times New Roman" w:hAnsi="Times New Roman"/>
          <w:color w:val="auto"/>
          <w:szCs w:val="24"/>
          <w:highlight w:val="none"/>
        </w:rPr>
        <w:t>工程投标活动中中标，将提供人民币（大写）______________元（￥________）的流动资金，供本工程在施工需要时使用。</w:t>
      </w:r>
    </w:p>
    <w:p w14:paraId="069C3900">
      <w:pPr>
        <w:pStyle w:val="31"/>
        <w:spacing w:line="360" w:lineRule="auto"/>
        <w:ind w:firstLine="420" w:firstLineChars="200"/>
        <w:rPr>
          <w:rFonts w:ascii="Times New Roman" w:hAnsi="Times New Roman"/>
          <w:color w:val="auto"/>
          <w:szCs w:val="24"/>
          <w:highlight w:val="none"/>
        </w:rPr>
      </w:pPr>
      <w:r>
        <w:rPr>
          <w:rFonts w:ascii="Times New Roman" w:hAnsi="Times New Roman"/>
          <w:color w:val="auto"/>
          <w:szCs w:val="24"/>
          <w:highlight w:val="none"/>
        </w:rPr>
        <w:t>特此承诺。</w:t>
      </w:r>
    </w:p>
    <w:p w14:paraId="324363FB">
      <w:pPr>
        <w:pStyle w:val="31"/>
        <w:spacing w:line="360" w:lineRule="auto"/>
        <w:ind w:firstLine="420" w:firstLineChars="200"/>
        <w:rPr>
          <w:rFonts w:ascii="Times New Roman" w:hAnsi="Times New Roman"/>
          <w:color w:val="auto"/>
          <w:szCs w:val="24"/>
          <w:highlight w:val="none"/>
        </w:rPr>
      </w:pPr>
    </w:p>
    <w:p w14:paraId="5E5F69C0">
      <w:pPr>
        <w:pStyle w:val="31"/>
        <w:spacing w:line="360" w:lineRule="auto"/>
        <w:ind w:firstLine="420" w:firstLineChars="200"/>
        <w:rPr>
          <w:rFonts w:ascii="Times New Roman" w:hAnsi="Times New Roman"/>
          <w:color w:val="auto"/>
          <w:szCs w:val="24"/>
          <w:highlight w:val="none"/>
        </w:rPr>
      </w:pPr>
    </w:p>
    <w:p w14:paraId="0D68D53A">
      <w:pPr>
        <w:pStyle w:val="31"/>
        <w:spacing w:line="360" w:lineRule="auto"/>
        <w:ind w:firstLine="420" w:firstLineChars="200"/>
        <w:rPr>
          <w:rFonts w:ascii="Times New Roman" w:hAnsi="Times New Roman"/>
          <w:color w:val="auto"/>
          <w:szCs w:val="24"/>
          <w:highlight w:val="none"/>
        </w:rPr>
      </w:pPr>
    </w:p>
    <w:p w14:paraId="1355A3AA">
      <w:pPr>
        <w:pStyle w:val="19"/>
        <w:spacing w:line="480" w:lineRule="exact"/>
        <w:ind w:firstLine="2940" w:firstLineChars="1400"/>
        <w:rPr>
          <w:rFonts w:ascii="Times New Roman" w:hAnsi="Times New Roman"/>
          <w:color w:val="auto"/>
          <w:highlight w:val="none"/>
        </w:rPr>
      </w:pPr>
      <w:r>
        <w:rPr>
          <w:rFonts w:hint="eastAsia" w:ascii="Times New Roman" w:hAnsi="Times New Roman"/>
          <w:color w:val="auto"/>
          <w:highlight w:val="none"/>
        </w:rPr>
        <w:t>投标人：</w:t>
      </w:r>
      <w:r>
        <w:rPr>
          <w:rFonts w:ascii="Times New Roman" w:hAnsi="Times New Roman"/>
          <w:color w:val="auto"/>
          <w:highlight w:val="none"/>
          <w:u w:val="single"/>
        </w:rPr>
        <w:t xml:space="preserve">                     </w:t>
      </w:r>
      <w:r>
        <w:rPr>
          <w:rFonts w:hint="eastAsia" w:ascii="Times New Roman" w:hAnsi="Times New Roman"/>
          <w:color w:val="auto"/>
          <w:highlight w:val="none"/>
          <w:u w:val="single"/>
        </w:rPr>
        <w:t>（</w:t>
      </w:r>
      <w:r>
        <w:rPr>
          <w:rFonts w:hint="eastAsia" w:ascii="Times New Roman" w:hAnsi="Times New Roman"/>
          <w:color w:val="auto"/>
          <w:szCs w:val="21"/>
          <w:highlight w:val="none"/>
          <w:u w:val="single"/>
        </w:rPr>
        <w:t>盖单位</w:t>
      </w:r>
      <w:r>
        <w:rPr>
          <w:rFonts w:hint="eastAsia" w:ascii="Times New Roman" w:hAnsi="Times New Roman"/>
          <w:color w:val="auto"/>
          <w:szCs w:val="21"/>
          <w:highlight w:val="none"/>
          <w:u w:val="single"/>
          <w:lang w:eastAsia="zh-CN"/>
        </w:rPr>
        <w:t>公章</w:t>
      </w:r>
      <w:r>
        <w:rPr>
          <w:rFonts w:hint="eastAsia" w:ascii="Times New Roman" w:hAnsi="Times New Roman"/>
          <w:color w:val="auto"/>
          <w:highlight w:val="none"/>
          <w:u w:val="single"/>
        </w:rPr>
        <w:t>）</w:t>
      </w:r>
    </w:p>
    <w:p w14:paraId="37328501">
      <w:pPr>
        <w:pStyle w:val="19"/>
        <w:spacing w:line="480" w:lineRule="exact"/>
        <w:ind w:firstLine="2940" w:firstLineChars="1400"/>
        <w:rPr>
          <w:rFonts w:hint="eastAsia" w:ascii="Times New Roman" w:hAnsi="Times New Roman"/>
          <w:color w:val="auto"/>
          <w:highlight w:val="none"/>
          <w:u w:val="single"/>
        </w:rPr>
      </w:pPr>
      <w:r>
        <w:rPr>
          <w:rFonts w:hint="eastAsia" w:ascii="Times New Roman" w:hAnsi="Times New Roman"/>
          <w:color w:val="auto"/>
          <w:highlight w:val="none"/>
        </w:rPr>
        <w:t>法定代表人</w:t>
      </w:r>
      <w:r>
        <w:rPr>
          <w:rFonts w:hint="eastAsia"/>
          <w:color w:val="auto"/>
          <w:szCs w:val="21"/>
          <w:highlight w:val="none"/>
        </w:rPr>
        <w:t>或其委托代理人</w:t>
      </w:r>
      <w:r>
        <w:rPr>
          <w:rFonts w:hint="eastAsia" w:ascii="Times New Roman" w:hAnsi="Times New Roman"/>
          <w:color w:val="auto"/>
          <w:highlight w:val="none"/>
        </w:rPr>
        <w:t>：</w:t>
      </w:r>
      <w:r>
        <w:rPr>
          <w:rFonts w:ascii="Times New Roman" w:hAnsi="Times New Roman"/>
          <w:color w:val="auto"/>
          <w:highlight w:val="none"/>
          <w:u w:val="single"/>
        </w:rPr>
        <w:t xml:space="preserve">             </w:t>
      </w:r>
      <w:r>
        <w:rPr>
          <w:rFonts w:hint="eastAsia" w:ascii="Times New Roman" w:hAnsi="Times New Roman"/>
          <w:color w:val="auto"/>
          <w:highlight w:val="none"/>
          <w:u w:val="single"/>
        </w:rPr>
        <w:t>（签字）</w:t>
      </w:r>
    </w:p>
    <w:p w14:paraId="7FD0530A">
      <w:pPr>
        <w:pStyle w:val="19"/>
        <w:spacing w:line="480" w:lineRule="exact"/>
        <w:ind w:firstLine="2940" w:firstLineChars="1400"/>
        <w:rPr>
          <w:rFonts w:ascii="Times New Roman" w:hAnsi="Times New Roman"/>
          <w:color w:val="auto"/>
          <w:szCs w:val="24"/>
          <w:highlight w:val="none"/>
        </w:rPr>
      </w:pPr>
      <w:r>
        <w:rPr>
          <w:rFonts w:ascii="Times New Roman" w:hAnsi="Times New Roman"/>
          <w:color w:val="auto"/>
          <w:szCs w:val="24"/>
          <w:highlight w:val="none"/>
        </w:rPr>
        <w:t>日     期：</w:t>
      </w:r>
      <w:r>
        <w:rPr>
          <w:rFonts w:ascii="Times New Roman" w:hAnsi="Times New Roman"/>
          <w:color w:val="auto"/>
          <w:szCs w:val="24"/>
          <w:highlight w:val="none"/>
          <w:u w:val="single"/>
        </w:rPr>
        <w:t xml:space="preserve">       </w:t>
      </w:r>
      <w:r>
        <w:rPr>
          <w:rFonts w:ascii="Times New Roman" w:hAnsi="Times New Roman"/>
          <w:color w:val="auto"/>
          <w:szCs w:val="24"/>
          <w:highlight w:val="none"/>
        </w:rPr>
        <w:t>年</w:t>
      </w:r>
      <w:r>
        <w:rPr>
          <w:rFonts w:ascii="Times New Roman" w:hAnsi="Times New Roman"/>
          <w:color w:val="auto"/>
          <w:szCs w:val="24"/>
          <w:highlight w:val="none"/>
          <w:u w:val="single"/>
        </w:rPr>
        <w:t xml:space="preserve">    </w:t>
      </w:r>
      <w:r>
        <w:rPr>
          <w:rFonts w:ascii="Times New Roman" w:hAnsi="Times New Roman"/>
          <w:color w:val="auto"/>
          <w:szCs w:val="24"/>
          <w:highlight w:val="none"/>
        </w:rPr>
        <w:t>月</w:t>
      </w:r>
      <w:r>
        <w:rPr>
          <w:rFonts w:ascii="Times New Roman" w:hAnsi="Times New Roman"/>
          <w:color w:val="auto"/>
          <w:szCs w:val="24"/>
          <w:highlight w:val="none"/>
          <w:u w:val="single"/>
        </w:rPr>
        <w:t xml:space="preserve">    </w:t>
      </w:r>
      <w:r>
        <w:rPr>
          <w:rFonts w:ascii="Times New Roman" w:hAnsi="Times New Roman"/>
          <w:color w:val="auto"/>
          <w:szCs w:val="24"/>
          <w:highlight w:val="none"/>
        </w:rPr>
        <w:t>日</w:t>
      </w:r>
    </w:p>
    <w:p w14:paraId="760E9DD7">
      <w:pPr>
        <w:pStyle w:val="31"/>
        <w:spacing w:line="360" w:lineRule="auto"/>
        <w:rPr>
          <w:rFonts w:ascii="Times New Roman" w:hAnsi="Times New Roman"/>
          <w:color w:val="auto"/>
          <w:szCs w:val="24"/>
          <w:highlight w:val="none"/>
        </w:rPr>
      </w:pPr>
    </w:p>
    <w:p w14:paraId="29CA4102">
      <w:pPr>
        <w:pStyle w:val="31"/>
        <w:spacing w:line="360" w:lineRule="auto"/>
        <w:rPr>
          <w:rFonts w:ascii="Times New Roman" w:hAnsi="Times New Roman"/>
          <w:color w:val="auto"/>
          <w:szCs w:val="24"/>
          <w:highlight w:val="none"/>
        </w:rPr>
      </w:pPr>
    </w:p>
    <w:p w14:paraId="4F2CC5F6">
      <w:pPr>
        <w:pStyle w:val="31"/>
        <w:spacing w:line="360" w:lineRule="auto"/>
        <w:rPr>
          <w:rFonts w:ascii="Times New Roman" w:hAnsi="Times New Roman"/>
          <w:color w:val="auto"/>
          <w:szCs w:val="24"/>
          <w:highlight w:val="none"/>
        </w:rPr>
      </w:pPr>
      <w:r>
        <w:rPr>
          <w:rFonts w:ascii="Times New Roman" w:hAnsi="Times New Roman"/>
          <w:color w:val="auto"/>
          <w:szCs w:val="24"/>
          <w:highlight w:val="none"/>
        </w:rPr>
        <w:t>附：银行存款证明。</w:t>
      </w:r>
    </w:p>
    <w:p w14:paraId="03B35F37">
      <w:pPr>
        <w:pStyle w:val="31"/>
        <w:spacing w:line="360" w:lineRule="auto"/>
        <w:rPr>
          <w:rFonts w:ascii="Times New Roman" w:hAnsi="Times New Roman"/>
          <w:color w:val="auto"/>
          <w:szCs w:val="24"/>
          <w:highlight w:val="none"/>
        </w:rPr>
      </w:pPr>
    </w:p>
    <w:p w14:paraId="1358633A">
      <w:pPr>
        <w:pStyle w:val="31"/>
        <w:spacing w:line="360" w:lineRule="auto"/>
        <w:rPr>
          <w:rFonts w:ascii="Times New Roman" w:hAnsi="Times New Roman"/>
          <w:color w:val="auto"/>
          <w:szCs w:val="24"/>
          <w:highlight w:val="none"/>
        </w:rPr>
      </w:pPr>
    </w:p>
    <w:p w14:paraId="40E35BEC">
      <w:pPr>
        <w:pStyle w:val="31"/>
        <w:spacing w:line="360" w:lineRule="auto"/>
        <w:rPr>
          <w:rFonts w:ascii="Times New Roman" w:hAnsi="Times New Roman"/>
          <w:color w:val="auto"/>
          <w:szCs w:val="24"/>
          <w:highlight w:val="none"/>
        </w:rPr>
      </w:pPr>
    </w:p>
    <w:p w14:paraId="6D4A3AE2">
      <w:pPr>
        <w:pStyle w:val="31"/>
        <w:spacing w:line="360" w:lineRule="auto"/>
        <w:rPr>
          <w:rFonts w:ascii="Times New Roman" w:hAnsi="Times New Roman"/>
          <w:color w:val="auto"/>
          <w:szCs w:val="21"/>
          <w:highlight w:val="none"/>
        </w:rPr>
      </w:pPr>
      <w:r>
        <w:rPr>
          <w:rFonts w:ascii="Times New Roman" w:hAnsi="Times New Roman"/>
          <w:color w:val="auto"/>
          <w:szCs w:val="24"/>
          <w:highlight w:val="none"/>
        </w:rPr>
        <w:t>注：</w:t>
      </w:r>
      <w:r>
        <w:rPr>
          <w:rFonts w:hint="eastAsia" w:ascii="Times New Roman" w:hAnsi="Times New Roman"/>
          <w:color w:val="auto"/>
          <w:szCs w:val="24"/>
          <w:highlight w:val="none"/>
          <w:lang w:val="en-US" w:eastAsia="zh-CN"/>
        </w:rPr>
        <w:t>1.</w:t>
      </w:r>
      <w:r>
        <w:rPr>
          <w:rFonts w:ascii="Times New Roman" w:hAnsi="Times New Roman"/>
          <w:color w:val="auto"/>
          <w:szCs w:val="21"/>
          <w:highlight w:val="none"/>
        </w:rPr>
        <w:t>应附招标公告发布后银行出具的不少于要求流动资金的银行存款证明。</w:t>
      </w:r>
    </w:p>
    <w:p w14:paraId="2A45C84E">
      <w:pPr>
        <w:wordWrap/>
        <w:spacing w:line="360" w:lineRule="auto"/>
        <w:ind w:firstLine="420" w:firstLineChars="200"/>
        <w:rPr>
          <w:rFonts w:hint="eastAsia" w:ascii="Times New Roman" w:hAnsi="Times New Roman"/>
          <w:color w:val="auto"/>
          <w:highlight w:val="none"/>
        </w:rPr>
      </w:pPr>
      <w:r>
        <w:rPr>
          <w:rFonts w:hint="eastAsia"/>
          <w:color w:val="auto"/>
          <w:szCs w:val="24"/>
          <w:highlight w:val="none"/>
          <w:lang w:val="en-US" w:eastAsia="zh-CN"/>
        </w:rPr>
        <w:t>2.</w:t>
      </w:r>
      <w:r>
        <w:rPr>
          <w:rFonts w:hint="eastAsia" w:ascii="Times New Roman" w:hAnsi="Times New Roman"/>
          <w:color w:val="auto"/>
          <w:spacing w:val="0"/>
          <w:highlight w:val="none"/>
        </w:rPr>
        <w:t>同时</w:t>
      </w:r>
      <w:r>
        <w:rPr>
          <w:rFonts w:hint="eastAsia"/>
          <w:color w:val="auto"/>
          <w:spacing w:val="0"/>
          <w:highlight w:val="none"/>
        </w:rPr>
        <w:t>参加</w:t>
      </w:r>
      <w:r>
        <w:rPr>
          <w:rFonts w:hint="eastAsia" w:ascii="Times New Roman" w:hAnsi="Times New Roman"/>
          <w:color w:val="auto"/>
          <w:spacing w:val="0"/>
          <w:highlight w:val="none"/>
        </w:rPr>
        <w:t>两个标段的投标人，财务能力承诺书以金额大标段为主。财务能力承诺书未注明标段号的，所投标段均予认可，注明标段号的，注明的所有标段均予认可。</w:t>
      </w:r>
    </w:p>
    <w:p w14:paraId="24A8E1B1">
      <w:pPr>
        <w:pStyle w:val="31"/>
        <w:spacing w:line="360" w:lineRule="auto"/>
        <w:rPr>
          <w:rFonts w:ascii="Times New Roman" w:hAnsi="Times New Roman"/>
          <w:color w:val="auto"/>
          <w:szCs w:val="21"/>
          <w:highlight w:val="none"/>
        </w:rPr>
      </w:pPr>
    </w:p>
    <w:p w14:paraId="53C1DB40">
      <w:pPr>
        <w:pStyle w:val="31"/>
        <w:spacing w:line="360" w:lineRule="auto"/>
        <w:rPr>
          <w:rFonts w:ascii="Times New Roman" w:hAnsi="Times New Roman"/>
          <w:color w:val="auto"/>
          <w:szCs w:val="21"/>
          <w:highlight w:val="none"/>
        </w:rPr>
      </w:pPr>
    </w:p>
    <w:p w14:paraId="4F04F67F">
      <w:pPr>
        <w:pStyle w:val="31"/>
        <w:spacing w:line="360" w:lineRule="auto"/>
        <w:ind w:right="347"/>
        <w:jc w:val="center"/>
        <w:rPr>
          <w:rFonts w:ascii="Times New Roman" w:hAnsi="Times New Roman"/>
          <w:color w:val="auto"/>
          <w:szCs w:val="24"/>
          <w:highlight w:val="none"/>
        </w:rPr>
      </w:pPr>
      <w:r>
        <w:rPr>
          <w:rFonts w:ascii="Times New Roman" w:hAnsi="Times New Roman"/>
          <w:color w:val="auto"/>
          <w:szCs w:val="24"/>
          <w:highlight w:val="none"/>
        </w:rPr>
        <w:br w:type="page"/>
      </w:r>
    </w:p>
    <w:p w14:paraId="0C715496">
      <w:pPr>
        <w:pStyle w:val="31"/>
        <w:tabs>
          <w:tab w:val="left" w:pos="8280"/>
        </w:tabs>
        <w:spacing w:line="360" w:lineRule="auto"/>
        <w:ind w:right="26"/>
        <w:jc w:val="center"/>
        <w:rPr>
          <w:rFonts w:ascii="Times New Roman" w:hAnsi="Times New Roman" w:eastAsia="黑体"/>
          <w:bCs/>
          <w:color w:val="auto"/>
          <w:sz w:val="28"/>
          <w:szCs w:val="28"/>
          <w:highlight w:val="none"/>
        </w:rPr>
      </w:pPr>
      <w:bookmarkStart w:id="208" w:name="_Hlk117240758"/>
      <w:r>
        <w:rPr>
          <w:rFonts w:ascii="Times New Roman" w:hAnsi="Times New Roman" w:eastAsia="黑体"/>
          <w:bCs/>
          <w:color w:val="auto"/>
          <w:sz w:val="28"/>
          <w:szCs w:val="28"/>
          <w:highlight w:val="none"/>
        </w:rPr>
        <w:t>银行存款证明</w:t>
      </w:r>
      <w:bookmarkEnd w:id="208"/>
      <w:r>
        <w:rPr>
          <w:rFonts w:ascii="Times New Roman" w:hAnsi="Times New Roman" w:eastAsia="黑体"/>
          <w:bCs/>
          <w:color w:val="auto"/>
          <w:sz w:val="28"/>
          <w:szCs w:val="28"/>
          <w:highlight w:val="none"/>
          <w:vertAlign w:val="superscript"/>
        </w:rPr>
        <w:footnoteReference w:id="4"/>
      </w:r>
    </w:p>
    <w:p w14:paraId="72C6A7ED">
      <w:pPr>
        <w:pStyle w:val="31"/>
        <w:spacing w:after="120" w:line="360" w:lineRule="auto"/>
        <w:rPr>
          <w:rFonts w:ascii="Times New Roman" w:hAnsi="Times New Roman"/>
          <w:color w:val="auto"/>
          <w:szCs w:val="24"/>
          <w:highlight w:val="none"/>
        </w:rPr>
      </w:pPr>
    </w:p>
    <w:p w14:paraId="4A251A18">
      <w:pPr>
        <w:pStyle w:val="31"/>
        <w:spacing w:line="360" w:lineRule="auto"/>
        <w:rPr>
          <w:rFonts w:ascii="Times New Roman" w:hAnsi="Times New Roman" w:eastAsia="楷体_GB2312"/>
          <w:color w:val="auto"/>
          <w:szCs w:val="21"/>
          <w:highlight w:val="none"/>
          <w:u w:val="single"/>
        </w:rPr>
      </w:pPr>
      <w:r>
        <w:rPr>
          <w:rFonts w:ascii="Times New Roman" w:hAnsi="Times New Roman"/>
          <w:color w:val="auto"/>
          <w:szCs w:val="21"/>
          <w:highlight w:val="none"/>
        </w:rPr>
        <w:t>银行名称：</w:t>
      </w:r>
      <w:r>
        <w:rPr>
          <w:rFonts w:ascii="Times New Roman" w:hAnsi="Times New Roman" w:eastAsia="楷体_GB2312"/>
          <w:color w:val="auto"/>
          <w:szCs w:val="21"/>
          <w:highlight w:val="none"/>
          <w:u w:val="single"/>
        </w:rPr>
        <w:t xml:space="preserve">                            </w:t>
      </w:r>
    </w:p>
    <w:p w14:paraId="0C66F33F">
      <w:pPr>
        <w:pStyle w:val="31"/>
        <w:spacing w:line="360" w:lineRule="auto"/>
        <w:rPr>
          <w:rFonts w:ascii="Times New Roman" w:hAnsi="Times New Roman" w:eastAsia="楷体_GB2312"/>
          <w:color w:val="auto"/>
          <w:szCs w:val="21"/>
          <w:highlight w:val="none"/>
          <w:u w:val="single"/>
        </w:rPr>
      </w:pPr>
      <w:r>
        <w:rPr>
          <w:rFonts w:ascii="Times New Roman" w:hAnsi="Times New Roman"/>
          <w:color w:val="auto"/>
          <w:szCs w:val="21"/>
          <w:highlight w:val="none"/>
        </w:rPr>
        <w:t>地    址：</w:t>
      </w:r>
      <w:r>
        <w:rPr>
          <w:rFonts w:ascii="Times New Roman" w:hAnsi="Times New Roman" w:eastAsia="楷体_GB2312"/>
          <w:color w:val="auto"/>
          <w:szCs w:val="21"/>
          <w:highlight w:val="none"/>
          <w:u w:val="single"/>
        </w:rPr>
        <w:t xml:space="preserve">                            </w:t>
      </w:r>
    </w:p>
    <w:p w14:paraId="648E7A45">
      <w:pPr>
        <w:pStyle w:val="31"/>
        <w:spacing w:line="360" w:lineRule="auto"/>
        <w:ind w:firstLine="6195" w:firstLineChars="2950"/>
        <w:rPr>
          <w:rFonts w:ascii="Times New Roman" w:hAnsi="Times New Roman" w:eastAsia="楷体_GB2312"/>
          <w:color w:val="auto"/>
          <w:szCs w:val="21"/>
          <w:highlight w:val="none"/>
          <w:u w:val="single"/>
        </w:rPr>
      </w:pPr>
      <w:r>
        <w:rPr>
          <w:rFonts w:ascii="Times New Roman" w:hAnsi="Times New Roman"/>
          <w:color w:val="auto"/>
          <w:szCs w:val="21"/>
          <w:highlight w:val="none"/>
        </w:rPr>
        <w:t>日期：</w:t>
      </w:r>
      <w:r>
        <w:rPr>
          <w:rFonts w:ascii="Times New Roman" w:hAnsi="Times New Roman" w:eastAsia="楷体_GB2312"/>
          <w:color w:val="auto"/>
          <w:szCs w:val="21"/>
          <w:highlight w:val="none"/>
          <w:u w:val="single"/>
        </w:rPr>
        <w:t xml:space="preserve">               </w:t>
      </w:r>
    </w:p>
    <w:p w14:paraId="48F5A6B9">
      <w:pPr>
        <w:pStyle w:val="31"/>
        <w:spacing w:line="360" w:lineRule="auto"/>
        <w:rPr>
          <w:rFonts w:ascii="Times New Roman" w:hAnsi="Times New Roman" w:eastAsia="楷体_GB2312"/>
          <w:color w:val="auto"/>
          <w:szCs w:val="21"/>
          <w:highlight w:val="none"/>
          <w:u w:val="single"/>
        </w:rPr>
      </w:pPr>
      <w:r>
        <w:rPr>
          <w:rFonts w:ascii="Times New Roman" w:hAnsi="Times New Roman"/>
          <w:color w:val="auto"/>
          <w:szCs w:val="21"/>
          <w:highlight w:val="none"/>
        </w:rPr>
        <w:t>致：</w:t>
      </w:r>
      <w:r>
        <w:rPr>
          <w:rFonts w:ascii="Times New Roman" w:hAnsi="Times New Roman" w:eastAsia="楷体_GB2312"/>
          <w:color w:val="auto"/>
          <w:szCs w:val="21"/>
          <w:highlight w:val="none"/>
          <w:u w:val="single"/>
        </w:rPr>
        <w:t xml:space="preserve">  </w:t>
      </w:r>
      <w:r>
        <w:rPr>
          <w:rFonts w:ascii="Times New Roman" w:hAnsi="Times New Roman"/>
          <w:color w:val="auto"/>
          <w:szCs w:val="21"/>
          <w:highlight w:val="none"/>
          <w:u w:val="single"/>
        </w:rPr>
        <w:t>（招标人全称）</w:t>
      </w:r>
      <w:r>
        <w:rPr>
          <w:rFonts w:ascii="Times New Roman" w:hAnsi="Times New Roman" w:eastAsia="楷体_GB2312"/>
          <w:color w:val="auto"/>
          <w:szCs w:val="21"/>
          <w:highlight w:val="none"/>
          <w:u w:val="single"/>
        </w:rPr>
        <w:t xml:space="preserve">  </w:t>
      </w:r>
    </w:p>
    <w:p w14:paraId="1309D223">
      <w:pPr>
        <w:pStyle w:val="31"/>
        <w:spacing w:line="360" w:lineRule="auto"/>
        <w:rPr>
          <w:rFonts w:ascii="Times New Roman" w:hAnsi="Times New Roman"/>
          <w:color w:val="auto"/>
          <w:szCs w:val="21"/>
          <w:highlight w:val="none"/>
        </w:rPr>
      </w:pPr>
    </w:p>
    <w:p w14:paraId="7ACF54C4">
      <w:pPr>
        <w:pStyle w:val="31"/>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兹证明</w:t>
      </w:r>
      <w:r>
        <w:rPr>
          <w:rFonts w:ascii="Times New Roman" w:hAnsi="Times New Roman"/>
          <w:color w:val="auto"/>
          <w:szCs w:val="21"/>
          <w:highlight w:val="none"/>
          <w:u w:val="single"/>
        </w:rPr>
        <w:t xml:space="preserve">         </w:t>
      </w:r>
      <w:r>
        <w:rPr>
          <w:rFonts w:ascii="Times New Roman" w:hAnsi="Times New Roman"/>
          <w:color w:val="auto"/>
          <w:szCs w:val="21"/>
          <w:highlight w:val="none"/>
        </w:rPr>
        <w:t>（投标人名称）截止</w:t>
      </w: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日____时___分，在我行______________账户中存款余额为人民币____________________元</w:t>
      </w:r>
      <w:r>
        <w:rPr>
          <w:rFonts w:ascii="Times New Roman" w:hAnsi="Times New Roman"/>
          <w:color w:val="auto"/>
          <w:szCs w:val="24"/>
          <w:highlight w:val="none"/>
        </w:rPr>
        <w:t>（￥________）</w:t>
      </w:r>
      <w:r>
        <w:rPr>
          <w:rFonts w:ascii="Times New Roman" w:hAnsi="Times New Roman"/>
          <w:color w:val="auto"/>
          <w:szCs w:val="21"/>
          <w:highlight w:val="none"/>
        </w:rPr>
        <w:t>。</w:t>
      </w:r>
    </w:p>
    <w:p w14:paraId="7EF3CB0D">
      <w:pPr>
        <w:pStyle w:val="31"/>
        <w:spacing w:line="360" w:lineRule="auto"/>
        <w:rPr>
          <w:rFonts w:ascii="Times New Roman" w:hAnsi="Times New Roman"/>
          <w:color w:val="auto"/>
          <w:szCs w:val="21"/>
          <w:highlight w:val="none"/>
        </w:rPr>
      </w:pPr>
    </w:p>
    <w:p w14:paraId="69C1A8A2">
      <w:pPr>
        <w:pStyle w:val="31"/>
        <w:spacing w:line="360" w:lineRule="auto"/>
        <w:jc w:val="left"/>
        <w:rPr>
          <w:rFonts w:ascii="Times New Roman" w:hAnsi="Times New Roman"/>
          <w:color w:val="auto"/>
          <w:szCs w:val="21"/>
          <w:highlight w:val="none"/>
        </w:rPr>
      </w:pPr>
    </w:p>
    <w:p w14:paraId="456F32E1">
      <w:pPr>
        <w:pStyle w:val="31"/>
        <w:spacing w:line="360" w:lineRule="auto"/>
        <w:jc w:val="left"/>
        <w:rPr>
          <w:rFonts w:ascii="Times New Roman" w:hAnsi="Times New Roman"/>
          <w:color w:val="auto"/>
          <w:szCs w:val="21"/>
          <w:highlight w:val="none"/>
        </w:rPr>
      </w:pPr>
    </w:p>
    <w:p w14:paraId="55FFCE62">
      <w:pPr>
        <w:pStyle w:val="31"/>
        <w:spacing w:line="360" w:lineRule="auto"/>
        <w:ind w:firstLine="3059" w:firstLineChars="1457"/>
        <w:jc w:val="left"/>
        <w:rPr>
          <w:rFonts w:ascii="Times New Roman" w:hAnsi="Times New Roman" w:eastAsia="楷体_GB2312"/>
          <w:color w:val="auto"/>
          <w:szCs w:val="21"/>
          <w:highlight w:val="none"/>
          <w:u w:val="single"/>
        </w:rPr>
      </w:pPr>
      <w:r>
        <w:rPr>
          <w:rFonts w:ascii="Times New Roman" w:hAnsi="Times New Roman"/>
          <w:color w:val="auto"/>
          <w:szCs w:val="21"/>
          <w:highlight w:val="none"/>
        </w:rPr>
        <w:t>银                行（盖章）：</w:t>
      </w:r>
      <w:r>
        <w:rPr>
          <w:rFonts w:ascii="Times New Roman" w:hAnsi="Times New Roman" w:eastAsia="楷体_GB2312"/>
          <w:color w:val="auto"/>
          <w:szCs w:val="21"/>
          <w:highlight w:val="none"/>
          <w:u w:val="single"/>
        </w:rPr>
        <w:t xml:space="preserve">                      </w:t>
      </w:r>
    </w:p>
    <w:p w14:paraId="519D6DFA">
      <w:pPr>
        <w:pStyle w:val="31"/>
        <w:spacing w:line="360" w:lineRule="auto"/>
        <w:ind w:firstLine="3059" w:firstLineChars="1457"/>
        <w:jc w:val="left"/>
        <w:rPr>
          <w:rFonts w:ascii="Times New Roman" w:hAnsi="Times New Roman" w:eastAsia="楷体_GB2312"/>
          <w:color w:val="auto"/>
          <w:szCs w:val="21"/>
          <w:highlight w:val="none"/>
          <w:u w:val="single"/>
        </w:rPr>
      </w:pPr>
      <w:r>
        <w:rPr>
          <w:rFonts w:ascii="Times New Roman" w:hAnsi="Times New Roman"/>
          <w:color w:val="auto"/>
          <w:szCs w:val="21"/>
          <w:highlight w:val="none"/>
        </w:rPr>
        <w:t>银行主要负责人的姓名、职务：</w:t>
      </w:r>
      <w:r>
        <w:rPr>
          <w:rFonts w:ascii="Times New Roman" w:hAnsi="Times New Roman" w:eastAsia="楷体_GB2312"/>
          <w:color w:val="auto"/>
          <w:szCs w:val="21"/>
          <w:highlight w:val="none"/>
          <w:u w:val="single"/>
        </w:rPr>
        <w:t xml:space="preserve">      </w:t>
      </w:r>
      <w:r>
        <w:rPr>
          <w:rFonts w:ascii="Times New Roman" w:hAnsi="Times New Roman"/>
          <w:color w:val="auto"/>
          <w:szCs w:val="21"/>
          <w:highlight w:val="none"/>
          <w:u w:val="single"/>
        </w:rPr>
        <w:t xml:space="preserve">  （打印）</w:t>
      </w:r>
      <w:r>
        <w:rPr>
          <w:rFonts w:ascii="Times New Roman" w:hAnsi="Times New Roman" w:eastAsia="楷体_GB2312"/>
          <w:color w:val="auto"/>
          <w:szCs w:val="21"/>
          <w:highlight w:val="none"/>
          <w:u w:val="single"/>
        </w:rPr>
        <w:t xml:space="preserve">       </w:t>
      </w:r>
    </w:p>
    <w:p w14:paraId="1F90EAA3">
      <w:pPr>
        <w:pStyle w:val="31"/>
        <w:spacing w:line="360" w:lineRule="auto"/>
        <w:ind w:firstLine="3059" w:firstLineChars="1457"/>
        <w:jc w:val="left"/>
        <w:rPr>
          <w:rFonts w:ascii="Times New Roman" w:hAnsi="Times New Roman" w:eastAsia="楷体_GB2312"/>
          <w:color w:val="auto"/>
          <w:szCs w:val="21"/>
          <w:highlight w:val="none"/>
          <w:u w:val="single"/>
        </w:rPr>
      </w:pPr>
      <w:r>
        <w:rPr>
          <w:rFonts w:ascii="Times New Roman" w:hAnsi="Times New Roman"/>
          <w:color w:val="auto"/>
          <w:szCs w:val="21"/>
          <w:highlight w:val="none"/>
        </w:rPr>
        <w:t>银      行      电      话：</w:t>
      </w:r>
      <w:r>
        <w:rPr>
          <w:rFonts w:ascii="Times New Roman" w:hAnsi="Times New Roman" w:eastAsia="楷体_GB2312"/>
          <w:color w:val="auto"/>
          <w:szCs w:val="21"/>
          <w:highlight w:val="none"/>
          <w:u w:val="single"/>
        </w:rPr>
        <w:t xml:space="preserve">                       </w:t>
      </w:r>
    </w:p>
    <w:p w14:paraId="15862863">
      <w:pPr>
        <w:pStyle w:val="31"/>
        <w:spacing w:line="360" w:lineRule="auto"/>
        <w:ind w:firstLine="3059" w:firstLineChars="1457"/>
        <w:jc w:val="left"/>
        <w:rPr>
          <w:rFonts w:ascii="Times New Roman" w:hAnsi="Times New Roman" w:eastAsia="楷体_GB2312"/>
          <w:color w:val="auto"/>
          <w:szCs w:val="21"/>
          <w:highlight w:val="none"/>
          <w:u w:val="single"/>
        </w:rPr>
      </w:pPr>
      <w:r>
        <w:rPr>
          <w:rFonts w:ascii="Times New Roman" w:hAnsi="Times New Roman"/>
          <w:color w:val="auto"/>
          <w:szCs w:val="21"/>
          <w:highlight w:val="none"/>
        </w:rPr>
        <w:t>银      行      传      真：</w:t>
      </w:r>
      <w:r>
        <w:rPr>
          <w:rFonts w:ascii="Times New Roman" w:hAnsi="Times New Roman" w:eastAsia="楷体_GB2312"/>
          <w:color w:val="auto"/>
          <w:szCs w:val="21"/>
          <w:highlight w:val="none"/>
          <w:u w:val="single"/>
        </w:rPr>
        <w:t xml:space="preserve">                       </w:t>
      </w:r>
    </w:p>
    <w:p w14:paraId="56C82825">
      <w:pPr>
        <w:pStyle w:val="31"/>
        <w:spacing w:line="360" w:lineRule="auto"/>
        <w:ind w:left="630" w:hanging="630" w:hangingChars="300"/>
        <w:rPr>
          <w:rFonts w:ascii="Times New Roman" w:hAnsi="Times New Roman"/>
          <w:color w:val="auto"/>
          <w:szCs w:val="21"/>
          <w:highlight w:val="none"/>
        </w:rPr>
      </w:pPr>
      <w:r>
        <w:rPr>
          <w:rFonts w:ascii="Times New Roman" w:hAnsi="Times New Roman"/>
          <w:color w:val="auto"/>
          <w:szCs w:val="21"/>
          <w:highlight w:val="none"/>
        </w:rPr>
        <w:t xml:space="preserve"> </w:t>
      </w:r>
    </w:p>
    <w:p w14:paraId="57B8E689">
      <w:pPr>
        <w:pStyle w:val="31"/>
        <w:spacing w:line="360" w:lineRule="auto"/>
        <w:ind w:left="630" w:hanging="630" w:hangingChars="300"/>
        <w:rPr>
          <w:rFonts w:ascii="Times New Roman" w:hAnsi="Times New Roman"/>
          <w:color w:val="auto"/>
          <w:szCs w:val="21"/>
          <w:highlight w:val="none"/>
        </w:rPr>
      </w:pPr>
    </w:p>
    <w:p w14:paraId="6B710077">
      <w:pPr>
        <w:pStyle w:val="31"/>
        <w:spacing w:line="360" w:lineRule="auto"/>
        <w:rPr>
          <w:rFonts w:ascii="Times New Roman" w:hAnsi="Times New Roman"/>
          <w:color w:val="auto"/>
          <w:szCs w:val="24"/>
          <w:highlight w:val="none"/>
        </w:rPr>
      </w:pPr>
    </w:p>
    <w:p w14:paraId="692BC83E">
      <w:pPr>
        <w:pStyle w:val="31"/>
        <w:spacing w:line="360" w:lineRule="auto"/>
        <w:ind w:left="630" w:leftChars="200" w:hanging="210" w:hangingChars="100"/>
        <w:rPr>
          <w:rFonts w:ascii="Times New Roman" w:hAnsi="Times New Roman"/>
          <w:color w:val="auto"/>
          <w:szCs w:val="24"/>
          <w:highlight w:val="none"/>
        </w:rPr>
      </w:pPr>
      <w:r>
        <w:rPr>
          <w:rFonts w:ascii="Times New Roman" w:hAnsi="Times New Roman"/>
          <w:color w:val="auto"/>
          <w:szCs w:val="24"/>
          <w:highlight w:val="none"/>
        </w:rPr>
        <w:t>注：</w:t>
      </w:r>
    </w:p>
    <w:p w14:paraId="4FADEBD5">
      <w:pPr>
        <w:pStyle w:val="31"/>
        <w:numPr>
          <w:ilvl w:val="0"/>
          <w:numId w:val="0"/>
        </w:numPr>
        <w:spacing w:line="360" w:lineRule="auto"/>
        <w:ind w:firstLine="420" w:firstLineChars="200"/>
        <w:rPr>
          <w:rFonts w:ascii="Times New Roman" w:hAnsi="Times New Roman"/>
          <w:color w:val="auto"/>
          <w:szCs w:val="24"/>
          <w:highlight w:val="none"/>
        </w:rPr>
      </w:pPr>
      <w:r>
        <w:rPr>
          <w:rFonts w:ascii="Times New Roman" w:hAnsi="Times New Roman" w:eastAsia="宋体" w:cs="Times New Roman"/>
          <w:color w:val="auto"/>
          <w:kern w:val="2"/>
          <w:sz w:val="21"/>
          <w:szCs w:val="24"/>
          <w:highlight w:val="none"/>
          <w:lang w:val="en-US" w:eastAsia="zh-CN" w:bidi="ar-SA"/>
        </w:rPr>
        <w:t>1.</w:t>
      </w:r>
      <w:r>
        <w:rPr>
          <w:rFonts w:ascii="Times New Roman" w:hAnsi="Times New Roman"/>
          <w:color w:val="auto"/>
          <w:szCs w:val="24"/>
          <w:highlight w:val="none"/>
        </w:rPr>
        <w:t>允许投标人实际开具的银行存款证明的格式与本表格式有所不同，但不得更改本存款证明格式中的实质性内容。</w:t>
      </w:r>
    </w:p>
    <w:p w14:paraId="582FEE4A">
      <w:pPr>
        <w:wordWrap w:val="0"/>
        <w:ind w:firstLine="420" w:firstLineChars="200"/>
        <w:rPr>
          <w:rFonts w:hint="eastAsia" w:ascii="宋体" w:hAnsi="宋体"/>
          <w:color w:val="auto"/>
          <w:spacing w:val="-6"/>
          <w:highlight w:val="none"/>
        </w:rPr>
      </w:pPr>
      <w:r>
        <w:rPr>
          <w:rFonts w:hint="eastAsia" w:ascii="宋体" w:hAnsi="宋体" w:cs="宋体"/>
          <w:color w:val="auto"/>
          <w:highlight w:val="none"/>
          <w:lang w:val="en-US" w:eastAsia="zh-CN"/>
        </w:rPr>
        <w:t>2.</w:t>
      </w:r>
      <w:r>
        <w:rPr>
          <w:rFonts w:hint="eastAsia" w:ascii="宋体" w:hAnsi="宋体"/>
          <w:color w:val="auto"/>
          <w:spacing w:val="-6"/>
          <w:highlight w:val="none"/>
        </w:rPr>
        <w:t>同时参加两个标段的投标人，开具银行存款证明以金额大标段为主。</w:t>
      </w:r>
    </w:p>
    <w:p w14:paraId="0AEEC0EF">
      <w:pPr>
        <w:pStyle w:val="31"/>
        <w:numPr>
          <w:ilvl w:val="-1"/>
          <w:numId w:val="0"/>
        </w:numPr>
        <w:spacing w:line="360" w:lineRule="auto"/>
        <w:ind w:firstLine="0" w:firstLineChars="0"/>
        <w:rPr>
          <w:rFonts w:ascii="Times New Roman" w:hAnsi="Times New Roman"/>
          <w:color w:val="auto"/>
          <w:szCs w:val="24"/>
          <w:highlight w:val="none"/>
        </w:rPr>
      </w:pPr>
    </w:p>
    <w:p w14:paraId="5E3D2723">
      <w:pPr>
        <w:pStyle w:val="33"/>
        <w:rPr>
          <w:color w:val="auto"/>
          <w:highlight w:val="none"/>
        </w:rPr>
      </w:pPr>
      <w:r>
        <w:rPr>
          <w:color w:val="auto"/>
          <w:highlight w:val="none"/>
        </w:rPr>
        <w:br w:type="page"/>
      </w:r>
    </w:p>
    <w:p w14:paraId="6B1364F8">
      <w:pPr>
        <w:pStyle w:val="6"/>
        <w:jc w:val="center"/>
        <w:rPr>
          <w:rFonts w:ascii="Times New Roman" w:hAnsi="Times New Roman"/>
          <w:b/>
          <w:bCs/>
          <w:color w:val="auto"/>
          <w:sz w:val="28"/>
          <w:szCs w:val="28"/>
          <w:highlight w:val="none"/>
        </w:rPr>
      </w:pPr>
      <w:bookmarkStart w:id="209" w:name="_Toc24728"/>
      <w:bookmarkStart w:id="210" w:name="_Toc23227"/>
      <w:bookmarkStart w:id="211" w:name="_Toc32636"/>
      <w:bookmarkStart w:id="212" w:name="_Toc2829"/>
      <w:bookmarkStart w:id="213" w:name="_Toc2132"/>
      <w:bookmarkStart w:id="214" w:name="_Toc27031"/>
      <w:bookmarkStart w:id="215" w:name="_Toc17064"/>
      <w:bookmarkStart w:id="216" w:name="_Toc98785430"/>
      <w:bookmarkStart w:id="217" w:name="_Toc13608"/>
      <w:bookmarkStart w:id="218" w:name="_Toc25175"/>
      <w:bookmarkStart w:id="219" w:name="_Toc15554"/>
      <w:r>
        <w:rPr>
          <w:rFonts w:ascii="Times New Roman" w:hAnsi="Times New Roman"/>
          <w:b/>
          <w:bCs/>
          <w:color w:val="auto"/>
          <w:sz w:val="28"/>
          <w:szCs w:val="28"/>
          <w:highlight w:val="none"/>
        </w:rPr>
        <w:t>（四）近年完成的类似项目情况表</w:t>
      </w:r>
      <w:bookmarkEnd w:id="209"/>
      <w:bookmarkEnd w:id="210"/>
      <w:bookmarkEnd w:id="211"/>
      <w:bookmarkEnd w:id="212"/>
      <w:bookmarkEnd w:id="213"/>
      <w:bookmarkEnd w:id="214"/>
      <w:bookmarkEnd w:id="215"/>
      <w:bookmarkEnd w:id="216"/>
      <w:bookmarkEnd w:id="217"/>
      <w:bookmarkEnd w:id="218"/>
      <w:bookmarkEnd w:id="219"/>
    </w:p>
    <w:tbl>
      <w:tblPr>
        <w:tblStyle w:val="10"/>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6480"/>
      </w:tblGrid>
      <w:tr w14:paraId="0B06E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op w:val="single" w:color="auto" w:sz="12" w:space="0"/>
              <w:left w:val="single" w:color="auto" w:sz="12" w:space="0"/>
            </w:tcBorders>
            <w:vAlign w:val="center"/>
          </w:tcPr>
          <w:p w14:paraId="48FC764E">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项目名称</w:t>
            </w:r>
          </w:p>
        </w:tc>
        <w:tc>
          <w:tcPr>
            <w:tcW w:w="6480" w:type="dxa"/>
            <w:tcBorders>
              <w:top w:val="single" w:color="auto" w:sz="12" w:space="0"/>
              <w:right w:val="single" w:color="auto" w:sz="12" w:space="0"/>
            </w:tcBorders>
            <w:vAlign w:val="center"/>
          </w:tcPr>
          <w:p w14:paraId="016555D9">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0238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4A10FE63">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项目所在地</w:t>
            </w:r>
          </w:p>
        </w:tc>
        <w:tc>
          <w:tcPr>
            <w:tcW w:w="6480" w:type="dxa"/>
            <w:tcBorders>
              <w:right w:val="single" w:color="auto" w:sz="12" w:space="0"/>
            </w:tcBorders>
            <w:vAlign w:val="center"/>
          </w:tcPr>
          <w:p w14:paraId="10A7FA57">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67F73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1CA46559">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发包人名称</w:t>
            </w:r>
          </w:p>
        </w:tc>
        <w:tc>
          <w:tcPr>
            <w:tcW w:w="6480" w:type="dxa"/>
            <w:tcBorders>
              <w:right w:val="single" w:color="auto" w:sz="12" w:space="0"/>
            </w:tcBorders>
            <w:vAlign w:val="center"/>
          </w:tcPr>
          <w:p w14:paraId="3BB81470">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4129A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6392D35E">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发包人地址</w:t>
            </w:r>
          </w:p>
        </w:tc>
        <w:tc>
          <w:tcPr>
            <w:tcW w:w="6480" w:type="dxa"/>
            <w:tcBorders>
              <w:right w:val="single" w:color="auto" w:sz="12" w:space="0"/>
            </w:tcBorders>
            <w:vAlign w:val="center"/>
          </w:tcPr>
          <w:p w14:paraId="7B09B281">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6221D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72F3EB53">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发包人电话</w:t>
            </w:r>
          </w:p>
        </w:tc>
        <w:tc>
          <w:tcPr>
            <w:tcW w:w="6480" w:type="dxa"/>
            <w:tcBorders>
              <w:right w:val="single" w:color="auto" w:sz="12" w:space="0"/>
            </w:tcBorders>
            <w:vAlign w:val="center"/>
          </w:tcPr>
          <w:p w14:paraId="539FE31F">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3A8E4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1F39D9F0">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合同价格</w:t>
            </w:r>
          </w:p>
        </w:tc>
        <w:tc>
          <w:tcPr>
            <w:tcW w:w="6480" w:type="dxa"/>
            <w:tcBorders>
              <w:right w:val="single" w:color="auto" w:sz="12" w:space="0"/>
            </w:tcBorders>
            <w:vAlign w:val="center"/>
          </w:tcPr>
          <w:p w14:paraId="1BF4B6BC">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036E2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058E5659">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开工日期</w:t>
            </w:r>
          </w:p>
        </w:tc>
        <w:tc>
          <w:tcPr>
            <w:tcW w:w="6480" w:type="dxa"/>
            <w:tcBorders>
              <w:right w:val="single" w:color="auto" w:sz="12" w:space="0"/>
            </w:tcBorders>
            <w:vAlign w:val="center"/>
          </w:tcPr>
          <w:p w14:paraId="103175FD">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1A400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4B05B209">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交工日期</w:t>
            </w:r>
          </w:p>
        </w:tc>
        <w:tc>
          <w:tcPr>
            <w:tcW w:w="6480" w:type="dxa"/>
            <w:tcBorders>
              <w:right w:val="single" w:color="auto" w:sz="12" w:space="0"/>
            </w:tcBorders>
            <w:vAlign w:val="center"/>
          </w:tcPr>
          <w:p w14:paraId="47965F67">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1F791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0DB3CF73">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承担的工作</w:t>
            </w:r>
          </w:p>
        </w:tc>
        <w:tc>
          <w:tcPr>
            <w:tcW w:w="6480" w:type="dxa"/>
            <w:tcBorders>
              <w:right w:val="single" w:color="auto" w:sz="12" w:space="0"/>
            </w:tcBorders>
            <w:vAlign w:val="center"/>
          </w:tcPr>
          <w:p w14:paraId="11DFE713">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45A1F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02A24D03">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工程质量</w:t>
            </w:r>
          </w:p>
        </w:tc>
        <w:tc>
          <w:tcPr>
            <w:tcW w:w="6480" w:type="dxa"/>
            <w:tcBorders>
              <w:right w:val="single" w:color="auto" w:sz="12" w:space="0"/>
            </w:tcBorders>
            <w:vAlign w:val="center"/>
          </w:tcPr>
          <w:p w14:paraId="50BB2060">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063A5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3CEAE40C">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项目经理</w:t>
            </w:r>
          </w:p>
        </w:tc>
        <w:tc>
          <w:tcPr>
            <w:tcW w:w="6480" w:type="dxa"/>
            <w:tcBorders>
              <w:right w:val="single" w:color="auto" w:sz="12" w:space="0"/>
            </w:tcBorders>
            <w:vAlign w:val="center"/>
          </w:tcPr>
          <w:p w14:paraId="5FBBAA93">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1D1E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1689C680">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项目技术负责人</w:t>
            </w:r>
          </w:p>
        </w:tc>
        <w:tc>
          <w:tcPr>
            <w:tcW w:w="6480" w:type="dxa"/>
            <w:tcBorders>
              <w:right w:val="single" w:color="auto" w:sz="12" w:space="0"/>
            </w:tcBorders>
            <w:vAlign w:val="center"/>
          </w:tcPr>
          <w:p w14:paraId="621C3393">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1BE6A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tcBorders>
            <w:vAlign w:val="center"/>
          </w:tcPr>
          <w:p w14:paraId="71D0FE45">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总监理工程师及电话</w:t>
            </w:r>
          </w:p>
        </w:tc>
        <w:tc>
          <w:tcPr>
            <w:tcW w:w="6480" w:type="dxa"/>
            <w:tcBorders>
              <w:right w:val="single" w:color="auto" w:sz="12" w:space="0"/>
            </w:tcBorders>
            <w:vAlign w:val="center"/>
          </w:tcPr>
          <w:p w14:paraId="2B1D9324">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00F23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2700" w:type="dxa"/>
            <w:tcBorders>
              <w:left w:val="single" w:color="auto" w:sz="12" w:space="0"/>
            </w:tcBorders>
            <w:vAlign w:val="center"/>
          </w:tcPr>
          <w:p w14:paraId="7CB13527">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项目描述</w:t>
            </w:r>
          </w:p>
        </w:tc>
        <w:tc>
          <w:tcPr>
            <w:tcW w:w="6480" w:type="dxa"/>
            <w:tcBorders>
              <w:right w:val="single" w:color="auto" w:sz="12" w:space="0"/>
            </w:tcBorders>
            <w:vAlign w:val="center"/>
          </w:tcPr>
          <w:p w14:paraId="054FFAA5">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76C60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2700" w:type="dxa"/>
            <w:tcBorders>
              <w:left w:val="single" w:color="auto" w:sz="12" w:space="0"/>
            </w:tcBorders>
            <w:vAlign w:val="center"/>
          </w:tcPr>
          <w:p w14:paraId="26AE3D85">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是否在</w:t>
            </w:r>
            <w:r>
              <w:rPr>
                <w:rFonts w:hint="default"/>
                <w:color w:val="auto"/>
                <w:highlight w:val="none"/>
              </w:rPr>
              <w:t>“</w:t>
            </w:r>
            <w:r>
              <w:rPr>
                <w:rFonts w:hint="eastAsia"/>
                <w:color w:val="auto"/>
                <w:szCs w:val="21"/>
                <w:highlight w:val="none"/>
              </w:rPr>
              <w:t>浙江省交通运输</w:t>
            </w:r>
            <w:r>
              <w:rPr>
                <w:rFonts w:hint="eastAsia"/>
                <w:color w:val="auto"/>
                <w:szCs w:val="21"/>
                <w:highlight w:val="none"/>
                <w:lang w:val="en-US" w:eastAsia="zh-CN"/>
              </w:rPr>
              <w:t>信用</w:t>
            </w:r>
            <w:r>
              <w:rPr>
                <w:rFonts w:hint="eastAsia"/>
                <w:color w:val="auto"/>
                <w:szCs w:val="21"/>
                <w:highlight w:val="none"/>
              </w:rPr>
              <w:t>管理</w:t>
            </w:r>
            <w:r>
              <w:rPr>
                <w:rFonts w:hint="eastAsia"/>
                <w:color w:val="auto"/>
                <w:szCs w:val="21"/>
                <w:highlight w:val="none"/>
                <w:lang w:val="en-US" w:eastAsia="zh-CN"/>
              </w:rPr>
              <w:t>与</w:t>
            </w:r>
            <w:r>
              <w:rPr>
                <w:rFonts w:hint="eastAsia"/>
                <w:color w:val="auto"/>
                <w:szCs w:val="21"/>
                <w:highlight w:val="none"/>
              </w:rPr>
              <w:t>服务系统</w:t>
            </w:r>
            <w:r>
              <w:rPr>
                <w:rFonts w:hint="default"/>
                <w:color w:val="auto"/>
                <w:highlight w:val="none"/>
              </w:rPr>
              <w:t>”</w:t>
            </w:r>
            <w:r>
              <w:rPr>
                <w:rFonts w:hint="eastAsia"/>
                <w:color w:val="auto"/>
                <w:highlight w:val="none"/>
              </w:rPr>
              <w:t>中公开</w:t>
            </w:r>
          </w:p>
        </w:tc>
        <w:tc>
          <w:tcPr>
            <w:tcW w:w="6480" w:type="dxa"/>
            <w:tcBorders>
              <w:right w:val="single" w:color="auto" w:sz="12" w:space="0"/>
            </w:tcBorders>
            <w:vAlign w:val="center"/>
          </w:tcPr>
          <w:p w14:paraId="6866C8D8">
            <w:pPr>
              <w:keepNext w:val="0"/>
              <w:keepLines w:val="0"/>
              <w:suppressLineNumbers w:val="0"/>
              <w:spacing w:before="0" w:beforeAutospacing="0" w:after="0" w:afterAutospacing="0" w:line="360" w:lineRule="auto"/>
              <w:ind w:left="0" w:right="0"/>
              <w:jc w:val="center"/>
              <w:rPr>
                <w:rFonts w:hint="default"/>
                <w:color w:val="auto"/>
                <w:highlight w:val="none"/>
              </w:rPr>
            </w:pPr>
          </w:p>
        </w:tc>
      </w:tr>
      <w:tr w14:paraId="5D2B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left w:val="single" w:color="auto" w:sz="12" w:space="0"/>
              <w:bottom w:val="single" w:color="auto" w:sz="12" w:space="0"/>
            </w:tcBorders>
            <w:vAlign w:val="center"/>
          </w:tcPr>
          <w:p w14:paraId="3F2387F1">
            <w:pPr>
              <w:keepNext w:val="0"/>
              <w:keepLines w:val="0"/>
              <w:suppressLineNumbers w:val="0"/>
              <w:spacing w:before="0" w:beforeAutospacing="0" w:after="0" w:afterAutospacing="0" w:line="360" w:lineRule="auto"/>
              <w:ind w:left="0" w:right="0"/>
              <w:jc w:val="center"/>
              <w:rPr>
                <w:rFonts w:hint="default"/>
                <w:color w:val="auto"/>
                <w:highlight w:val="none"/>
              </w:rPr>
            </w:pPr>
            <w:r>
              <w:rPr>
                <w:rFonts w:hint="eastAsia"/>
                <w:color w:val="auto"/>
                <w:highlight w:val="none"/>
              </w:rPr>
              <w:t>备</w:t>
            </w:r>
            <w:r>
              <w:rPr>
                <w:rFonts w:hint="default"/>
                <w:color w:val="auto"/>
                <w:highlight w:val="none"/>
              </w:rPr>
              <w:t xml:space="preserve">    </w:t>
            </w:r>
            <w:r>
              <w:rPr>
                <w:rFonts w:hint="eastAsia"/>
                <w:color w:val="auto"/>
                <w:highlight w:val="none"/>
              </w:rPr>
              <w:t>注</w:t>
            </w:r>
          </w:p>
        </w:tc>
        <w:tc>
          <w:tcPr>
            <w:tcW w:w="6480" w:type="dxa"/>
            <w:tcBorders>
              <w:bottom w:val="single" w:color="auto" w:sz="12" w:space="0"/>
              <w:right w:val="single" w:color="auto" w:sz="12" w:space="0"/>
            </w:tcBorders>
            <w:vAlign w:val="center"/>
          </w:tcPr>
          <w:p w14:paraId="42F10DEE">
            <w:pPr>
              <w:keepNext w:val="0"/>
              <w:keepLines w:val="0"/>
              <w:suppressLineNumbers w:val="0"/>
              <w:spacing w:before="0" w:beforeAutospacing="0" w:after="0" w:afterAutospacing="0" w:line="360" w:lineRule="auto"/>
              <w:ind w:left="0" w:right="0"/>
              <w:jc w:val="center"/>
              <w:rPr>
                <w:rFonts w:hint="default"/>
                <w:color w:val="auto"/>
                <w:highlight w:val="none"/>
              </w:rPr>
            </w:pPr>
          </w:p>
        </w:tc>
      </w:tr>
    </w:tbl>
    <w:p w14:paraId="5B701824">
      <w:pPr>
        <w:pStyle w:val="34"/>
        <w:spacing w:line="360" w:lineRule="auto"/>
        <w:ind w:right="206" w:rightChars="98"/>
        <w:rPr>
          <w:rFonts w:ascii="Times New Roman" w:hAnsi="Times New Roman"/>
          <w:color w:val="auto"/>
          <w:szCs w:val="24"/>
          <w:highlight w:val="none"/>
        </w:rPr>
      </w:pPr>
      <w:r>
        <w:rPr>
          <w:rFonts w:ascii="Times New Roman" w:hAnsi="Times New Roman"/>
          <w:color w:val="auto"/>
          <w:szCs w:val="24"/>
          <w:highlight w:val="none"/>
        </w:rPr>
        <w:t>注：1.每张表格只填写一个项目，并标明序号。</w:t>
      </w:r>
    </w:p>
    <w:p w14:paraId="765B1197">
      <w:pPr>
        <w:pStyle w:val="34"/>
        <w:spacing w:line="360" w:lineRule="auto"/>
        <w:ind w:right="206" w:rightChars="98" w:firstLine="420" w:firstLineChars="200"/>
        <w:rPr>
          <w:rFonts w:ascii="Times New Roman" w:hAnsi="Times New Roman"/>
          <w:color w:val="auto"/>
          <w:szCs w:val="24"/>
          <w:highlight w:val="none"/>
        </w:rPr>
      </w:pPr>
      <w:r>
        <w:rPr>
          <w:rFonts w:ascii="Times New Roman" w:hAnsi="Times New Roman"/>
          <w:color w:val="auto"/>
          <w:szCs w:val="24"/>
          <w:highlight w:val="none"/>
        </w:rPr>
        <w:t xml:space="preserve">2.投标人应根据招标文件第二章“投标人须知”第 </w:t>
      </w:r>
      <w:r>
        <w:rPr>
          <w:rFonts w:ascii="Times New Roman" w:hAnsi="Times New Roman" w:eastAsia="Times New Roman"/>
          <w:color w:val="auto"/>
          <w:szCs w:val="24"/>
          <w:highlight w:val="none"/>
        </w:rPr>
        <w:t>3.5</w:t>
      </w:r>
      <w:r>
        <w:rPr>
          <w:rFonts w:ascii="Times New Roman" w:hAnsi="Times New Roman"/>
          <w:color w:val="auto"/>
          <w:szCs w:val="24"/>
          <w:highlight w:val="none"/>
        </w:rPr>
        <w:t>的要求在本表后附相关证明材料。</w:t>
      </w:r>
    </w:p>
    <w:p w14:paraId="1EBEB901">
      <w:pPr>
        <w:pStyle w:val="34"/>
        <w:spacing w:line="360" w:lineRule="auto"/>
        <w:ind w:right="206" w:rightChars="98" w:firstLine="420" w:firstLineChars="200"/>
        <w:rPr>
          <w:rFonts w:hint="eastAsia" w:ascii="Times New Roman" w:hAnsi="Times New Roman"/>
          <w:color w:val="auto"/>
          <w:szCs w:val="24"/>
          <w:highlight w:val="none"/>
        </w:rPr>
      </w:pPr>
      <w:r>
        <w:rPr>
          <w:rFonts w:ascii="Times New Roman" w:hAnsi="Times New Roman"/>
          <w:color w:val="auto"/>
          <w:szCs w:val="24"/>
          <w:highlight w:val="none"/>
        </w:rPr>
        <w:t>3.</w:t>
      </w:r>
      <w:r>
        <w:rPr>
          <w:rFonts w:hint="eastAsia" w:ascii="Times New Roman" w:hAnsi="Times New Roman"/>
          <w:color w:val="auto"/>
          <w:szCs w:val="24"/>
          <w:highlight w:val="none"/>
        </w:rPr>
        <w:t>如近年来，投标人单位名称发生变更的，但需提供法定部门的批准材料。</w:t>
      </w:r>
    </w:p>
    <w:p w14:paraId="7FE9ED6A">
      <w:pPr>
        <w:pStyle w:val="34"/>
        <w:spacing w:line="360" w:lineRule="auto"/>
        <w:ind w:right="206" w:rightChars="98" w:firstLine="420" w:firstLineChars="200"/>
        <w:rPr>
          <w:rFonts w:hint="eastAsia" w:ascii="Times New Roman" w:hAnsi="Times New Roman"/>
          <w:color w:val="auto"/>
          <w:szCs w:val="24"/>
          <w:highlight w:val="none"/>
        </w:rPr>
      </w:pPr>
    </w:p>
    <w:p w14:paraId="15CC2B9D">
      <w:pPr>
        <w:pStyle w:val="35"/>
        <w:rPr>
          <w:color w:val="auto"/>
          <w:highlight w:val="none"/>
        </w:rPr>
      </w:pPr>
      <w:r>
        <w:rPr>
          <w:color w:val="auto"/>
          <w:highlight w:val="none"/>
        </w:rPr>
        <w:br w:type="page"/>
      </w:r>
    </w:p>
    <w:p w14:paraId="54B1EE1E">
      <w:pPr>
        <w:pStyle w:val="6"/>
        <w:jc w:val="center"/>
        <w:rPr>
          <w:rFonts w:ascii="Times New Roman" w:hAnsi="Times New Roman"/>
          <w:b/>
          <w:bCs/>
          <w:color w:val="auto"/>
          <w:sz w:val="28"/>
          <w:szCs w:val="28"/>
          <w:highlight w:val="none"/>
        </w:rPr>
      </w:pPr>
      <w:bookmarkStart w:id="220" w:name="_Toc22776"/>
      <w:bookmarkStart w:id="221" w:name="_Toc98785431"/>
      <w:bookmarkStart w:id="222" w:name="_Toc4726"/>
      <w:bookmarkStart w:id="223" w:name="_Toc398"/>
      <w:bookmarkStart w:id="224" w:name="_Toc28913"/>
      <w:bookmarkStart w:id="225" w:name="_Toc11973"/>
      <w:bookmarkStart w:id="226" w:name="_Toc19379"/>
      <w:bookmarkStart w:id="227" w:name="_Toc13473"/>
      <w:bookmarkStart w:id="228" w:name="_Toc30046"/>
      <w:bookmarkStart w:id="229" w:name="_Toc27398"/>
      <w:bookmarkStart w:id="230" w:name="_Toc8179"/>
      <w:r>
        <w:rPr>
          <w:rFonts w:ascii="Times New Roman" w:hAnsi="Times New Roman"/>
          <w:b/>
          <w:bCs/>
          <w:color w:val="auto"/>
          <w:sz w:val="28"/>
          <w:szCs w:val="28"/>
          <w:highlight w:val="none"/>
        </w:rPr>
        <w:t>（五）投标人的信誉情况</w:t>
      </w:r>
      <w:bookmarkEnd w:id="220"/>
      <w:bookmarkEnd w:id="221"/>
      <w:bookmarkEnd w:id="222"/>
      <w:bookmarkEnd w:id="223"/>
      <w:bookmarkEnd w:id="224"/>
      <w:bookmarkEnd w:id="225"/>
      <w:bookmarkEnd w:id="226"/>
      <w:bookmarkEnd w:id="227"/>
      <w:bookmarkEnd w:id="228"/>
      <w:bookmarkEnd w:id="229"/>
      <w:bookmarkEnd w:id="230"/>
    </w:p>
    <w:tbl>
      <w:tblPr>
        <w:tblStyle w:val="10"/>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6"/>
        <w:gridCol w:w="4644"/>
      </w:tblGrid>
      <w:tr w14:paraId="6587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top w:val="single" w:color="auto" w:sz="12" w:space="0"/>
              <w:left w:val="single" w:color="auto" w:sz="12" w:space="0"/>
            </w:tcBorders>
            <w:vAlign w:val="center"/>
          </w:tcPr>
          <w:p w14:paraId="4908C4B2">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项目</w:t>
            </w:r>
          </w:p>
        </w:tc>
        <w:tc>
          <w:tcPr>
            <w:tcW w:w="4644" w:type="dxa"/>
            <w:tcBorders>
              <w:top w:val="single" w:color="auto" w:sz="12" w:space="0"/>
              <w:right w:val="single" w:color="auto" w:sz="12" w:space="0"/>
            </w:tcBorders>
            <w:vAlign w:val="center"/>
          </w:tcPr>
          <w:p w14:paraId="706ECBA9">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投标人情况说明</w:t>
            </w:r>
          </w:p>
        </w:tc>
      </w:tr>
      <w:tr w14:paraId="7C8B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2CB1F233">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41A5466D">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157F3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10498436">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6F61C995">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0E869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4D12378F">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4EEA5332">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284C5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5C04B587">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3BB4F5F4">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132CE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140F5E87">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2CAA0FCD">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2EFB9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3D6BCB30">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6B5ECD6C">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16DD5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041E2908">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1418CF82">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3C35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44B256CE">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08B8FFAC">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2A1A4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5A409696">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7ADDCD4F">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4E5B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4C44BC03">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03EDA18D">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4CD6A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1E7CE72B">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38BD2F91">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4BA9D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tcBorders>
            <w:vAlign w:val="center"/>
          </w:tcPr>
          <w:p w14:paraId="62555F94">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right w:val="single" w:color="auto" w:sz="12" w:space="0"/>
            </w:tcBorders>
            <w:vAlign w:val="center"/>
          </w:tcPr>
          <w:p w14:paraId="0040A941">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0EC9D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536" w:type="dxa"/>
            <w:tcBorders>
              <w:left w:val="single" w:color="auto" w:sz="12" w:space="0"/>
              <w:bottom w:val="single" w:color="auto" w:sz="12" w:space="0"/>
            </w:tcBorders>
            <w:vAlign w:val="center"/>
          </w:tcPr>
          <w:p w14:paraId="4DF9FCDB">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644" w:type="dxa"/>
            <w:tcBorders>
              <w:bottom w:val="single" w:color="auto" w:sz="12" w:space="0"/>
              <w:right w:val="single" w:color="auto" w:sz="12" w:space="0"/>
            </w:tcBorders>
            <w:vAlign w:val="center"/>
          </w:tcPr>
          <w:p w14:paraId="0A6639F3">
            <w:pPr>
              <w:pStyle w:val="36"/>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bl>
    <w:p w14:paraId="6F706A3D">
      <w:pPr>
        <w:pStyle w:val="36"/>
        <w:spacing w:line="360" w:lineRule="auto"/>
        <w:ind w:left="1352" w:leftChars="200" w:hanging="932" w:hangingChars="444"/>
        <w:rPr>
          <w:rFonts w:ascii="Times New Roman" w:hAnsi="Times New Roman"/>
          <w:color w:val="auto"/>
          <w:szCs w:val="24"/>
          <w:highlight w:val="none"/>
        </w:rPr>
      </w:pPr>
    </w:p>
    <w:p w14:paraId="46A8A77C">
      <w:pPr>
        <w:pStyle w:val="36"/>
        <w:spacing w:line="360" w:lineRule="auto"/>
        <w:ind w:left="405" w:hanging="420"/>
        <w:rPr>
          <w:rFonts w:ascii="Times New Roman" w:hAnsi="Times New Roman"/>
          <w:color w:val="auto"/>
          <w:szCs w:val="24"/>
          <w:highlight w:val="none"/>
        </w:rPr>
      </w:pPr>
      <w:r>
        <w:rPr>
          <w:rFonts w:ascii="Times New Roman" w:hAnsi="Times New Roman"/>
          <w:color w:val="auto"/>
          <w:szCs w:val="24"/>
          <w:highlight w:val="none"/>
        </w:rPr>
        <w:t xml:space="preserve">注：1.投标人应按照招标文件第二章“投标人须知”前附表附录4和“投标人须知”正文第1.4.4项规定，逐条说明其信誉情况。 </w:t>
      </w:r>
    </w:p>
    <w:p w14:paraId="0B46EB5B">
      <w:pPr>
        <w:pStyle w:val="36"/>
        <w:numPr>
          <w:ilvl w:val="0"/>
          <w:numId w:val="0"/>
        </w:numPr>
        <w:spacing w:line="360" w:lineRule="auto"/>
        <w:ind w:right="25" w:rightChars="12" w:firstLine="420" w:firstLineChars="200"/>
        <w:rPr>
          <w:rFonts w:ascii="Times New Roman" w:hAnsi="Times New Roman"/>
          <w:color w:val="auto"/>
          <w:szCs w:val="24"/>
          <w:highlight w:val="none"/>
        </w:rPr>
      </w:pPr>
      <w:r>
        <w:rPr>
          <w:rFonts w:ascii="Times New Roman" w:hAnsi="Times New Roman" w:eastAsia="宋体" w:cs="Times New Roman"/>
          <w:color w:val="auto"/>
          <w:kern w:val="2"/>
          <w:sz w:val="21"/>
          <w:szCs w:val="24"/>
          <w:highlight w:val="none"/>
          <w:lang w:val="en-US" w:eastAsia="zh-CN" w:bidi="ar-SA"/>
        </w:rPr>
        <w:t>2.</w:t>
      </w:r>
      <w:r>
        <w:rPr>
          <w:rFonts w:ascii="Times New Roman" w:hAnsi="Times New Roman"/>
          <w:color w:val="auto"/>
          <w:szCs w:val="24"/>
          <w:highlight w:val="none"/>
        </w:rPr>
        <w:t>投标人应根据招标文件第二章“投标人须知”第3.5.4项的要求在本表后附相关证明材料。</w:t>
      </w:r>
    </w:p>
    <w:p w14:paraId="399AC8FF">
      <w:pPr>
        <w:widowControl/>
        <w:jc w:val="left"/>
        <w:rPr>
          <w:rFonts w:ascii="Times New Roman" w:hAnsi="Times New Roman"/>
          <w:color w:val="auto"/>
          <w:szCs w:val="24"/>
          <w:highlight w:val="none"/>
        </w:rPr>
      </w:pPr>
      <w:r>
        <w:rPr>
          <w:rFonts w:ascii="Times New Roman" w:hAnsi="Times New Roman"/>
          <w:color w:val="auto"/>
          <w:szCs w:val="24"/>
          <w:highlight w:val="none"/>
        </w:rPr>
        <w:br w:type="page"/>
      </w:r>
    </w:p>
    <w:p w14:paraId="021DAA3E">
      <w:pPr>
        <w:pStyle w:val="6"/>
        <w:jc w:val="center"/>
        <w:rPr>
          <w:rFonts w:ascii="Times New Roman" w:hAnsi="Times New Roman"/>
          <w:b/>
          <w:bCs/>
          <w:color w:val="auto"/>
          <w:sz w:val="28"/>
          <w:szCs w:val="28"/>
          <w:highlight w:val="none"/>
        </w:rPr>
      </w:pPr>
      <w:bookmarkStart w:id="231" w:name="_Toc21897"/>
      <w:bookmarkStart w:id="232" w:name="_Toc28319"/>
      <w:bookmarkStart w:id="233" w:name="_Toc30361"/>
      <w:bookmarkStart w:id="234" w:name="_Toc4881"/>
      <w:bookmarkStart w:id="235" w:name="_Toc18267"/>
      <w:bookmarkStart w:id="236" w:name="_Toc98785432"/>
      <w:bookmarkStart w:id="237" w:name="_Toc32454"/>
      <w:bookmarkStart w:id="238" w:name="_Toc26129"/>
      <w:bookmarkStart w:id="239" w:name="_Toc9360"/>
      <w:bookmarkStart w:id="240" w:name="_Toc12311"/>
      <w:bookmarkStart w:id="241" w:name="_Toc14509"/>
      <w:r>
        <w:rPr>
          <w:rFonts w:ascii="Times New Roman" w:hAnsi="Times New Roman"/>
          <w:b/>
          <w:bCs/>
          <w:color w:val="auto"/>
          <w:sz w:val="28"/>
          <w:szCs w:val="28"/>
          <w:highlight w:val="none"/>
        </w:rPr>
        <w:t>（六）拟委任的项目经理、项目技术负责人和安全负责人资历表</w:t>
      </w:r>
      <w:bookmarkEnd w:id="231"/>
      <w:bookmarkEnd w:id="232"/>
      <w:bookmarkEnd w:id="233"/>
      <w:bookmarkEnd w:id="234"/>
      <w:bookmarkEnd w:id="235"/>
      <w:bookmarkEnd w:id="236"/>
      <w:bookmarkEnd w:id="237"/>
      <w:bookmarkEnd w:id="238"/>
      <w:bookmarkEnd w:id="239"/>
      <w:bookmarkEnd w:id="240"/>
      <w:bookmarkEnd w:id="241"/>
    </w:p>
    <w:p w14:paraId="4718CA90">
      <w:pPr>
        <w:pStyle w:val="37"/>
        <w:spacing w:line="360" w:lineRule="auto"/>
        <w:rPr>
          <w:rFonts w:ascii="Times New Roman" w:hAnsi="Times New Roman"/>
          <w:color w:val="auto"/>
          <w:szCs w:val="24"/>
          <w:highlight w:val="none"/>
        </w:rPr>
      </w:pPr>
    </w:p>
    <w:tbl>
      <w:tblPr>
        <w:tblStyle w:val="10"/>
        <w:tblW w:w="918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5"/>
        <w:gridCol w:w="1353"/>
        <w:gridCol w:w="207"/>
        <w:gridCol w:w="1170"/>
        <w:gridCol w:w="1365"/>
        <w:gridCol w:w="480"/>
        <w:gridCol w:w="1456"/>
        <w:gridCol w:w="164"/>
        <w:gridCol w:w="1620"/>
      </w:tblGrid>
      <w:tr w14:paraId="7C7C67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8" w:hRule="atLeast"/>
        </w:trPr>
        <w:tc>
          <w:tcPr>
            <w:tcW w:w="1365" w:type="dxa"/>
            <w:vAlign w:val="center"/>
          </w:tcPr>
          <w:p w14:paraId="1D1FDF71">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姓  名</w:t>
            </w:r>
          </w:p>
        </w:tc>
        <w:tc>
          <w:tcPr>
            <w:tcW w:w="1560" w:type="dxa"/>
            <w:gridSpan w:val="2"/>
            <w:vAlign w:val="center"/>
          </w:tcPr>
          <w:p w14:paraId="6ACBB675">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170" w:type="dxa"/>
            <w:vAlign w:val="center"/>
          </w:tcPr>
          <w:p w14:paraId="2423A07D">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年  龄</w:t>
            </w:r>
          </w:p>
        </w:tc>
        <w:tc>
          <w:tcPr>
            <w:tcW w:w="1365" w:type="dxa"/>
            <w:vAlign w:val="center"/>
          </w:tcPr>
          <w:p w14:paraId="05D0AA2A">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936" w:type="dxa"/>
            <w:gridSpan w:val="2"/>
            <w:vAlign w:val="center"/>
          </w:tcPr>
          <w:p w14:paraId="311CBD10">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专  业</w:t>
            </w:r>
          </w:p>
        </w:tc>
        <w:tc>
          <w:tcPr>
            <w:tcW w:w="1784" w:type="dxa"/>
            <w:gridSpan w:val="2"/>
            <w:vAlign w:val="center"/>
          </w:tcPr>
          <w:p w14:paraId="368DE44E">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1A4182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365" w:type="dxa"/>
            <w:vAlign w:val="center"/>
          </w:tcPr>
          <w:p w14:paraId="4BA88556">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技术职称</w:t>
            </w:r>
          </w:p>
        </w:tc>
        <w:tc>
          <w:tcPr>
            <w:tcW w:w="1560" w:type="dxa"/>
            <w:gridSpan w:val="2"/>
            <w:vAlign w:val="center"/>
          </w:tcPr>
          <w:p w14:paraId="1B10132E">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170" w:type="dxa"/>
            <w:vAlign w:val="center"/>
          </w:tcPr>
          <w:p w14:paraId="52BC8481">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学历</w:t>
            </w:r>
          </w:p>
        </w:tc>
        <w:tc>
          <w:tcPr>
            <w:tcW w:w="1365" w:type="dxa"/>
            <w:vAlign w:val="center"/>
          </w:tcPr>
          <w:p w14:paraId="25343CEE">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936" w:type="dxa"/>
            <w:gridSpan w:val="2"/>
            <w:vAlign w:val="center"/>
          </w:tcPr>
          <w:p w14:paraId="601237CC">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拟在本标段</w:t>
            </w:r>
          </w:p>
          <w:p w14:paraId="35F375EF">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工程担任职务</w:t>
            </w:r>
          </w:p>
        </w:tc>
        <w:tc>
          <w:tcPr>
            <w:tcW w:w="1784" w:type="dxa"/>
            <w:gridSpan w:val="2"/>
            <w:vAlign w:val="center"/>
          </w:tcPr>
          <w:p w14:paraId="58003015">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6C6BB4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0" w:hRule="atLeast"/>
        </w:trPr>
        <w:tc>
          <w:tcPr>
            <w:tcW w:w="1365" w:type="dxa"/>
            <w:vAlign w:val="center"/>
          </w:tcPr>
          <w:p w14:paraId="5E43BEE6">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工作年限</w:t>
            </w:r>
          </w:p>
        </w:tc>
        <w:tc>
          <w:tcPr>
            <w:tcW w:w="4095" w:type="dxa"/>
            <w:gridSpan w:val="4"/>
            <w:vAlign w:val="center"/>
          </w:tcPr>
          <w:p w14:paraId="67FF61E2">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936" w:type="dxa"/>
            <w:gridSpan w:val="2"/>
            <w:vAlign w:val="center"/>
          </w:tcPr>
          <w:p w14:paraId="4B5AFD42">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类似施工经验年限</w:t>
            </w:r>
          </w:p>
        </w:tc>
        <w:tc>
          <w:tcPr>
            <w:tcW w:w="1784" w:type="dxa"/>
            <w:gridSpan w:val="2"/>
            <w:vAlign w:val="center"/>
          </w:tcPr>
          <w:p w14:paraId="7CB2A4DD">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7D9996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8" w:hRule="atLeast"/>
        </w:trPr>
        <w:tc>
          <w:tcPr>
            <w:tcW w:w="1365" w:type="dxa"/>
            <w:vAlign w:val="center"/>
          </w:tcPr>
          <w:p w14:paraId="7B0A12D0">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毕业学校</w:t>
            </w:r>
          </w:p>
        </w:tc>
        <w:tc>
          <w:tcPr>
            <w:tcW w:w="7815" w:type="dxa"/>
            <w:gridSpan w:val="8"/>
            <w:vAlign w:val="center"/>
          </w:tcPr>
          <w:p w14:paraId="4C80A07C">
            <w:pPr>
              <w:pStyle w:val="3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r>
              <w:rPr>
                <w:rFonts w:hint="default" w:ascii="Times New Roman" w:hAnsi="Times New Roman"/>
                <w:color w:val="auto"/>
                <w:szCs w:val="24"/>
                <w:highlight w:val="none"/>
                <w:u w:val="single"/>
              </w:rPr>
              <w:t xml:space="preserve">      </w:t>
            </w:r>
            <w:r>
              <w:rPr>
                <w:rFonts w:hint="default" w:ascii="Times New Roman" w:hAnsi="Times New Roman"/>
                <w:color w:val="auto"/>
                <w:szCs w:val="24"/>
                <w:highlight w:val="none"/>
              </w:rPr>
              <w:t>年</w:t>
            </w:r>
            <w:r>
              <w:rPr>
                <w:rFonts w:hint="default" w:ascii="Times New Roman" w:hAnsi="Times New Roman"/>
                <w:color w:val="auto"/>
                <w:szCs w:val="24"/>
                <w:highlight w:val="none"/>
                <w:u w:val="single"/>
              </w:rPr>
              <w:t xml:space="preserve">      </w:t>
            </w:r>
            <w:r>
              <w:rPr>
                <w:rFonts w:hint="default" w:ascii="Times New Roman" w:hAnsi="Times New Roman"/>
                <w:color w:val="auto"/>
                <w:szCs w:val="24"/>
                <w:highlight w:val="none"/>
              </w:rPr>
              <w:t>月毕业于</w:t>
            </w:r>
            <w:r>
              <w:rPr>
                <w:rFonts w:hint="default" w:ascii="Times New Roman" w:hAnsi="Times New Roman"/>
                <w:color w:val="auto"/>
                <w:szCs w:val="24"/>
                <w:highlight w:val="none"/>
                <w:u w:val="single"/>
              </w:rPr>
              <w:t xml:space="preserve">               </w:t>
            </w:r>
            <w:r>
              <w:rPr>
                <w:rFonts w:hint="default" w:ascii="Times New Roman" w:hAnsi="Times New Roman"/>
                <w:color w:val="auto"/>
                <w:szCs w:val="24"/>
                <w:highlight w:val="none"/>
              </w:rPr>
              <w:t>学校</w:t>
            </w:r>
            <w:r>
              <w:rPr>
                <w:rFonts w:hint="default" w:ascii="Times New Roman" w:hAnsi="Times New Roman"/>
                <w:color w:val="auto"/>
                <w:szCs w:val="24"/>
                <w:highlight w:val="none"/>
                <w:u w:val="single"/>
              </w:rPr>
              <w:t xml:space="preserve">        </w:t>
            </w:r>
            <w:r>
              <w:rPr>
                <w:rFonts w:hint="default" w:ascii="Times New Roman" w:hAnsi="Times New Roman"/>
                <w:color w:val="auto"/>
                <w:szCs w:val="24"/>
                <w:highlight w:val="none"/>
              </w:rPr>
              <w:t>专业，学制</w:t>
            </w:r>
            <w:r>
              <w:rPr>
                <w:rFonts w:hint="default" w:ascii="Times New Roman" w:hAnsi="Times New Roman"/>
                <w:color w:val="auto"/>
                <w:szCs w:val="24"/>
                <w:highlight w:val="none"/>
                <w:u w:val="single"/>
              </w:rPr>
              <w:t xml:space="preserve">      </w:t>
            </w:r>
            <w:r>
              <w:rPr>
                <w:rFonts w:hint="default" w:ascii="Times New Roman" w:hAnsi="Times New Roman"/>
                <w:color w:val="auto"/>
                <w:szCs w:val="24"/>
                <w:highlight w:val="none"/>
              </w:rPr>
              <w:t>年</w:t>
            </w:r>
          </w:p>
        </w:tc>
      </w:tr>
      <w:tr w14:paraId="28DB5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8" w:hRule="atLeast"/>
        </w:trPr>
        <w:tc>
          <w:tcPr>
            <w:tcW w:w="9180" w:type="dxa"/>
            <w:gridSpan w:val="9"/>
            <w:vAlign w:val="center"/>
          </w:tcPr>
          <w:p w14:paraId="08365EB1">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经       历</w:t>
            </w:r>
          </w:p>
        </w:tc>
      </w:tr>
      <w:tr w14:paraId="407000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78" w:hRule="atLeast"/>
        </w:trPr>
        <w:tc>
          <w:tcPr>
            <w:tcW w:w="1365" w:type="dxa"/>
            <w:vAlign w:val="center"/>
          </w:tcPr>
          <w:p w14:paraId="01EDB2DE">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时间</w:t>
            </w:r>
          </w:p>
        </w:tc>
        <w:tc>
          <w:tcPr>
            <w:tcW w:w="4575" w:type="dxa"/>
            <w:gridSpan w:val="5"/>
            <w:vAlign w:val="center"/>
          </w:tcPr>
          <w:p w14:paraId="16F39D2F">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参加过的类似工程项目名称</w:t>
            </w:r>
          </w:p>
        </w:tc>
        <w:tc>
          <w:tcPr>
            <w:tcW w:w="1620" w:type="dxa"/>
            <w:gridSpan w:val="2"/>
            <w:vAlign w:val="center"/>
          </w:tcPr>
          <w:p w14:paraId="1AE1BFD6">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担任职务</w:t>
            </w:r>
          </w:p>
        </w:tc>
        <w:tc>
          <w:tcPr>
            <w:tcW w:w="1620" w:type="dxa"/>
            <w:vAlign w:val="center"/>
          </w:tcPr>
          <w:p w14:paraId="61894237">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发包人及</w:t>
            </w:r>
          </w:p>
          <w:p w14:paraId="69BE3123">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联系电话</w:t>
            </w:r>
          </w:p>
        </w:tc>
      </w:tr>
      <w:tr w14:paraId="7FD926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1365" w:type="dxa"/>
            <w:tcBorders>
              <w:bottom w:val="single" w:color="auto" w:sz="4" w:space="0"/>
            </w:tcBorders>
            <w:vAlign w:val="center"/>
          </w:tcPr>
          <w:p w14:paraId="23DF7B0E">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575" w:type="dxa"/>
            <w:gridSpan w:val="5"/>
            <w:tcBorders>
              <w:bottom w:val="single" w:color="auto" w:sz="4" w:space="0"/>
            </w:tcBorders>
            <w:vAlign w:val="center"/>
          </w:tcPr>
          <w:p w14:paraId="4F809975">
            <w:pPr>
              <w:pStyle w:val="3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p>
        </w:tc>
        <w:tc>
          <w:tcPr>
            <w:tcW w:w="1620" w:type="dxa"/>
            <w:gridSpan w:val="2"/>
            <w:tcBorders>
              <w:bottom w:val="single" w:color="auto" w:sz="4" w:space="0"/>
            </w:tcBorders>
            <w:vAlign w:val="center"/>
          </w:tcPr>
          <w:p w14:paraId="138C0163">
            <w:pPr>
              <w:pStyle w:val="3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p>
        </w:tc>
        <w:tc>
          <w:tcPr>
            <w:tcW w:w="1620" w:type="dxa"/>
            <w:tcBorders>
              <w:bottom w:val="single" w:color="auto" w:sz="4" w:space="0"/>
            </w:tcBorders>
            <w:vAlign w:val="center"/>
          </w:tcPr>
          <w:p w14:paraId="7D1DEB4F">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3DE14A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54" w:hRule="atLeast"/>
        </w:trPr>
        <w:tc>
          <w:tcPr>
            <w:tcW w:w="1365" w:type="dxa"/>
            <w:tcBorders>
              <w:top w:val="single" w:color="auto" w:sz="4" w:space="0"/>
              <w:bottom w:val="single" w:color="auto" w:sz="4" w:space="0"/>
            </w:tcBorders>
            <w:vAlign w:val="center"/>
          </w:tcPr>
          <w:p w14:paraId="489FCB90">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575" w:type="dxa"/>
            <w:gridSpan w:val="5"/>
            <w:tcBorders>
              <w:top w:val="single" w:color="auto" w:sz="4" w:space="0"/>
              <w:bottom w:val="single" w:color="auto" w:sz="4" w:space="0"/>
            </w:tcBorders>
            <w:vAlign w:val="center"/>
          </w:tcPr>
          <w:p w14:paraId="355140EF">
            <w:pPr>
              <w:pStyle w:val="3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p>
        </w:tc>
        <w:tc>
          <w:tcPr>
            <w:tcW w:w="1620" w:type="dxa"/>
            <w:gridSpan w:val="2"/>
            <w:tcBorders>
              <w:top w:val="single" w:color="auto" w:sz="4" w:space="0"/>
              <w:bottom w:val="single" w:color="auto" w:sz="4" w:space="0"/>
            </w:tcBorders>
            <w:vAlign w:val="center"/>
          </w:tcPr>
          <w:p w14:paraId="0934E0B4">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620" w:type="dxa"/>
            <w:tcBorders>
              <w:top w:val="single" w:color="auto" w:sz="4" w:space="0"/>
              <w:bottom w:val="single" w:color="auto" w:sz="4" w:space="0"/>
            </w:tcBorders>
            <w:vAlign w:val="center"/>
          </w:tcPr>
          <w:p w14:paraId="4C9CFEA1">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7F8D0C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1365" w:type="dxa"/>
            <w:tcBorders>
              <w:top w:val="single" w:color="auto" w:sz="4" w:space="0"/>
              <w:bottom w:val="single" w:color="auto" w:sz="4" w:space="0"/>
            </w:tcBorders>
            <w:vAlign w:val="center"/>
          </w:tcPr>
          <w:p w14:paraId="0702F5F5">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575" w:type="dxa"/>
            <w:gridSpan w:val="5"/>
            <w:tcBorders>
              <w:top w:val="single" w:color="auto" w:sz="4" w:space="0"/>
              <w:bottom w:val="single" w:color="auto" w:sz="4" w:space="0"/>
            </w:tcBorders>
            <w:vAlign w:val="center"/>
          </w:tcPr>
          <w:p w14:paraId="17A2656A">
            <w:pPr>
              <w:pStyle w:val="3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p>
        </w:tc>
        <w:tc>
          <w:tcPr>
            <w:tcW w:w="1620" w:type="dxa"/>
            <w:gridSpan w:val="2"/>
            <w:tcBorders>
              <w:top w:val="single" w:color="auto" w:sz="4" w:space="0"/>
              <w:bottom w:val="single" w:color="auto" w:sz="4" w:space="0"/>
            </w:tcBorders>
            <w:vAlign w:val="center"/>
          </w:tcPr>
          <w:p w14:paraId="4C1949D5">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620" w:type="dxa"/>
            <w:tcBorders>
              <w:top w:val="single" w:color="auto" w:sz="4" w:space="0"/>
              <w:bottom w:val="single" w:color="auto" w:sz="4" w:space="0"/>
            </w:tcBorders>
            <w:vAlign w:val="center"/>
          </w:tcPr>
          <w:p w14:paraId="01323E4F">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5F26AE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1365" w:type="dxa"/>
            <w:tcBorders>
              <w:top w:val="single" w:color="auto" w:sz="4" w:space="0"/>
              <w:bottom w:val="single" w:color="auto" w:sz="4" w:space="0"/>
            </w:tcBorders>
            <w:vAlign w:val="center"/>
          </w:tcPr>
          <w:p w14:paraId="6128663A">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575" w:type="dxa"/>
            <w:gridSpan w:val="5"/>
            <w:tcBorders>
              <w:top w:val="single" w:color="auto" w:sz="4" w:space="0"/>
              <w:bottom w:val="single" w:color="auto" w:sz="4" w:space="0"/>
            </w:tcBorders>
            <w:vAlign w:val="center"/>
          </w:tcPr>
          <w:p w14:paraId="65E6A9FE">
            <w:pPr>
              <w:pStyle w:val="3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p>
        </w:tc>
        <w:tc>
          <w:tcPr>
            <w:tcW w:w="1620" w:type="dxa"/>
            <w:gridSpan w:val="2"/>
            <w:tcBorders>
              <w:top w:val="single" w:color="auto" w:sz="4" w:space="0"/>
              <w:bottom w:val="single" w:color="auto" w:sz="4" w:space="0"/>
            </w:tcBorders>
            <w:vAlign w:val="center"/>
          </w:tcPr>
          <w:p w14:paraId="5D1456D4">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1620" w:type="dxa"/>
            <w:tcBorders>
              <w:top w:val="single" w:color="auto" w:sz="4" w:space="0"/>
              <w:bottom w:val="single" w:color="auto" w:sz="4" w:space="0"/>
            </w:tcBorders>
            <w:vAlign w:val="center"/>
          </w:tcPr>
          <w:p w14:paraId="7053EFE2">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27D33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1365" w:type="dxa"/>
            <w:tcBorders>
              <w:top w:val="single" w:color="auto" w:sz="4" w:space="0"/>
              <w:bottom w:val="single" w:color="auto" w:sz="4" w:space="0"/>
            </w:tcBorders>
            <w:vAlign w:val="center"/>
          </w:tcPr>
          <w:p w14:paraId="69FCB40D">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c>
          <w:tcPr>
            <w:tcW w:w="4575" w:type="dxa"/>
            <w:gridSpan w:val="5"/>
            <w:tcBorders>
              <w:top w:val="single" w:color="auto" w:sz="4" w:space="0"/>
              <w:bottom w:val="single" w:color="auto" w:sz="4" w:space="0"/>
            </w:tcBorders>
            <w:vAlign w:val="center"/>
          </w:tcPr>
          <w:p w14:paraId="1E943762">
            <w:pPr>
              <w:pStyle w:val="3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p>
        </w:tc>
        <w:tc>
          <w:tcPr>
            <w:tcW w:w="1620" w:type="dxa"/>
            <w:gridSpan w:val="2"/>
            <w:tcBorders>
              <w:top w:val="single" w:color="auto" w:sz="4" w:space="0"/>
              <w:bottom w:val="single" w:color="auto" w:sz="4" w:space="0"/>
            </w:tcBorders>
            <w:vAlign w:val="center"/>
          </w:tcPr>
          <w:p w14:paraId="371D6A37">
            <w:pPr>
              <w:pStyle w:val="3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p>
        </w:tc>
        <w:tc>
          <w:tcPr>
            <w:tcW w:w="1620" w:type="dxa"/>
            <w:tcBorders>
              <w:top w:val="single" w:color="auto" w:sz="4" w:space="0"/>
              <w:bottom w:val="single" w:color="auto" w:sz="4" w:space="0"/>
            </w:tcBorders>
            <w:vAlign w:val="center"/>
          </w:tcPr>
          <w:p w14:paraId="7E80A1FC">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20F921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8" w:hRule="atLeast"/>
        </w:trPr>
        <w:tc>
          <w:tcPr>
            <w:tcW w:w="2718" w:type="dxa"/>
            <w:gridSpan w:val="2"/>
            <w:tcBorders>
              <w:top w:val="single" w:color="auto" w:sz="4" w:space="0"/>
              <w:bottom w:val="single" w:color="auto" w:sz="4" w:space="0"/>
              <w:right w:val="single" w:color="auto" w:sz="4" w:space="0"/>
            </w:tcBorders>
            <w:vAlign w:val="center"/>
          </w:tcPr>
          <w:p w14:paraId="6C0672E9">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获奖情况</w:t>
            </w:r>
          </w:p>
        </w:tc>
        <w:tc>
          <w:tcPr>
            <w:tcW w:w="6462" w:type="dxa"/>
            <w:gridSpan w:val="7"/>
            <w:tcBorders>
              <w:top w:val="single" w:color="auto" w:sz="4" w:space="0"/>
              <w:left w:val="single" w:color="auto" w:sz="4" w:space="0"/>
              <w:bottom w:val="single" w:color="auto" w:sz="4" w:space="0"/>
            </w:tcBorders>
            <w:vAlign w:val="center"/>
          </w:tcPr>
          <w:p w14:paraId="4E7352AC">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p w14:paraId="39377E68">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r w14:paraId="2A3662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688" w:hRule="atLeast"/>
        </w:trPr>
        <w:tc>
          <w:tcPr>
            <w:tcW w:w="2718" w:type="dxa"/>
            <w:gridSpan w:val="2"/>
            <w:tcBorders>
              <w:top w:val="single" w:color="auto" w:sz="4" w:space="0"/>
              <w:bottom w:val="single" w:color="auto" w:sz="4" w:space="0"/>
              <w:right w:val="single" w:color="auto" w:sz="4" w:space="0"/>
            </w:tcBorders>
            <w:vAlign w:val="center"/>
          </w:tcPr>
          <w:p w14:paraId="107A29BE">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说明在岗情况</w:t>
            </w:r>
          </w:p>
        </w:tc>
        <w:tc>
          <w:tcPr>
            <w:tcW w:w="6462" w:type="dxa"/>
            <w:gridSpan w:val="7"/>
            <w:tcBorders>
              <w:top w:val="single" w:color="auto" w:sz="4" w:space="0"/>
              <w:left w:val="single" w:color="auto" w:sz="4" w:space="0"/>
              <w:bottom w:val="single" w:color="auto" w:sz="4" w:space="0"/>
            </w:tcBorders>
            <w:vAlign w:val="center"/>
          </w:tcPr>
          <w:p w14:paraId="39A01D90">
            <w:pPr>
              <w:pStyle w:val="3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r>
              <w:rPr>
                <w:rFonts w:hint="default" w:ascii="Times New Roman" w:hAnsi="Times New Roman"/>
                <w:color w:val="auto"/>
                <w:szCs w:val="24"/>
                <w:highlight w:val="none"/>
              </w:rPr>
              <w:t>□目前未在其他项目上任职，现从事工作为：              。</w:t>
            </w:r>
          </w:p>
          <w:p w14:paraId="4E9AF85A">
            <w:pPr>
              <w:pStyle w:val="37"/>
              <w:keepNext w:val="0"/>
              <w:keepLines w:val="0"/>
              <w:suppressLineNumbers w:val="0"/>
              <w:spacing w:before="0" w:beforeAutospacing="0" w:after="0" w:afterAutospacing="0" w:line="360" w:lineRule="auto"/>
              <w:ind w:left="0" w:right="0"/>
              <w:rPr>
                <w:rFonts w:hint="default" w:ascii="Times New Roman" w:hAnsi="Times New Roman"/>
                <w:color w:val="auto"/>
                <w:szCs w:val="24"/>
                <w:highlight w:val="none"/>
              </w:rPr>
            </w:pPr>
            <w:r>
              <w:rPr>
                <w:rFonts w:hint="default" w:ascii="Times New Roman" w:hAnsi="Times New Roman"/>
                <w:color w:val="auto"/>
                <w:szCs w:val="24"/>
                <w:highlight w:val="none"/>
              </w:rPr>
              <w:t>□目前虽在其他项目上任职，但本项目中标后能够从该项目撤离，目前任职项目：</w:t>
            </w:r>
            <w:r>
              <w:rPr>
                <w:rFonts w:hint="default" w:ascii="Times New Roman" w:hAnsi="Times New Roman"/>
                <w:color w:val="auto"/>
                <w:szCs w:val="24"/>
                <w:highlight w:val="none"/>
                <w:u w:val="single"/>
              </w:rPr>
              <w:t xml:space="preserve">                 </w:t>
            </w:r>
            <w:r>
              <w:rPr>
                <w:rFonts w:hint="default" w:ascii="Times New Roman" w:hAnsi="Times New Roman"/>
                <w:color w:val="auto"/>
                <w:szCs w:val="24"/>
                <w:highlight w:val="none"/>
              </w:rPr>
              <w:t>，担任职位：</w:t>
            </w:r>
            <w:r>
              <w:rPr>
                <w:rFonts w:hint="default" w:ascii="Times New Roman" w:hAnsi="Times New Roman"/>
                <w:color w:val="auto"/>
                <w:szCs w:val="24"/>
                <w:highlight w:val="none"/>
                <w:u w:val="single"/>
              </w:rPr>
              <w:t xml:space="preserve">           </w:t>
            </w:r>
            <w:r>
              <w:rPr>
                <w:rFonts w:hint="default" w:ascii="Times New Roman" w:hAnsi="Times New Roman"/>
                <w:color w:val="auto"/>
                <w:szCs w:val="24"/>
                <w:highlight w:val="none"/>
              </w:rPr>
              <w:t>。</w:t>
            </w:r>
          </w:p>
        </w:tc>
      </w:tr>
      <w:tr w14:paraId="30B63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8" w:hRule="atLeast"/>
        </w:trPr>
        <w:tc>
          <w:tcPr>
            <w:tcW w:w="2718" w:type="dxa"/>
            <w:gridSpan w:val="2"/>
            <w:tcBorders>
              <w:top w:val="single" w:color="auto" w:sz="4" w:space="0"/>
              <w:right w:val="single" w:color="auto" w:sz="4" w:space="0"/>
            </w:tcBorders>
            <w:vAlign w:val="center"/>
          </w:tcPr>
          <w:p w14:paraId="037803C0">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备    注</w:t>
            </w:r>
          </w:p>
        </w:tc>
        <w:tc>
          <w:tcPr>
            <w:tcW w:w="6462" w:type="dxa"/>
            <w:gridSpan w:val="7"/>
            <w:tcBorders>
              <w:top w:val="single" w:color="auto" w:sz="4" w:space="0"/>
              <w:left w:val="single" w:color="auto" w:sz="4" w:space="0"/>
            </w:tcBorders>
            <w:vAlign w:val="center"/>
          </w:tcPr>
          <w:p w14:paraId="2E348A9C">
            <w:pPr>
              <w:pStyle w:val="37"/>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bl>
    <w:p w14:paraId="5A39969D">
      <w:pPr>
        <w:pStyle w:val="37"/>
        <w:spacing w:line="360" w:lineRule="auto"/>
        <w:rPr>
          <w:rFonts w:ascii="Times New Roman" w:hAnsi="Times New Roman" w:eastAsiaTheme="minorEastAsia"/>
          <w:color w:val="auto"/>
          <w:szCs w:val="24"/>
          <w:highlight w:val="none"/>
        </w:rPr>
      </w:pPr>
      <w:r>
        <w:rPr>
          <w:rFonts w:ascii="Times New Roman" w:hAnsi="Times New Roman"/>
          <w:color w:val="auto"/>
          <w:szCs w:val="24"/>
          <w:highlight w:val="none"/>
        </w:rPr>
        <w:t>注：</w:t>
      </w:r>
      <w:r>
        <w:rPr>
          <w:rFonts w:ascii="Times New Roman" w:hAnsi="Times New Roman" w:eastAsia="Times New Roman"/>
          <w:color w:val="auto"/>
          <w:szCs w:val="24"/>
          <w:highlight w:val="none"/>
        </w:rPr>
        <w:t>1.</w:t>
      </w:r>
      <w:r>
        <w:rPr>
          <w:rFonts w:ascii="Times New Roman" w:hAnsi="Times New Roman"/>
          <w:color w:val="auto"/>
          <w:szCs w:val="24"/>
          <w:highlight w:val="none"/>
        </w:rPr>
        <w:t>本表应填写项目经理、项目技术负责人和安全负责人相关情况。</w:t>
      </w:r>
      <w:r>
        <w:rPr>
          <w:rFonts w:ascii="Times New Roman" w:hAnsi="Times New Roman" w:eastAsia="Times New Roman"/>
          <w:color w:val="auto"/>
          <w:szCs w:val="24"/>
          <w:highlight w:val="none"/>
        </w:rPr>
        <w:t xml:space="preserve"> </w:t>
      </w:r>
    </w:p>
    <w:p w14:paraId="6E53DD86">
      <w:pPr>
        <w:pStyle w:val="37"/>
        <w:spacing w:line="360" w:lineRule="auto"/>
        <w:ind w:firstLine="420" w:firstLineChars="200"/>
        <w:rPr>
          <w:rFonts w:ascii="Times New Roman" w:hAnsi="Times New Roman"/>
          <w:color w:val="auto"/>
          <w:szCs w:val="24"/>
          <w:highlight w:val="none"/>
        </w:rPr>
      </w:pPr>
      <w:r>
        <w:rPr>
          <w:rFonts w:ascii="Times New Roman" w:hAnsi="Times New Roman" w:eastAsia="Times New Roman"/>
          <w:color w:val="auto"/>
          <w:szCs w:val="24"/>
          <w:highlight w:val="none"/>
        </w:rPr>
        <w:t>2.</w:t>
      </w:r>
      <w:r>
        <w:rPr>
          <w:rFonts w:ascii="Times New Roman" w:hAnsi="Times New Roman"/>
          <w:color w:val="auto"/>
          <w:szCs w:val="24"/>
          <w:highlight w:val="none"/>
        </w:rPr>
        <w:t xml:space="preserve">投标人应根据招标文件第二章“投标人须知”第 </w:t>
      </w:r>
      <w:r>
        <w:rPr>
          <w:rFonts w:ascii="Times New Roman" w:hAnsi="Times New Roman" w:eastAsia="Times New Roman"/>
          <w:color w:val="auto"/>
          <w:szCs w:val="24"/>
          <w:highlight w:val="none"/>
        </w:rPr>
        <w:t xml:space="preserve">3.5.5 </w:t>
      </w:r>
      <w:r>
        <w:rPr>
          <w:rFonts w:ascii="Times New Roman" w:hAnsi="Times New Roman"/>
          <w:color w:val="auto"/>
          <w:szCs w:val="24"/>
          <w:highlight w:val="none"/>
        </w:rPr>
        <w:t>项的要求在本表后附相关证明材料。</w:t>
      </w:r>
    </w:p>
    <w:p w14:paraId="69E41D5A">
      <w:pPr>
        <w:spacing w:line="360" w:lineRule="auto"/>
        <w:ind w:firstLine="420" w:firstLineChars="200"/>
        <w:rPr>
          <w:color w:val="auto"/>
          <w:szCs w:val="21"/>
          <w:highlight w:val="none"/>
        </w:rPr>
      </w:pPr>
      <w:r>
        <w:rPr>
          <w:rFonts w:hint="eastAsia" w:ascii="宋体" w:hAnsi="宋体" w:cs="宋体"/>
          <w:color w:val="auto"/>
          <w:highlight w:val="none"/>
        </w:rPr>
        <w:t>3.项目经理若曾在其他在建合同工程中担任项目经理（包括设计施工总承包项目中的施工负责人）但已进行更换的，应附项目发包人的同意更换证明材料，</w:t>
      </w:r>
      <w:r>
        <w:rPr>
          <w:rFonts w:hint="eastAsia" w:ascii="宋体" w:hAnsi="宋体" w:eastAsia="宋体" w:cs="宋体"/>
          <w:color w:val="auto"/>
          <w:kern w:val="0"/>
          <w:sz w:val="21"/>
          <w:szCs w:val="21"/>
          <w:highlight w:val="none"/>
          <w:lang w:val="zh-CN"/>
          <w14:ligatures w14:val="none"/>
        </w:rPr>
        <w:t>且在“浙江省交通运输信用管理与服务系统”未被锁定（项目经理《主要人员信息一览表》中无“履约人员*****期间有在建项目”相关内容），</w:t>
      </w:r>
      <w:r>
        <w:rPr>
          <w:rFonts w:hint="eastAsia" w:ascii="宋体" w:hAnsi="宋体" w:eastAsia="宋体" w:cs="Times New Roman"/>
          <w:color w:val="auto"/>
          <w:sz w:val="20"/>
          <w:szCs w:val="18"/>
          <w:highlight w:val="none"/>
          <w14:ligatures w14:val="none"/>
        </w:rPr>
        <w:t>否则更换前后的项目经理均视为有“在建合同工程”。</w:t>
      </w:r>
    </w:p>
    <w:p w14:paraId="3AE541AA">
      <w:pPr>
        <w:pStyle w:val="37"/>
        <w:spacing w:line="360" w:lineRule="auto"/>
        <w:ind w:firstLine="420" w:firstLineChars="200"/>
        <w:rPr>
          <w:rFonts w:ascii="Times New Roman" w:hAnsi="Times New Roman"/>
          <w:color w:val="auto"/>
          <w:highlight w:val="none"/>
        </w:rPr>
      </w:pPr>
    </w:p>
    <w:p w14:paraId="496678B7">
      <w:pPr>
        <w:widowControl/>
        <w:jc w:val="left"/>
        <w:rPr>
          <w:rFonts w:ascii="Times New Roman" w:hAnsi="Times New Roman" w:eastAsia="Times New Roman"/>
          <w:color w:val="auto"/>
          <w:kern w:val="0"/>
          <w:sz w:val="24"/>
          <w:szCs w:val="24"/>
          <w:highlight w:val="none"/>
        </w:rPr>
      </w:pPr>
      <w:r>
        <w:rPr>
          <w:rFonts w:ascii="Times New Roman" w:hAnsi="Times New Roman"/>
          <w:color w:val="auto"/>
          <w:szCs w:val="24"/>
          <w:highlight w:val="none"/>
        </w:rPr>
        <w:br w:type="page"/>
      </w:r>
    </w:p>
    <w:p w14:paraId="7AE5511A">
      <w:pPr>
        <w:pStyle w:val="6"/>
        <w:jc w:val="center"/>
        <w:rPr>
          <w:rFonts w:ascii="Times New Roman" w:hAnsi="Times New Roman"/>
          <w:b/>
          <w:bCs/>
          <w:color w:val="auto"/>
          <w:sz w:val="28"/>
          <w:szCs w:val="28"/>
          <w:highlight w:val="none"/>
        </w:rPr>
        <w:sectPr>
          <w:footnotePr>
            <w:numFmt w:val="decimalEnclosedCircleChinese"/>
            <w:numRestart w:val="eachPage"/>
          </w:footnotePr>
          <w:pgSz w:w="11906" w:h="16838"/>
          <w:pgMar w:top="1418" w:right="1361" w:bottom="1418" w:left="1361" w:header="851" w:footer="992" w:gutter="0"/>
          <w:pgBorders>
            <w:top w:val="none" w:sz="0" w:space="0"/>
            <w:left w:val="none" w:sz="0" w:space="0"/>
            <w:bottom w:val="none" w:sz="0" w:space="0"/>
            <w:right w:val="none" w:sz="0" w:space="0"/>
          </w:pgBorders>
          <w:pgNumType w:fmt="decimal"/>
          <w:cols w:space="425" w:num="1"/>
          <w:docGrid w:linePitch="312" w:charSpace="0"/>
        </w:sectPr>
      </w:pPr>
      <w:bookmarkStart w:id="242" w:name="_Toc4167"/>
    </w:p>
    <w:p w14:paraId="5CAE803C">
      <w:pPr>
        <w:pStyle w:val="6"/>
        <w:numPr>
          <w:ilvl w:val="0"/>
          <w:numId w:val="3"/>
        </w:numPr>
        <w:ind w:left="281" w:firstLine="281"/>
        <w:jc w:val="center"/>
        <w:rPr>
          <w:rFonts w:hint="eastAsia"/>
          <w:color w:val="auto"/>
          <w:sz w:val="28"/>
          <w:szCs w:val="28"/>
          <w:highlight w:val="none"/>
        </w:rPr>
      </w:pPr>
      <w:bookmarkStart w:id="243" w:name="_Toc5978"/>
      <w:bookmarkStart w:id="244" w:name="_Toc7760"/>
      <w:bookmarkStart w:id="245" w:name="_Toc154675231"/>
      <w:bookmarkStart w:id="246" w:name="_Toc1714"/>
      <w:bookmarkStart w:id="247" w:name="_Toc13677"/>
      <w:bookmarkStart w:id="248" w:name="_Toc26395"/>
      <w:bookmarkStart w:id="249" w:name="_Toc5739"/>
      <w:bookmarkStart w:id="250" w:name="_Toc31467"/>
      <w:bookmarkStart w:id="251" w:name="_Toc170831954"/>
      <w:bookmarkStart w:id="252" w:name="_Toc17252"/>
      <w:bookmarkStart w:id="253" w:name="_Toc31466"/>
      <w:r>
        <w:rPr>
          <w:rFonts w:hint="eastAsia"/>
          <w:color w:val="auto"/>
          <w:sz w:val="28"/>
          <w:szCs w:val="28"/>
          <w:highlight w:val="none"/>
        </w:rPr>
        <w:t>信用信息一览表</w:t>
      </w:r>
      <w:bookmarkEnd w:id="243"/>
      <w:bookmarkEnd w:id="244"/>
      <w:bookmarkEnd w:id="245"/>
      <w:bookmarkEnd w:id="246"/>
      <w:bookmarkEnd w:id="247"/>
      <w:bookmarkEnd w:id="248"/>
      <w:bookmarkEnd w:id="249"/>
      <w:bookmarkEnd w:id="250"/>
      <w:bookmarkEnd w:id="251"/>
      <w:bookmarkEnd w:id="252"/>
      <w:bookmarkEnd w:id="253"/>
    </w:p>
    <w:tbl>
      <w:tblPr>
        <w:tblStyle w:val="10"/>
        <w:tblW w:w="9192"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802"/>
        <w:gridCol w:w="1619"/>
        <w:gridCol w:w="861"/>
        <w:gridCol w:w="1922"/>
        <w:gridCol w:w="1044"/>
        <w:gridCol w:w="1944"/>
      </w:tblGrid>
      <w:tr w14:paraId="005894E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4" w:hRule="atLeast"/>
        </w:trPr>
        <w:tc>
          <w:tcPr>
            <w:tcW w:w="1802" w:type="dxa"/>
            <w:vAlign w:val="center"/>
          </w:tcPr>
          <w:p w14:paraId="3199219F">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投标人全称</w:t>
            </w:r>
          </w:p>
        </w:tc>
        <w:tc>
          <w:tcPr>
            <w:tcW w:w="7390" w:type="dxa"/>
            <w:gridSpan w:val="5"/>
            <w:vAlign w:val="center"/>
          </w:tcPr>
          <w:p w14:paraId="64511E8D">
            <w:pPr>
              <w:keepNext w:val="0"/>
              <w:keepLines w:val="0"/>
              <w:suppressLineNumbers w:val="0"/>
              <w:spacing w:before="0" w:beforeAutospacing="0" w:after="0" w:afterAutospacing="0"/>
              <w:ind w:left="0" w:right="0" w:firstLine="630" w:firstLineChars="300"/>
              <w:jc w:val="center"/>
              <w:rPr>
                <w:rFonts w:hint="default"/>
                <w:color w:val="auto"/>
                <w:szCs w:val="21"/>
                <w:highlight w:val="none"/>
              </w:rPr>
            </w:pPr>
          </w:p>
        </w:tc>
      </w:tr>
      <w:tr w14:paraId="05DE7A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4" w:hRule="atLeast"/>
        </w:trPr>
        <w:tc>
          <w:tcPr>
            <w:tcW w:w="1802" w:type="dxa"/>
            <w:vAlign w:val="center"/>
          </w:tcPr>
          <w:p w14:paraId="6299DF62">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企业主项资质</w:t>
            </w:r>
          </w:p>
        </w:tc>
        <w:tc>
          <w:tcPr>
            <w:tcW w:w="7390" w:type="dxa"/>
            <w:gridSpan w:val="5"/>
            <w:vAlign w:val="center"/>
          </w:tcPr>
          <w:p w14:paraId="53001AAA">
            <w:pPr>
              <w:keepNext w:val="0"/>
              <w:keepLines w:val="0"/>
              <w:suppressLineNumbers w:val="0"/>
              <w:spacing w:before="0" w:beforeAutospacing="0" w:after="0" w:afterAutospacing="0"/>
              <w:ind w:left="0" w:right="0"/>
              <w:jc w:val="center"/>
              <w:rPr>
                <w:rFonts w:hint="default"/>
                <w:color w:val="auto"/>
                <w:szCs w:val="21"/>
                <w:highlight w:val="none"/>
              </w:rPr>
            </w:pPr>
          </w:p>
        </w:tc>
      </w:tr>
      <w:tr w14:paraId="62B02F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4" w:hRule="atLeast"/>
        </w:trPr>
        <w:tc>
          <w:tcPr>
            <w:tcW w:w="4282" w:type="dxa"/>
            <w:gridSpan w:val="3"/>
            <w:vAlign w:val="center"/>
          </w:tcPr>
          <w:p w14:paraId="7B185915">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浙江省交通运输厅投标截止时间当期</w:t>
            </w:r>
          </w:p>
          <w:p w14:paraId="7A52ED8F">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信用评价结果</w:t>
            </w:r>
          </w:p>
        </w:tc>
        <w:tc>
          <w:tcPr>
            <w:tcW w:w="4910" w:type="dxa"/>
            <w:gridSpan w:val="3"/>
            <w:vAlign w:val="center"/>
          </w:tcPr>
          <w:p w14:paraId="49B7FA25">
            <w:pPr>
              <w:keepNext w:val="0"/>
              <w:keepLines w:val="0"/>
              <w:suppressLineNumbers w:val="0"/>
              <w:spacing w:before="0" w:beforeAutospacing="0" w:after="0" w:afterAutospacing="0" w:line="440" w:lineRule="exact"/>
              <w:ind w:left="0" w:right="0"/>
              <w:jc w:val="left"/>
              <w:rPr>
                <w:rFonts w:hint="default" w:ascii="宋体" w:hAnsi="宋体"/>
                <w:color w:val="auto"/>
                <w:szCs w:val="21"/>
                <w:highlight w:val="none"/>
              </w:rPr>
            </w:pPr>
            <w:r>
              <w:rPr>
                <w:rFonts w:hint="eastAsia" w:ascii="宋体" w:hAnsi="宋体"/>
                <w:color w:val="auto"/>
                <w:szCs w:val="21"/>
                <w:highlight w:val="none"/>
              </w:rPr>
              <w:t>应附从浙江省交通运输信用管理与服务系统中打印的含系统水印的交通运输行业从业企业信用报告或浙江省交通运输厅公布的信用评价结果，未按要求附打印件的，视为无信用评价结果。</w:t>
            </w:r>
          </w:p>
          <w:p w14:paraId="0FD087F2">
            <w:pPr>
              <w:keepNext w:val="0"/>
              <w:keepLines w:val="0"/>
              <w:suppressLineNumbers w:val="0"/>
              <w:spacing w:before="0" w:beforeAutospacing="0" w:after="0" w:afterAutospacing="0" w:line="440" w:lineRule="exact"/>
              <w:ind w:left="0" w:right="0"/>
              <w:jc w:val="left"/>
              <w:rPr>
                <w:rFonts w:hint="eastAsia" w:ascii="宋体" w:hAnsi="宋体"/>
                <w:color w:val="auto"/>
                <w:szCs w:val="21"/>
                <w:highlight w:val="none"/>
              </w:rPr>
            </w:pPr>
            <w:r>
              <w:rPr>
                <w:rFonts w:hint="eastAsia" w:ascii="宋体" w:hAnsi="宋体"/>
                <w:color w:val="auto"/>
                <w:szCs w:val="21"/>
                <w:highlight w:val="none"/>
              </w:rPr>
              <w:t>专业(根据招标文件要求资质填)：</w:t>
            </w:r>
          </w:p>
          <w:p w14:paraId="44A54E21">
            <w:pPr>
              <w:keepNext w:val="0"/>
              <w:keepLines w:val="0"/>
              <w:suppressLineNumbers w:val="0"/>
              <w:spacing w:before="0" w:beforeAutospacing="0" w:after="0" w:afterAutospacing="0" w:line="440" w:lineRule="exact"/>
              <w:ind w:left="0" w:right="0"/>
              <w:jc w:val="left"/>
              <w:rPr>
                <w:rFonts w:hint="default"/>
                <w:color w:val="auto"/>
                <w:szCs w:val="21"/>
                <w:highlight w:val="none"/>
              </w:rPr>
            </w:pPr>
            <w:r>
              <w:rPr>
                <w:rFonts w:hint="eastAsia" w:ascii="宋体" w:hAnsi="宋体"/>
                <w:color w:val="auto"/>
                <w:szCs w:val="21"/>
                <w:highlight w:val="none"/>
                <w:lang w:val="en-US" w:eastAsia="zh-CN"/>
              </w:rPr>
              <w:t>等级：填AA、A、B、C、D</w:t>
            </w:r>
          </w:p>
        </w:tc>
      </w:tr>
      <w:tr w14:paraId="3F4198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4" w:hRule="atLeast"/>
        </w:trPr>
        <w:tc>
          <w:tcPr>
            <w:tcW w:w="4282" w:type="dxa"/>
            <w:gridSpan w:val="3"/>
            <w:vAlign w:val="center"/>
          </w:tcPr>
          <w:p w14:paraId="6C71FF77">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default"/>
                <w:color w:val="auto"/>
                <w:szCs w:val="21"/>
                <w:highlight w:val="none"/>
              </w:rPr>
              <w:t>投标人是否选择使用信用等级加分</w:t>
            </w:r>
          </w:p>
        </w:tc>
        <w:tc>
          <w:tcPr>
            <w:tcW w:w="4910" w:type="dxa"/>
            <w:gridSpan w:val="3"/>
            <w:vAlign w:val="center"/>
          </w:tcPr>
          <w:p w14:paraId="0F9DEE78">
            <w:pPr>
              <w:keepNext w:val="0"/>
              <w:keepLines w:val="0"/>
              <w:suppressLineNumbers w:val="0"/>
              <w:spacing w:before="0" w:beforeAutospacing="0" w:after="0" w:afterAutospacing="0" w:line="440" w:lineRule="exact"/>
              <w:ind w:left="0" w:right="0"/>
              <w:jc w:val="left"/>
              <w:rPr>
                <w:rFonts w:hint="default"/>
                <w:color w:val="auto"/>
                <w:szCs w:val="21"/>
                <w:highlight w:val="none"/>
              </w:rPr>
            </w:pPr>
            <w:r>
              <w:rPr>
                <w:rFonts w:hint="default"/>
                <w:color w:val="auto"/>
                <w:szCs w:val="21"/>
                <w:highlight w:val="none"/>
              </w:rPr>
              <w:t>（填是或否，若填“是”，</w:t>
            </w:r>
            <w:r>
              <w:rPr>
                <w:rFonts w:hint="default"/>
                <w:b/>
                <w:bCs/>
                <w:color w:val="auto"/>
                <w:szCs w:val="21"/>
                <w:highlight w:val="none"/>
              </w:rPr>
              <w:t>应附</w:t>
            </w:r>
            <w:r>
              <w:rPr>
                <w:rFonts w:hint="default"/>
                <w:color w:val="auto"/>
                <w:szCs w:val="21"/>
                <w:highlight w:val="none"/>
              </w:rPr>
              <w:t>从</w:t>
            </w:r>
            <w:r>
              <w:rPr>
                <w:rFonts w:hint="eastAsia"/>
                <w:color w:val="auto"/>
                <w:szCs w:val="21"/>
                <w:highlight w:val="none"/>
              </w:rPr>
              <w:t>浙江省交通运输信用管理与服务系统</w:t>
            </w:r>
            <w:r>
              <w:rPr>
                <w:rFonts w:hint="default"/>
                <w:color w:val="auto"/>
                <w:szCs w:val="21"/>
                <w:highlight w:val="none"/>
              </w:rPr>
              <w:t>中打印的含系统水印的《信用评价结果使用承诺书》，未按要求附打印件的，视为未选择使用信用等级加分）</w:t>
            </w:r>
          </w:p>
        </w:tc>
      </w:tr>
      <w:tr w14:paraId="2AB281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4" w:hRule="atLeast"/>
        </w:trPr>
        <w:tc>
          <w:tcPr>
            <w:tcW w:w="4282" w:type="dxa"/>
            <w:gridSpan w:val="3"/>
            <w:vAlign w:val="center"/>
          </w:tcPr>
          <w:p w14:paraId="2C9166C5">
            <w:pPr>
              <w:keepNext w:val="0"/>
              <w:keepLines w:val="0"/>
              <w:suppressLineNumbers w:val="0"/>
              <w:spacing w:before="0" w:beforeAutospacing="0" w:after="0" w:afterAutospacing="0" w:line="440" w:lineRule="exact"/>
              <w:ind w:left="0" w:right="0"/>
              <w:jc w:val="center"/>
              <w:rPr>
                <w:rFonts w:hint="default" w:ascii="Arial" w:hAnsi="Arial"/>
                <w:color w:val="auto"/>
                <w:szCs w:val="21"/>
                <w:highlight w:val="none"/>
                <w:lang w:val="de-DE" w:eastAsia="de-DE"/>
              </w:rPr>
            </w:pPr>
            <w:r>
              <w:rPr>
                <w:rFonts w:hint="eastAsia" w:ascii="宋体" w:hAnsi="宋体"/>
                <w:color w:val="auto"/>
                <w:szCs w:val="21"/>
                <w:highlight w:val="none"/>
              </w:rPr>
              <w:t>投标截止时间，</w:t>
            </w:r>
            <w:r>
              <w:rPr>
                <w:rFonts w:hint="default"/>
                <w:color w:val="auto"/>
                <w:szCs w:val="21"/>
                <w:highlight w:val="none"/>
              </w:rPr>
              <w:t>投标人是否在</w:t>
            </w:r>
            <w:r>
              <w:rPr>
                <w:rFonts w:hint="eastAsia"/>
                <w:color w:val="auto"/>
                <w:szCs w:val="21"/>
                <w:highlight w:val="none"/>
              </w:rPr>
              <w:t>浙江省交通运输信用管理与服务系统</w:t>
            </w:r>
            <w:r>
              <w:rPr>
                <w:rFonts w:hint="default"/>
                <w:color w:val="auto"/>
                <w:szCs w:val="21"/>
                <w:highlight w:val="none"/>
              </w:rPr>
              <w:t>中公开</w:t>
            </w:r>
          </w:p>
        </w:tc>
        <w:tc>
          <w:tcPr>
            <w:tcW w:w="4910" w:type="dxa"/>
            <w:gridSpan w:val="3"/>
            <w:vAlign w:val="center"/>
          </w:tcPr>
          <w:p w14:paraId="4CBFF1F4">
            <w:pPr>
              <w:keepNext w:val="0"/>
              <w:keepLines w:val="0"/>
              <w:suppressLineNumbers w:val="0"/>
              <w:spacing w:before="0" w:beforeAutospacing="0" w:after="0" w:afterAutospacing="0" w:line="440" w:lineRule="exact"/>
              <w:ind w:left="0" w:right="0"/>
              <w:jc w:val="center"/>
              <w:rPr>
                <w:rFonts w:hint="default"/>
                <w:color w:val="auto"/>
                <w:szCs w:val="21"/>
                <w:highlight w:val="none"/>
              </w:rPr>
            </w:pPr>
            <w:r>
              <w:rPr>
                <w:rFonts w:hint="default"/>
                <w:color w:val="auto"/>
                <w:szCs w:val="21"/>
                <w:highlight w:val="none"/>
              </w:rPr>
              <w:t>（填是或否）</w:t>
            </w:r>
          </w:p>
        </w:tc>
      </w:tr>
      <w:tr w14:paraId="1DA0797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1" w:hRule="atLeast"/>
        </w:trPr>
        <w:tc>
          <w:tcPr>
            <w:tcW w:w="9192" w:type="dxa"/>
            <w:gridSpan w:val="6"/>
            <w:vAlign w:val="center"/>
          </w:tcPr>
          <w:p w14:paraId="79A2B9C8">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在浙江省交通运输信用管理与服务系统中，投标人拟委任主要人员信息公开情况</w:t>
            </w:r>
          </w:p>
        </w:tc>
      </w:tr>
      <w:tr w14:paraId="04C5CA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22" w:hRule="atLeast"/>
        </w:trPr>
        <w:tc>
          <w:tcPr>
            <w:tcW w:w="3421" w:type="dxa"/>
            <w:gridSpan w:val="2"/>
            <w:vAlign w:val="center"/>
          </w:tcPr>
          <w:p w14:paraId="10194CB9">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人员</w:t>
            </w:r>
          </w:p>
        </w:tc>
        <w:tc>
          <w:tcPr>
            <w:tcW w:w="861" w:type="dxa"/>
            <w:vAlign w:val="center"/>
          </w:tcPr>
          <w:p w14:paraId="1C240F2E">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姓名</w:t>
            </w:r>
          </w:p>
        </w:tc>
        <w:tc>
          <w:tcPr>
            <w:tcW w:w="1922" w:type="dxa"/>
            <w:tcBorders>
              <w:right w:val="single" w:color="auto" w:sz="4" w:space="0"/>
            </w:tcBorders>
            <w:vAlign w:val="center"/>
          </w:tcPr>
          <w:p w14:paraId="360A1022">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是否在信息系统中公开</w:t>
            </w:r>
          </w:p>
          <w:p w14:paraId="2D3804CB">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（填是或否）</w:t>
            </w:r>
          </w:p>
        </w:tc>
        <w:tc>
          <w:tcPr>
            <w:tcW w:w="1044" w:type="dxa"/>
            <w:tcBorders>
              <w:left w:val="single" w:color="auto" w:sz="4" w:space="0"/>
            </w:tcBorders>
            <w:vAlign w:val="center"/>
          </w:tcPr>
          <w:p w14:paraId="088906BE">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信用</w:t>
            </w:r>
          </w:p>
          <w:p w14:paraId="6E526A78">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等级</w:t>
            </w:r>
          </w:p>
        </w:tc>
        <w:tc>
          <w:tcPr>
            <w:tcW w:w="1944" w:type="dxa"/>
            <w:vAlign w:val="center"/>
          </w:tcPr>
          <w:p w14:paraId="0902EDDF">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备注</w:t>
            </w:r>
          </w:p>
        </w:tc>
      </w:tr>
      <w:tr w14:paraId="6C997F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479" w:hRule="atLeast"/>
        </w:trPr>
        <w:tc>
          <w:tcPr>
            <w:tcW w:w="3421" w:type="dxa"/>
            <w:gridSpan w:val="2"/>
            <w:vAlign w:val="center"/>
          </w:tcPr>
          <w:p w14:paraId="1BD95DD2">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项目经理</w:t>
            </w:r>
          </w:p>
          <w:p w14:paraId="655C19DC">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w:t>
            </w:r>
            <w:r>
              <w:rPr>
                <w:rFonts w:hint="default"/>
                <w:color w:val="auto"/>
                <w:highlight w:val="none"/>
              </w:rPr>
              <w:t>____</w:t>
            </w:r>
            <w:r>
              <w:rPr>
                <w:rFonts w:hint="eastAsia"/>
                <w:color w:val="auto"/>
                <w:highlight w:val="none"/>
              </w:rPr>
              <w:t>专业</w:t>
            </w:r>
            <w:r>
              <w:rPr>
                <w:rFonts w:hint="default"/>
                <w:color w:val="auto"/>
                <w:highlight w:val="none"/>
              </w:rPr>
              <w:t>___</w:t>
            </w:r>
            <w:r>
              <w:rPr>
                <w:rFonts w:hint="eastAsia"/>
                <w:color w:val="auto"/>
                <w:highlight w:val="none"/>
              </w:rPr>
              <w:t>级</w:t>
            </w:r>
            <w:r>
              <w:rPr>
                <w:rFonts w:hint="eastAsia"/>
                <w:color w:val="auto"/>
                <w:szCs w:val="21"/>
                <w:highlight w:val="none"/>
              </w:rPr>
              <w:t>建造师注册证书信息、职称证信息、</w:t>
            </w:r>
            <w:r>
              <w:rPr>
                <w:rFonts w:hint="eastAsia"/>
                <w:color w:val="auto"/>
                <w:highlight w:val="none"/>
              </w:rPr>
              <w:t>安全生产考核合格证书（</w:t>
            </w:r>
            <w:r>
              <w:rPr>
                <w:rFonts w:hint="default"/>
                <w:color w:val="auto"/>
                <w:highlight w:val="none"/>
              </w:rPr>
              <w:t>B</w:t>
            </w:r>
            <w:r>
              <w:rPr>
                <w:rFonts w:hint="eastAsia"/>
                <w:color w:val="auto"/>
                <w:highlight w:val="none"/>
              </w:rPr>
              <w:t>类）信息</w:t>
            </w:r>
            <w:r>
              <w:rPr>
                <w:rFonts w:hint="eastAsia"/>
                <w:color w:val="auto"/>
                <w:szCs w:val="21"/>
                <w:highlight w:val="none"/>
              </w:rPr>
              <w:t>）</w:t>
            </w:r>
          </w:p>
        </w:tc>
        <w:tc>
          <w:tcPr>
            <w:tcW w:w="861" w:type="dxa"/>
            <w:vAlign w:val="center"/>
          </w:tcPr>
          <w:p w14:paraId="343DD526">
            <w:pPr>
              <w:keepNext w:val="0"/>
              <w:keepLines w:val="0"/>
              <w:suppressLineNumbers w:val="0"/>
              <w:spacing w:before="0" w:beforeAutospacing="0" w:after="0" w:afterAutospacing="0"/>
              <w:ind w:left="0" w:right="0"/>
              <w:rPr>
                <w:rFonts w:hint="default"/>
                <w:color w:val="auto"/>
                <w:szCs w:val="21"/>
                <w:highlight w:val="none"/>
              </w:rPr>
            </w:pPr>
          </w:p>
        </w:tc>
        <w:tc>
          <w:tcPr>
            <w:tcW w:w="1922" w:type="dxa"/>
            <w:tcBorders>
              <w:right w:val="single" w:color="auto" w:sz="4" w:space="0"/>
            </w:tcBorders>
            <w:vAlign w:val="center"/>
          </w:tcPr>
          <w:p w14:paraId="57F1AFA4">
            <w:pPr>
              <w:keepNext w:val="0"/>
              <w:keepLines w:val="0"/>
              <w:suppressLineNumbers w:val="0"/>
              <w:spacing w:before="0" w:beforeAutospacing="0" w:after="0" w:afterAutospacing="0"/>
              <w:ind w:left="0" w:right="0"/>
              <w:rPr>
                <w:rFonts w:hint="default"/>
                <w:color w:val="auto"/>
                <w:szCs w:val="21"/>
                <w:highlight w:val="none"/>
              </w:rPr>
            </w:pPr>
          </w:p>
        </w:tc>
        <w:tc>
          <w:tcPr>
            <w:tcW w:w="1044" w:type="dxa"/>
            <w:tcBorders>
              <w:left w:val="single" w:color="auto" w:sz="4" w:space="0"/>
            </w:tcBorders>
            <w:vAlign w:val="center"/>
          </w:tcPr>
          <w:p w14:paraId="2767A474">
            <w:pPr>
              <w:keepNext w:val="0"/>
              <w:keepLines w:val="0"/>
              <w:suppressLineNumbers w:val="0"/>
              <w:spacing w:before="0" w:beforeAutospacing="0" w:after="0" w:afterAutospacing="0"/>
              <w:ind w:left="0" w:right="0"/>
              <w:rPr>
                <w:rFonts w:hint="default"/>
                <w:color w:val="auto"/>
                <w:szCs w:val="21"/>
                <w:highlight w:val="none"/>
              </w:rPr>
            </w:pPr>
          </w:p>
        </w:tc>
        <w:tc>
          <w:tcPr>
            <w:tcW w:w="1944" w:type="dxa"/>
            <w:vMerge w:val="restart"/>
            <w:vAlign w:val="center"/>
          </w:tcPr>
          <w:p w14:paraId="01E49C59">
            <w:pPr>
              <w:keepNext w:val="0"/>
              <w:keepLines w:val="0"/>
              <w:suppressLineNumbers w:val="0"/>
              <w:spacing w:before="0" w:beforeAutospacing="0" w:after="0" w:afterAutospacing="0"/>
              <w:ind w:left="0" w:right="0"/>
              <w:rPr>
                <w:rFonts w:hint="default"/>
                <w:color w:val="auto"/>
                <w:szCs w:val="21"/>
                <w:highlight w:val="none"/>
              </w:rPr>
            </w:pPr>
            <w:r>
              <w:rPr>
                <w:rFonts w:hint="eastAsia"/>
                <w:color w:val="auto"/>
                <w:szCs w:val="21"/>
                <w:highlight w:val="none"/>
              </w:rPr>
              <w:t>本表后附带有系统水印的《主要人员信息一览表》打印件，未按要求填写或未附打印件的，</w:t>
            </w:r>
            <w:r>
              <w:rPr>
                <w:rFonts w:hint="eastAsia"/>
                <w:color w:val="auto"/>
                <w:highlight w:val="none"/>
              </w:rPr>
              <w:t>相关内容视为未公开。如选择使用主要人员信用评价得分的应附《从业人员信用评价结果使用承诺书》，未按要求附打印件的，视为未选择使用信用等级加分。</w:t>
            </w:r>
          </w:p>
        </w:tc>
      </w:tr>
      <w:tr w14:paraId="79FAE9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0" w:hRule="atLeast"/>
        </w:trPr>
        <w:tc>
          <w:tcPr>
            <w:tcW w:w="3421" w:type="dxa"/>
            <w:gridSpan w:val="2"/>
            <w:vAlign w:val="center"/>
          </w:tcPr>
          <w:p w14:paraId="01D43AE4">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项目技术负责人</w:t>
            </w:r>
          </w:p>
          <w:p w14:paraId="2CB3ACA8">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（职称证信息）</w:t>
            </w:r>
          </w:p>
        </w:tc>
        <w:tc>
          <w:tcPr>
            <w:tcW w:w="861" w:type="dxa"/>
            <w:vAlign w:val="center"/>
          </w:tcPr>
          <w:p w14:paraId="2CE9508B">
            <w:pPr>
              <w:keepNext w:val="0"/>
              <w:keepLines w:val="0"/>
              <w:suppressLineNumbers w:val="0"/>
              <w:spacing w:before="0" w:beforeAutospacing="0" w:after="0" w:afterAutospacing="0"/>
              <w:ind w:left="0" w:right="0"/>
              <w:rPr>
                <w:rFonts w:hint="default"/>
                <w:color w:val="auto"/>
                <w:szCs w:val="21"/>
                <w:highlight w:val="none"/>
              </w:rPr>
            </w:pPr>
          </w:p>
        </w:tc>
        <w:tc>
          <w:tcPr>
            <w:tcW w:w="1922" w:type="dxa"/>
            <w:tcBorders>
              <w:right w:val="single" w:color="auto" w:sz="4" w:space="0"/>
            </w:tcBorders>
            <w:vAlign w:val="center"/>
          </w:tcPr>
          <w:p w14:paraId="485B3B97">
            <w:pPr>
              <w:keepNext w:val="0"/>
              <w:keepLines w:val="0"/>
              <w:suppressLineNumbers w:val="0"/>
              <w:spacing w:before="0" w:beforeAutospacing="0" w:after="0" w:afterAutospacing="0"/>
              <w:ind w:left="0" w:right="0"/>
              <w:rPr>
                <w:rFonts w:hint="default"/>
                <w:color w:val="auto"/>
                <w:highlight w:val="none"/>
              </w:rPr>
            </w:pPr>
          </w:p>
        </w:tc>
        <w:tc>
          <w:tcPr>
            <w:tcW w:w="1044" w:type="dxa"/>
            <w:tcBorders>
              <w:left w:val="single" w:color="auto" w:sz="4" w:space="0"/>
            </w:tcBorders>
            <w:vAlign w:val="center"/>
          </w:tcPr>
          <w:p w14:paraId="62C70FE3">
            <w:pPr>
              <w:keepNext w:val="0"/>
              <w:keepLines w:val="0"/>
              <w:suppressLineNumbers w:val="0"/>
              <w:spacing w:before="0" w:beforeAutospacing="0" w:after="0" w:afterAutospacing="0"/>
              <w:ind w:left="0" w:right="0"/>
              <w:rPr>
                <w:rFonts w:hint="default"/>
                <w:color w:val="auto"/>
                <w:highlight w:val="none"/>
              </w:rPr>
            </w:pPr>
          </w:p>
        </w:tc>
        <w:tc>
          <w:tcPr>
            <w:tcW w:w="1944" w:type="dxa"/>
            <w:vMerge w:val="continue"/>
            <w:vAlign w:val="center"/>
          </w:tcPr>
          <w:p w14:paraId="0ABF20E8">
            <w:pPr>
              <w:keepNext w:val="0"/>
              <w:keepLines w:val="0"/>
              <w:suppressLineNumbers w:val="0"/>
              <w:spacing w:before="0" w:beforeAutospacing="0" w:after="0" w:afterAutospacing="0"/>
              <w:ind w:left="0" w:right="0"/>
              <w:rPr>
                <w:rFonts w:hint="default"/>
                <w:color w:val="auto"/>
                <w:highlight w:val="none"/>
              </w:rPr>
            </w:pPr>
          </w:p>
        </w:tc>
      </w:tr>
      <w:tr w14:paraId="4AACED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04" w:hRule="atLeast"/>
        </w:trPr>
        <w:tc>
          <w:tcPr>
            <w:tcW w:w="3421" w:type="dxa"/>
            <w:gridSpan w:val="2"/>
            <w:vAlign w:val="center"/>
          </w:tcPr>
          <w:p w14:paraId="4DD0C4E3">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安全负责人</w:t>
            </w:r>
          </w:p>
          <w:p w14:paraId="41CDB853">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w:t>
            </w:r>
            <w:r>
              <w:rPr>
                <w:rFonts w:hint="eastAsia"/>
                <w:color w:val="auto"/>
                <w:highlight w:val="none"/>
              </w:rPr>
              <w:t>安全生产考核合格证书（</w:t>
            </w:r>
            <w:r>
              <w:rPr>
                <w:rFonts w:hint="default"/>
                <w:color w:val="auto"/>
                <w:highlight w:val="none"/>
              </w:rPr>
              <w:t>C</w:t>
            </w:r>
            <w:r>
              <w:rPr>
                <w:rFonts w:hint="eastAsia"/>
                <w:color w:val="auto"/>
                <w:highlight w:val="none"/>
              </w:rPr>
              <w:t>类）信息</w:t>
            </w:r>
            <w:r>
              <w:rPr>
                <w:rFonts w:hint="eastAsia"/>
                <w:color w:val="auto"/>
                <w:szCs w:val="21"/>
                <w:highlight w:val="none"/>
              </w:rPr>
              <w:t>）</w:t>
            </w:r>
          </w:p>
        </w:tc>
        <w:tc>
          <w:tcPr>
            <w:tcW w:w="861" w:type="dxa"/>
            <w:vAlign w:val="center"/>
          </w:tcPr>
          <w:p w14:paraId="262B9A9B">
            <w:pPr>
              <w:keepNext w:val="0"/>
              <w:keepLines w:val="0"/>
              <w:suppressLineNumbers w:val="0"/>
              <w:spacing w:before="0" w:beforeAutospacing="0" w:after="0" w:afterAutospacing="0"/>
              <w:ind w:left="0" w:right="0"/>
              <w:rPr>
                <w:rFonts w:hint="default"/>
                <w:color w:val="auto"/>
                <w:szCs w:val="21"/>
                <w:highlight w:val="none"/>
              </w:rPr>
            </w:pPr>
          </w:p>
        </w:tc>
        <w:tc>
          <w:tcPr>
            <w:tcW w:w="1922" w:type="dxa"/>
            <w:tcBorders>
              <w:right w:val="single" w:color="auto" w:sz="4" w:space="0"/>
            </w:tcBorders>
            <w:vAlign w:val="center"/>
          </w:tcPr>
          <w:p w14:paraId="37E4C58D">
            <w:pPr>
              <w:keepNext w:val="0"/>
              <w:keepLines w:val="0"/>
              <w:suppressLineNumbers w:val="0"/>
              <w:spacing w:before="0" w:beforeAutospacing="0" w:after="0" w:afterAutospacing="0"/>
              <w:ind w:left="0" w:right="0"/>
              <w:rPr>
                <w:rFonts w:hint="default"/>
                <w:color w:val="auto"/>
                <w:highlight w:val="none"/>
              </w:rPr>
            </w:pPr>
          </w:p>
        </w:tc>
        <w:tc>
          <w:tcPr>
            <w:tcW w:w="1044" w:type="dxa"/>
            <w:tcBorders>
              <w:left w:val="single" w:color="auto" w:sz="4" w:space="0"/>
            </w:tcBorders>
            <w:vAlign w:val="center"/>
          </w:tcPr>
          <w:p w14:paraId="59C336E6">
            <w:pPr>
              <w:keepNext w:val="0"/>
              <w:keepLines w:val="0"/>
              <w:suppressLineNumbers w:val="0"/>
              <w:spacing w:before="0" w:beforeAutospacing="0" w:after="0" w:afterAutospacing="0"/>
              <w:ind w:left="0" w:right="0"/>
              <w:rPr>
                <w:rFonts w:hint="default"/>
                <w:color w:val="auto"/>
                <w:highlight w:val="none"/>
              </w:rPr>
            </w:pPr>
          </w:p>
        </w:tc>
        <w:tc>
          <w:tcPr>
            <w:tcW w:w="1944" w:type="dxa"/>
            <w:vMerge w:val="continue"/>
            <w:vAlign w:val="center"/>
          </w:tcPr>
          <w:p w14:paraId="40C0F2E5">
            <w:pPr>
              <w:keepNext w:val="0"/>
              <w:keepLines w:val="0"/>
              <w:suppressLineNumbers w:val="0"/>
              <w:spacing w:before="0" w:beforeAutospacing="0" w:after="0" w:afterAutospacing="0"/>
              <w:ind w:left="0" w:right="0"/>
              <w:rPr>
                <w:rFonts w:hint="default"/>
                <w:color w:val="auto"/>
                <w:highlight w:val="none"/>
              </w:rPr>
            </w:pPr>
          </w:p>
        </w:tc>
      </w:tr>
    </w:tbl>
    <w:p w14:paraId="7A7EA14A">
      <w:pPr>
        <w:pStyle w:val="38"/>
        <w:spacing w:line="360" w:lineRule="exact"/>
        <w:ind w:firstLine="0" w:firstLineChars="0"/>
        <w:rPr>
          <w:rFonts w:ascii="宋体" w:hAnsi="宋体"/>
          <w:bCs/>
          <w:color w:val="auto"/>
          <w:szCs w:val="21"/>
          <w:highlight w:val="none"/>
        </w:rPr>
      </w:pPr>
      <w:r>
        <w:rPr>
          <w:rFonts w:hint="eastAsia" w:ascii="宋体" w:hAnsi="宋体"/>
          <w:bCs/>
          <w:color w:val="auto"/>
          <w:szCs w:val="21"/>
          <w:highlight w:val="none"/>
        </w:rPr>
        <w:t>注：1.需附体现企业名称信用评价结果的证明材料；</w:t>
      </w:r>
    </w:p>
    <w:p w14:paraId="612C40F8">
      <w:pPr>
        <w:pStyle w:val="38"/>
        <w:spacing w:line="360" w:lineRule="exact"/>
        <w:ind w:firstLine="420" w:firstLineChars="200"/>
        <w:rPr>
          <w:rFonts w:ascii="宋体" w:hAnsi="宋体"/>
          <w:bCs/>
          <w:color w:val="auto"/>
          <w:szCs w:val="21"/>
          <w:highlight w:val="none"/>
        </w:rPr>
      </w:pPr>
      <w:r>
        <w:rPr>
          <w:rFonts w:hint="eastAsia" w:ascii="宋体" w:hAnsi="宋体"/>
          <w:bCs/>
          <w:color w:val="auto"/>
          <w:szCs w:val="21"/>
          <w:highlight w:val="none"/>
        </w:rPr>
        <w:t>2.已完业绩未填写或未附《主要业绩信息一览表》打印件以及上述人员未填写或未附《主要人员信息一览表》查询结果打印件视作未公开；</w:t>
      </w:r>
    </w:p>
    <w:p w14:paraId="79FAC3B4">
      <w:pPr>
        <w:pStyle w:val="38"/>
        <w:spacing w:line="360" w:lineRule="exact"/>
        <w:ind w:firstLine="420" w:firstLineChars="200"/>
        <w:rPr>
          <w:rFonts w:hint="eastAsia" w:ascii="宋体" w:hAnsi="宋体"/>
          <w:bCs/>
          <w:color w:val="auto"/>
          <w:szCs w:val="21"/>
          <w:highlight w:val="none"/>
        </w:rPr>
      </w:pPr>
      <w:r>
        <w:rPr>
          <w:rFonts w:hint="eastAsia" w:ascii="宋体" w:hAnsi="宋体"/>
          <w:bCs/>
          <w:color w:val="auto"/>
          <w:szCs w:val="21"/>
          <w:highlight w:val="none"/>
        </w:rPr>
        <w:t>3.施工企业选择使用AA、A级信用等级得分的，需附从浙江省交通运输信用管理与服务系统中打印的《信用评价结果使用承诺书》，未附的视为不使用AA、A级信用等级得分。</w:t>
      </w:r>
    </w:p>
    <w:p w14:paraId="508336ED">
      <w:pPr>
        <w:pStyle w:val="38"/>
        <w:spacing w:line="360" w:lineRule="exact"/>
        <w:ind w:left="0" w:firstLine="420" w:firstLineChars="200"/>
        <w:rPr>
          <w:rFonts w:hint="default" w:eastAsia="宋体"/>
          <w:color w:val="auto"/>
          <w:highlight w:val="none"/>
          <w:lang w:val="en-US" w:eastAsia="zh-CN"/>
        </w:rPr>
      </w:pPr>
      <w:r>
        <w:rPr>
          <w:rFonts w:hint="eastAsia" w:ascii="宋体" w:hAnsi="宋体"/>
          <w:bCs/>
          <w:color w:val="auto"/>
          <w:szCs w:val="21"/>
          <w:highlight w:val="none"/>
        </w:rPr>
        <w:t>4.《主要业绩信息一览表》、《主要人员信息一览表》、《信用评价结果使用承诺书》、《从业人员信用评价结果使用承诺书》均应带有“浙江省交通运输信用管理与服务系统”系统水印，该承诺书中项目名称、标段号、投标人名称、开标时间、从业人员姓名均无误，且与信用等级相关联的从业人员类别应与该人员在本标段拟任职务一致，否则主要人员信用评价不予得分。</w:t>
      </w:r>
    </w:p>
    <w:p w14:paraId="20187B38">
      <w:pPr>
        <w:pStyle w:val="38"/>
        <w:spacing w:line="360" w:lineRule="exact"/>
        <w:ind w:right="26" w:firstLine="600" w:firstLineChars="200"/>
        <w:rPr>
          <w:rFonts w:eastAsia="楷体_GB2312"/>
          <w:color w:val="auto"/>
          <w:sz w:val="30"/>
          <w:szCs w:val="30"/>
          <w:highlight w:val="none"/>
        </w:rPr>
      </w:pPr>
    </w:p>
    <w:p w14:paraId="64A026C9">
      <w:pPr>
        <w:jc w:val="center"/>
        <w:rPr>
          <w:rFonts w:ascii="Times New Roman" w:hAnsi="Times New Roman"/>
          <w:b/>
          <w:bCs/>
          <w:color w:val="auto"/>
          <w:sz w:val="28"/>
          <w:szCs w:val="28"/>
          <w:highlight w:val="none"/>
        </w:rPr>
        <w:sectPr>
          <w:footnotePr>
            <w:numFmt w:val="decimalEnclosedCircleChinese"/>
            <w:numRestart w:val="eachPage"/>
          </w:footnotePr>
          <w:pgSz w:w="11906" w:h="16838"/>
          <w:pgMar w:top="1418" w:right="1361" w:bottom="1418" w:left="1361" w:header="851" w:footer="992" w:gutter="0"/>
          <w:pgBorders>
            <w:top w:val="none" w:sz="0" w:space="0"/>
            <w:left w:val="none" w:sz="0" w:space="0"/>
            <w:bottom w:val="none" w:sz="0" w:space="0"/>
            <w:right w:val="none" w:sz="0" w:space="0"/>
          </w:pgBorders>
          <w:pgNumType w:fmt="decimal"/>
          <w:cols w:space="425" w:num="1"/>
          <w:docGrid w:linePitch="312" w:charSpace="0"/>
        </w:sectPr>
      </w:pPr>
      <w:r>
        <w:rPr>
          <w:rFonts w:hint="eastAsia"/>
          <w:color w:val="auto"/>
          <w:sz w:val="28"/>
          <w:szCs w:val="28"/>
          <w:highlight w:val="none"/>
        </w:rPr>
        <w:br w:type="page"/>
      </w:r>
    </w:p>
    <w:p w14:paraId="6C375F8F">
      <w:pPr>
        <w:pStyle w:val="6"/>
        <w:jc w:val="center"/>
        <w:rPr>
          <w:rFonts w:ascii="Times New Roman" w:hAnsi="Times New Roman"/>
          <w:b/>
          <w:bCs/>
          <w:color w:val="auto"/>
          <w:sz w:val="28"/>
          <w:szCs w:val="28"/>
          <w:highlight w:val="none"/>
        </w:rPr>
      </w:pPr>
      <w:bookmarkStart w:id="254" w:name="_Toc17389"/>
      <w:bookmarkStart w:id="255" w:name="_Toc10232"/>
      <w:bookmarkStart w:id="256" w:name="_Toc26614"/>
      <w:bookmarkStart w:id="257" w:name="_Toc1935"/>
      <w:bookmarkStart w:id="258" w:name="_Toc28366"/>
      <w:bookmarkStart w:id="259" w:name="_Toc1658"/>
      <w:bookmarkStart w:id="260" w:name="_Toc4633"/>
      <w:bookmarkStart w:id="261" w:name="_Toc12994"/>
      <w:bookmarkStart w:id="262" w:name="_Toc1812"/>
      <w:r>
        <w:rPr>
          <w:rFonts w:ascii="Times New Roman" w:hAnsi="Times New Roman"/>
          <w:b/>
          <w:bCs/>
          <w:color w:val="auto"/>
          <w:sz w:val="28"/>
          <w:szCs w:val="28"/>
          <w:highlight w:val="none"/>
        </w:rPr>
        <w:t>（</w:t>
      </w:r>
      <w:r>
        <w:rPr>
          <w:rFonts w:hint="eastAsia" w:ascii="Times New Roman" w:hAnsi="Times New Roman"/>
          <w:b/>
          <w:bCs/>
          <w:color w:val="auto"/>
          <w:sz w:val="28"/>
          <w:szCs w:val="28"/>
          <w:highlight w:val="none"/>
          <w:lang w:val="en-US" w:eastAsia="zh-CN"/>
        </w:rPr>
        <w:t>八</w:t>
      </w:r>
      <w:r>
        <w:rPr>
          <w:rFonts w:ascii="Times New Roman" w:hAnsi="Times New Roman"/>
          <w:b/>
          <w:bCs/>
          <w:color w:val="auto"/>
          <w:sz w:val="28"/>
          <w:szCs w:val="28"/>
          <w:highlight w:val="none"/>
        </w:rPr>
        <w:t>）履约行为表</w:t>
      </w:r>
      <w:bookmarkEnd w:id="242"/>
      <w:bookmarkEnd w:id="254"/>
      <w:bookmarkEnd w:id="255"/>
      <w:bookmarkEnd w:id="256"/>
      <w:bookmarkEnd w:id="257"/>
      <w:bookmarkEnd w:id="258"/>
      <w:bookmarkEnd w:id="259"/>
      <w:bookmarkEnd w:id="260"/>
      <w:bookmarkEnd w:id="261"/>
      <w:bookmarkEnd w:id="262"/>
    </w:p>
    <w:tbl>
      <w:tblPr>
        <w:tblStyle w:val="10"/>
        <w:tblW w:w="918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4506"/>
      </w:tblGrid>
      <w:tr w14:paraId="49D635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68" w:hRule="atLeast"/>
        </w:trPr>
        <w:tc>
          <w:tcPr>
            <w:tcW w:w="9186" w:type="dxa"/>
            <w:gridSpan w:val="2"/>
            <w:vAlign w:val="center"/>
          </w:tcPr>
          <w:p w14:paraId="2359DF3F">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r>
              <w:rPr>
                <w:rFonts w:hint="default" w:ascii="Times New Roman" w:hAnsi="Times New Roman"/>
                <w:color w:val="auto"/>
                <w:szCs w:val="24"/>
                <w:highlight w:val="none"/>
              </w:rPr>
              <w:t>投 标 人 应 如 实 填 写 下 列 内 容</w:t>
            </w:r>
          </w:p>
        </w:tc>
      </w:tr>
      <w:tr w14:paraId="5DE8CC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804" w:hRule="atLeast"/>
        </w:trPr>
        <w:tc>
          <w:tcPr>
            <w:tcW w:w="4680" w:type="dxa"/>
            <w:tcBorders>
              <w:bottom w:val="single" w:color="auto" w:sz="12" w:space="0"/>
            </w:tcBorders>
            <w:vAlign w:val="center"/>
          </w:tcPr>
          <w:p w14:paraId="39D8D3A1">
            <w:pPr>
              <w:keepNext w:val="0"/>
              <w:keepLines w:val="0"/>
              <w:suppressLineNumbers w:val="0"/>
              <w:spacing w:before="0" w:beforeAutospacing="0" w:after="0" w:afterAutospacing="0" w:line="360" w:lineRule="auto"/>
              <w:ind w:left="284" w:right="284" w:firstLine="420" w:firstLineChars="200"/>
              <w:rPr>
                <w:rFonts w:hint="default" w:ascii="Times New Roman" w:hAnsi="Times New Roman"/>
                <w:color w:val="auto"/>
                <w:szCs w:val="24"/>
                <w:highlight w:val="none"/>
              </w:rPr>
            </w:pPr>
            <w:r>
              <w:rPr>
                <w:rFonts w:hint="default" w:ascii="Times New Roman" w:hAnsi="Times New Roman"/>
                <w:color w:val="auto"/>
                <w:szCs w:val="24"/>
                <w:highlight w:val="none"/>
              </w:rPr>
              <w:t>投标人应如实填写下列内容：</w:t>
            </w:r>
          </w:p>
          <w:p w14:paraId="4E3B88E6">
            <w:pPr>
              <w:keepNext w:val="0"/>
              <w:keepLines w:val="0"/>
              <w:suppressLineNumbers w:val="0"/>
              <w:spacing w:before="0" w:beforeAutospacing="0" w:after="0" w:afterAutospacing="0" w:line="360" w:lineRule="auto"/>
              <w:ind w:left="284" w:right="284" w:firstLine="420" w:firstLineChars="200"/>
              <w:rPr>
                <w:rFonts w:hint="default" w:ascii="Times New Roman" w:hAnsi="Times New Roman"/>
                <w:color w:val="auto"/>
                <w:szCs w:val="24"/>
                <w:highlight w:val="none"/>
              </w:rPr>
            </w:pPr>
            <w:r>
              <w:rPr>
                <w:rFonts w:hint="default" w:ascii="Times New Roman" w:hAnsi="Times New Roman"/>
                <w:color w:val="auto"/>
                <w:szCs w:val="24"/>
                <w:highlight w:val="none"/>
              </w:rPr>
              <w:t>1.近一年（</w:t>
            </w:r>
            <w:r>
              <w:rPr>
                <w:rFonts w:hint="default" w:ascii="Times New Roman" w:hAnsi="Times New Roman"/>
                <w:color w:val="auto"/>
                <w:szCs w:val="24"/>
                <w:highlight w:val="none"/>
                <w:u w:val="single"/>
              </w:rPr>
              <w:t>202</w:t>
            </w:r>
            <w:r>
              <w:rPr>
                <w:rFonts w:hint="eastAsia" w:ascii="Times New Roman" w:hAnsi="Times New Roman"/>
                <w:color w:val="auto"/>
                <w:szCs w:val="24"/>
                <w:highlight w:val="none"/>
                <w:u w:val="single"/>
                <w:lang w:val="en-US" w:eastAsia="zh-CN"/>
              </w:rPr>
              <w:t>5</w:t>
            </w:r>
            <w:r>
              <w:rPr>
                <w:rFonts w:hint="default" w:ascii="Times New Roman" w:hAnsi="Times New Roman"/>
                <w:color w:val="auto"/>
                <w:szCs w:val="24"/>
                <w:highlight w:val="none"/>
              </w:rPr>
              <w:t>年</w:t>
            </w:r>
            <w:r>
              <w:rPr>
                <w:rFonts w:hint="eastAsia" w:ascii="Times New Roman" w:hAnsi="Times New Roman"/>
                <w:color w:val="auto"/>
                <w:szCs w:val="24"/>
                <w:highlight w:val="none"/>
                <w:u w:val="single"/>
              </w:rPr>
              <w:t>0</w:t>
            </w:r>
            <w:r>
              <w:rPr>
                <w:rFonts w:hint="eastAsia" w:ascii="Times New Roman" w:hAnsi="Times New Roman"/>
                <w:color w:val="auto"/>
                <w:szCs w:val="24"/>
                <w:highlight w:val="none"/>
                <w:u w:val="single"/>
                <w:lang w:val="en-US" w:eastAsia="zh-CN"/>
              </w:rPr>
              <w:t>1</w:t>
            </w:r>
            <w:r>
              <w:rPr>
                <w:rFonts w:hint="default" w:ascii="Times New Roman" w:hAnsi="Times New Roman"/>
                <w:color w:val="auto"/>
                <w:szCs w:val="24"/>
                <w:highlight w:val="none"/>
              </w:rPr>
              <w:t>月</w:t>
            </w:r>
            <w:r>
              <w:rPr>
                <w:rFonts w:hint="eastAsia" w:ascii="Times New Roman" w:hAnsi="Times New Roman"/>
                <w:color w:val="auto"/>
                <w:szCs w:val="24"/>
                <w:highlight w:val="none"/>
                <w:u w:val="single"/>
              </w:rPr>
              <w:t>0</w:t>
            </w:r>
            <w:r>
              <w:rPr>
                <w:rFonts w:hint="default" w:ascii="Times New Roman" w:hAnsi="Times New Roman"/>
                <w:color w:val="auto"/>
                <w:szCs w:val="24"/>
                <w:highlight w:val="none"/>
                <w:u w:val="single"/>
              </w:rPr>
              <w:t>1</w:t>
            </w:r>
            <w:r>
              <w:rPr>
                <w:rFonts w:hint="default" w:ascii="Times New Roman" w:hAnsi="Times New Roman"/>
                <w:color w:val="auto"/>
                <w:szCs w:val="24"/>
                <w:highlight w:val="none"/>
              </w:rPr>
              <w:t>日以来），有无被交通运输部、浙江省交通运输厅、浙江省发展和改革委员会三部门以外的省级及以上单位（部门）书面通报，被限制投标，并在处罚期内的；</w:t>
            </w:r>
          </w:p>
          <w:p w14:paraId="5CFFCF59">
            <w:pPr>
              <w:keepNext w:val="0"/>
              <w:keepLines w:val="0"/>
              <w:suppressLineNumbers w:val="0"/>
              <w:spacing w:before="0" w:beforeAutospacing="0" w:after="0" w:afterAutospacing="0" w:line="360" w:lineRule="auto"/>
              <w:ind w:left="284" w:right="284" w:firstLine="420" w:firstLineChars="200"/>
              <w:rPr>
                <w:rFonts w:hint="default" w:ascii="Times New Roman" w:hAnsi="Times New Roman"/>
                <w:color w:val="auto"/>
                <w:szCs w:val="24"/>
                <w:highlight w:val="none"/>
              </w:rPr>
            </w:pPr>
            <w:r>
              <w:rPr>
                <w:rFonts w:hint="default" w:ascii="Times New Roman" w:hAnsi="Times New Roman"/>
                <w:color w:val="auto"/>
                <w:szCs w:val="24"/>
                <w:highlight w:val="none"/>
              </w:rPr>
              <w:t>2.近三年（</w:t>
            </w:r>
            <w:r>
              <w:rPr>
                <w:rFonts w:hint="default" w:ascii="Times New Roman" w:hAnsi="Times New Roman"/>
                <w:color w:val="auto"/>
                <w:szCs w:val="24"/>
                <w:highlight w:val="none"/>
                <w:u w:val="single"/>
              </w:rPr>
              <w:t>202</w:t>
            </w:r>
            <w:r>
              <w:rPr>
                <w:rFonts w:hint="eastAsia" w:ascii="Times New Roman" w:hAnsi="Times New Roman"/>
                <w:color w:val="auto"/>
                <w:szCs w:val="24"/>
                <w:highlight w:val="none"/>
                <w:u w:val="single"/>
                <w:lang w:val="en-US" w:eastAsia="zh-CN"/>
              </w:rPr>
              <w:t>3</w:t>
            </w:r>
            <w:r>
              <w:rPr>
                <w:rFonts w:hint="default" w:ascii="Times New Roman" w:hAnsi="Times New Roman"/>
                <w:color w:val="auto"/>
                <w:szCs w:val="24"/>
                <w:highlight w:val="none"/>
              </w:rPr>
              <w:t>年</w:t>
            </w:r>
            <w:r>
              <w:rPr>
                <w:rFonts w:hint="eastAsia" w:ascii="Times New Roman" w:hAnsi="Times New Roman"/>
                <w:color w:val="auto"/>
                <w:szCs w:val="24"/>
                <w:highlight w:val="none"/>
                <w:u w:val="single"/>
              </w:rPr>
              <w:t>0</w:t>
            </w:r>
            <w:r>
              <w:rPr>
                <w:rFonts w:hint="eastAsia" w:ascii="Times New Roman" w:hAnsi="Times New Roman"/>
                <w:color w:val="auto"/>
                <w:szCs w:val="24"/>
                <w:highlight w:val="none"/>
                <w:u w:val="single"/>
                <w:lang w:val="en-US" w:eastAsia="zh-CN"/>
              </w:rPr>
              <w:t>1</w:t>
            </w:r>
            <w:r>
              <w:rPr>
                <w:rFonts w:hint="default" w:ascii="Times New Roman" w:hAnsi="Times New Roman"/>
                <w:color w:val="auto"/>
                <w:szCs w:val="24"/>
                <w:highlight w:val="none"/>
              </w:rPr>
              <w:t>月</w:t>
            </w:r>
            <w:r>
              <w:rPr>
                <w:rFonts w:hint="eastAsia" w:ascii="Times New Roman" w:hAnsi="Times New Roman"/>
                <w:color w:val="auto"/>
                <w:szCs w:val="24"/>
                <w:highlight w:val="none"/>
                <w:u w:val="single"/>
              </w:rPr>
              <w:t>0</w:t>
            </w:r>
            <w:r>
              <w:rPr>
                <w:rFonts w:hint="default" w:ascii="Times New Roman" w:hAnsi="Times New Roman"/>
                <w:color w:val="auto"/>
                <w:szCs w:val="24"/>
                <w:highlight w:val="none"/>
                <w:u w:val="single"/>
              </w:rPr>
              <w:t>1</w:t>
            </w:r>
            <w:r>
              <w:rPr>
                <w:rFonts w:hint="default" w:ascii="Times New Roman" w:hAnsi="Times New Roman"/>
                <w:color w:val="auto"/>
                <w:szCs w:val="24"/>
                <w:highlight w:val="none"/>
              </w:rPr>
              <w:t>日以来），投标人或其法定代表人、拟委任的项目经理在工程建设领域中，有无行贿行为构成犯罪的</w:t>
            </w:r>
            <w:r>
              <w:rPr>
                <w:rFonts w:hint="default" w:ascii="Times New Roman" w:hAnsi="Times New Roman"/>
                <w:color w:val="auto"/>
                <w:highlight w:val="none"/>
              </w:rPr>
              <w:t>（以中国裁判文书网（http://wenshu.court.gov.cn/）网站页面显示内容为准，时间以法院判决书判决时间为准）</w:t>
            </w:r>
            <w:r>
              <w:rPr>
                <w:rFonts w:hint="default" w:ascii="Times New Roman" w:hAnsi="Times New Roman"/>
                <w:color w:val="auto"/>
                <w:szCs w:val="24"/>
                <w:highlight w:val="none"/>
              </w:rPr>
              <w:t>；</w:t>
            </w:r>
          </w:p>
          <w:p w14:paraId="5CC26378">
            <w:pPr>
              <w:keepNext w:val="0"/>
              <w:keepLines w:val="0"/>
              <w:suppressLineNumbers w:val="0"/>
              <w:spacing w:before="0" w:beforeAutospacing="0" w:after="0" w:afterAutospacing="0" w:line="360" w:lineRule="auto"/>
              <w:ind w:left="284" w:right="284" w:firstLine="420" w:firstLineChars="200"/>
              <w:rPr>
                <w:rFonts w:hint="default" w:ascii="Times New Roman" w:hAnsi="Times New Roman"/>
                <w:color w:val="auto"/>
                <w:szCs w:val="21"/>
                <w:highlight w:val="none"/>
              </w:rPr>
            </w:pPr>
            <w:r>
              <w:rPr>
                <w:rFonts w:hint="default" w:ascii="Times New Roman" w:hAnsi="Times New Roman"/>
                <w:color w:val="auto"/>
                <w:szCs w:val="24"/>
                <w:highlight w:val="none"/>
              </w:rPr>
              <w:t>3.近三年（</w:t>
            </w:r>
            <w:r>
              <w:rPr>
                <w:rFonts w:hint="default" w:ascii="Times New Roman" w:hAnsi="Times New Roman"/>
                <w:color w:val="auto"/>
                <w:szCs w:val="24"/>
                <w:highlight w:val="none"/>
                <w:u w:val="single"/>
              </w:rPr>
              <w:t>202</w:t>
            </w:r>
            <w:r>
              <w:rPr>
                <w:rFonts w:hint="eastAsia" w:ascii="Times New Roman" w:hAnsi="Times New Roman"/>
                <w:color w:val="auto"/>
                <w:szCs w:val="24"/>
                <w:highlight w:val="none"/>
                <w:u w:val="single"/>
                <w:lang w:val="en-US" w:eastAsia="zh-CN"/>
              </w:rPr>
              <w:t>3</w:t>
            </w:r>
            <w:r>
              <w:rPr>
                <w:rFonts w:hint="default" w:ascii="Times New Roman" w:hAnsi="Times New Roman"/>
                <w:color w:val="auto"/>
                <w:szCs w:val="24"/>
                <w:highlight w:val="none"/>
              </w:rPr>
              <w:t>年</w:t>
            </w:r>
            <w:r>
              <w:rPr>
                <w:rFonts w:hint="eastAsia" w:ascii="Times New Roman" w:hAnsi="Times New Roman"/>
                <w:color w:val="auto"/>
                <w:szCs w:val="24"/>
                <w:highlight w:val="none"/>
                <w:u w:val="single"/>
              </w:rPr>
              <w:t>0</w:t>
            </w:r>
            <w:r>
              <w:rPr>
                <w:rFonts w:hint="eastAsia" w:ascii="Times New Roman" w:hAnsi="Times New Roman"/>
                <w:color w:val="auto"/>
                <w:szCs w:val="24"/>
                <w:highlight w:val="none"/>
                <w:u w:val="single"/>
                <w:lang w:val="en-US" w:eastAsia="zh-CN"/>
              </w:rPr>
              <w:t>1</w:t>
            </w:r>
            <w:r>
              <w:rPr>
                <w:rFonts w:hint="default" w:ascii="Times New Roman" w:hAnsi="Times New Roman"/>
                <w:color w:val="auto"/>
                <w:szCs w:val="24"/>
                <w:highlight w:val="none"/>
              </w:rPr>
              <w:t>月</w:t>
            </w:r>
            <w:r>
              <w:rPr>
                <w:rFonts w:hint="eastAsia" w:ascii="Times New Roman" w:hAnsi="Times New Roman"/>
                <w:color w:val="auto"/>
                <w:szCs w:val="24"/>
                <w:highlight w:val="none"/>
                <w:u w:val="single"/>
              </w:rPr>
              <w:t>0</w:t>
            </w:r>
            <w:r>
              <w:rPr>
                <w:rFonts w:hint="default" w:ascii="Times New Roman" w:hAnsi="Times New Roman"/>
                <w:color w:val="auto"/>
                <w:szCs w:val="24"/>
                <w:highlight w:val="none"/>
                <w:u w:val="single"/>
              </w:rPr>
              <w:t>1</w:t>
            </w:r>
            <w:r>
              <w:rPr>
                <w:rFonts w:hint="default" w:ascii="Times New Roman" w:hAnsi="Times New Roman"/>
                <w:color w:val="auto"/>
                <w:szCs w:val="24"/>
                <w:highlight w:val="none"/>
              </w:rPr>
              <w:t>日以来），</w:t>
            </w:r>
            <w:r>
              <w:rPr>
                <w:rFonts w:hint="default" w:ascii="Times New Roman" w:hAnsi="Times New Roman"/>
                <w:color w:val="auto"/>
                <w:highlight w:val="none"/>
              </w:rPr>
              <w:t>投标人有无因公路工程（含附属设施）质量、安全问题等原因被交通运输部、浙江省交通运输厅挂牌督办的；</w:t>
            </w:r>
          </w:p>
          <w:p w14:paraId="286EE024">
            <w:pPr>
              <w:keepNext w:val="0"/>
              <w:keepLines w:val="0"/>
              <w:suppressLineNumbers w:val="0"/>
              <w:spacing w:before="0" w:beforeAutospacing="0" w:after="0" w:afterAutospacing="0" w:line="360" w:lineRule="auto"/>
              <w:ind w:left="284" w:right="284" w:firstLine="420" w:firstLineChars="200"/>
              <w:rPr>
                <w:rFonts w:hint="default" w:ascii="Times New Roman" w:hAnsi="Times New Roman"/>
                <w:color w:val="auto"/>
                <w:szCs w:val="24"/>
                <w:highlight w:val="none"/>
              </w:rPr>
            </w:pPr>
            <w:r>
              <w:rPr>
                <w:rFonts w:hint="default" w:ascii="Times New Roman" w:hAnsi="Times New Roman"/>
                <w:color w:val="auto"/>
                <w:szCs w:val="21"/>
                <w:highlight w:val="none"/>
              </w:rPr>
              <w:t>4.有无存在投标人须知第1.4.3、1.4.4情形。</w:t>
            </w:r>
          </w:p>
        </w:tc>
        <w:tc>
          <w:tcPr>
            <w:tcW w:w="4506" w:type="dxa"/>
            <w:tcBorders>
              <w:bottom w:val="single" w:color="auto" w:sz="12" w:space="0"/>
            </w:tcBorders>
            <w:vAlign w:val="center"/>
          </w:tcPr>
          <w:p w14:paraId="40998DFC">
            <w:pPr>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4"/>
                <w:highlight w:val="none"/>
              </w:rPr>
            </w:pPr>
          </w:p>
        </w:tc>
      </w:tr>
    </w:tbl>
    <w:p w14:paraId="46F15718">
      <w:pPr>
        <w:pStyle w:val="37"/>
        <w:spacing w:line="360" w:lineRule="auto"/>
        <w:rPr>
          <w:rFonts w:ascii="Times New Roman" w:hAnsi="Times New Roman"/>
          <w:color w:val="auto"/>
          <w:szCs w:val="24"/>
          <w:highlight w:val="none"/>
        </w:rPr>
      </w:pPr>
    </w:p>
    <w:bookmarkEnd w:id="175"/>
    <w:p w14:paraId="33A7205E">
      <w:pPr>
        <w:pStyle w:val="39"/>
        <w:rPr>
          <w:rFonts w:eastAsia="宋体"/>
          <w:color w:val="auto"/>
          <w:highlight w:val="none"/>
        </w:rPr>
      </w:pPr>
      <w:r>
        <w:rPr>
          <w:color w:val="auto"/>
          <w:highlight w:val="none"/>
        </w:rPr>
        <w:br w:type="page"/>
      </w:r>
    </w:p>
    <w:p w14:paraId="247C6E63">
      <w:pPr>
        <w:pStyle w:val="12"/>
        <w:jc w:val="center"/>
        <w:rPr>
          <w:color w:val="auto"/>
          <w:sz w:val="36"/>
          <w:szCs w:val="36"/>
          <w:highlight w:val="none"/>
        </w:rPr>
      </w:pPr>
      <w:bookmarkStart w:id="263" w:name="_Toc22693"/>
      <w:bookmarkStart w:id="264" w:name="_Toc17775"/>
      <w:bookmarkStart w:id="265" w:name="_Toc154675233"/>
      <w:bookmarkStart w:id="266" w:name="_Toc20126"/>
      <w:bookmarkStart w:id="267" w:name="_Toc9174"/>
      <w:bookmarkStart w:id="268" w:name="_Toc11573"/>
      <w:bookmarkStart w:id="269" w:name="_Toc20098"/>
      <w:bookmarkStart w:id="270" w:name="_Toc22146"/>
      <w:bookmarkStart w:id="271" w:name="_Toc24376"/>
      <w:bookmarkStart w:id="272" w:name="_Toc27051"/>
      <w:bookmarkStart w:id="273" w:name="_Toc30466"/>
      <w:bookmarkStart w:id="274" w:name="_Hlk195875823"/>
      <w:r>
        <w:rPr>
          <w:rFonts w:hint="eastAsia"/>
          <w:color w:val="auto"/>
          <w:sz w:val="36"/>
          <w:szCs w:val="36"/>
          <w:highlight w:val="none"/>
          <w:lang w:val="en-US" w:eastAsia="zh-CN"/>
        </w:rPr>
        <w:t>九</w:t>
      </w:r>
      <w:r>
        <w:rPr>
          <w:rFonts w:hint="eastAsia"/>
          <w:color w:val="auto"/>
          <w:sz w:val="36"/>
          <w:szCs w:val="36"/>
          <w:highlight w:val="none"/>
        </w:rPr>
        <w:t>、承诺函</w:t>
      </w:r>
      <w:bookmarkEnd w:id="263"/>
      <w:bookmarkEnd w:id="264"/>
      <w:bookmarkEnd w:id="265"/>
      <w:bookmarkEnd w:id="266"/>
      <w:bookmarkEnd w:id="267"/>
      <w:bookmarkEnd w:id="268"/>
      <w:bookmarkEnd w:id="269"/>
      <w:bookmarkEnd w:id="270"/>
      <w:bookmarkEnd w:id="271"/>
      <w:bookmarkEnd w:id="272"/>
      <w:bookmarkEnd w:id="273"/>
    </w:p>
    <w:p w14:paraId="76530AC5">
      <w:pPr>
        <w:pStyle w:val="40"/>
        <w:spacing w:line="360" w:lineRule="auto"/>
        <w:rPr>
          <w:rFonts w:ascii="Times New Roman" w:hAnsi="Times New Roman"/>
          <w:color w:val="auto"/>
          <w:highlight w:val="none"/>
        </w:rPr>
      </w:pPr>
    </w:p>
    <w:p w14:paraId="633E130F">
      <w:pPr>
        <w:pStyle w:val="40"/>
        <w:spacing w:line="360" w:lineRule="auto"/>
        <w:rPr>
          <w:rFonts w:ascii="Times New Roman" w:hAnsi="Times New Roman"/>
          <w:color w:val="auto"/>
          <w:highlight w:val="none"/>
        </w:rPr>
      </w:pPr>
      <w:r>
        <w:rPr>
          <w:rFonts w:ascii="Times New Roman" w:hAnsi="Times New Roman"/>
          <w:color w:val="auto"/>
          <w:highlight w:val="none"/>
        </w:rPr>
        <w:t>_________________________（招标人名称）：</w:t>
      </w:r>
    </w:p>
    <w:p w14:paraId="5970BB58">
      <w:pPr>
        <w:spacing w:line="360" w:lineRule="auto"/>
        <w:ind w:firstLine="435"/>
        <w:rPr>
          <w:color w:val="auto"/>
          <w:highlight w:val="none"/>
        </w:rPr>
      </w:pPr>
      <w:r>
        <w:rPr>
          <w:rFonts w:hint="eastAsia"/>
          <w:color w:val="auto"/>
          <w:highlight w:val="none"/>
        </w:rPr>
        <w:t>我方参加了</w:t>
      </w:r>
      <w:r>
        <w:rPr>
          <w:color w:val="auto"/>
          <w:highlight w:val="none"/>
        </w:rPr>
        <w:t>__________________</w:t>
      </w:r>
      <w:r>
        <w:rPr>
          <w:rFonts w:hint="eastAsia"/>
          <w:color w:val="auto"/>
          <w:highlight w:val="none"/>
        </w:rPr>
        <w:t>（项目名称）</w:t>
      </w:r>
      <w:r>
        <w:rPr>
          <w:color w:val="auto"/>
          <w:highlight w:val="none"/>
        </w:rPr>
        <w:t>____</w:t>
      </w:r>
      <w:r>
        <w:rPr>
          <w:rFonts w:hint="eastAsia"/>
          <w:color w:val="auto"/>
          <w:highlight w:val="none"/>
        </w:rPr>
        <w:t>标段施工投标，若我方中标，我方在此承诺：</w:t>
      </w:r>
    </w:p>
    <w:p w14:paraId="587EAD1D">
      <w:pPr>
        <w:spacing w:line="360" w:lineRule="auto"/>
        <w:ind w:firstLine="435"/>
        <w:rPr>
          <w:color w:val="auto"/>
          <w:highlight w:val="none"/>
        </w:rPr>
      </w:pPr>
      <w:r>
        <w:rPr>
          <w:rFonts w:hint="eastAsia"/>
          <w:color w:val="auto"/>
          <w:highlight w:val="none"/>
        </w:rPr>
        <w:t>若我方已按本项目招标文件要求在投标文件中填报派驻本标段的其他主要管理人员和技术人员及主要机械设备和试验检测设备，我方将严格按照在投标文件中填报的其他主要管理人员和技术人员及主要机械设备和试验检测设备组织进场施工，且不进行更换。</w:t>
      </w:r>
      <w:r>
        <w:rPr>
          <w:rStyle w:val="32"/>
          <w:color w:val="auto"/>
          <w:highlight w:val="none"/>
          <w:vertAlign w:val="superscript"/>
        </w:rPr>
        <w:footnoteReference w:id="5"/>
      </w:r>
    </w:p>
    <w:p w14:paraId="6E17B59B">
      <w:pPr>
        <w:spacing w:line="360" w:lineRule="auto"/>
        <w:ind w:firstLine="435"/>
        <w:rPr>
          <w:color w:val="auto"/>
          <w:highlight w:val="none"/>
        </w:rPr>
      </w:pPr>
      <w:r>
        <w:rPr>
          <w:rFonts w:hint="eastAsia"/>
          <w:color w:val="auto"/>
          <w:highlight w:val="none"/>
        </w:rPr>
        <w:t>我方承诺：在</w:t>
      </w:r>
      <w:r>
        <w:rPr>
          <w:rFonts w:hint="eastAsia"/>
          <w:color w:val="auto"/>
          <w:highlight w:val="none"/>
          <w:lang w:val="en-US" w:eastAsia="zh-CN"/>
        </w:rPr>
        <w:t>合同签订</w:t>
      </w:r>
      <w:r>
        <w:rPr>
          <w:rFonts w:hint="eastAsia"/>
          <w:color w:val="auto"/>
          <w:highlight w:val="none"/>
        </w:rPr>
        <w:t>前接受明显不平衡报价的修正。</w:t>
      </w:r>
    </w:p>
    <w:p w14:paraId="465AEBFA">
      <w:pPr>
        <w:spacing w:line="360" w:lineRule="auto"/>
        <w:ind w:firstLine="435"/>
        <w:rPr>
          <w:color w:val="auto"/>
          <w:highlight w:val="none"/>
        </w:rPr>
      </w:pPr>
      <w:r>
        <w:rPr>
          <w:rFonts w:hint="eastAsia"/>
          <w:color w:val="auto"/>
          <w:highlight w:val="none"/>
        </w:rPr>
        <w:t>如我方违背了上述承诺，本项目招标人有权取消我方的中标资格，并由招标人将我方的违约行为上报省级交通主管部门，作为不良记录纳入</w:t>
      </w:r>
      <w:r>
        <w:rPr>
          <w:rFonts w:hint="eastAsia"/>
          <w:color w:val="auto"/>
          <w:szCs w:val="21"/>
          <w:highlight w:val="none"/>
          <w:lang w:eastAsia="zh-CN"/>
        </w:rPr>
        <w:t>浙江省交通运输信用管理与服务系统</w:t>
      </w:r>
      <w:r>
        <w:rPr>
          <w:rFonts w:hint="eastAsia"/>
          <w:color w:val="auto"/>
          <w:highlight w:val="none"/>
        </w:rPr>
        <w:t>。</w:t>
      </w:r>
    </w:p>
    <w:p w14:paraId="3A8837FF">
      <w:pPr>
        <w:spacing w:line="360" w:lineRule="auto"/>
        <w:ind w:firstLine="435"/>
        <w:rPr>
          <w:color w:val="auto"/>
          <w:highlight w:val="none"/>
        </w:rPr>
      </w:pPr>
      <w:r>
        <w:rPr>
          <w:rFonts w:hint="eastAsia"/>
          <w:color w:val="auto"/>
          <w:highlight w:val="none"/>
        </w:rPr>
        <w:t>我方同时承诺，不通过互联网与任何单位和个人进行与本项目有关图纸资料交换传递，不通过任何途径向本项目无关方泄露和传播本项目有关图纸资料。</w:t>
      </w:r>
    </w:p>
    <w:p w14:paraId="64984802">
      <w:pPr>
        <w:spacing w:line="360" w:lineRule="auto"/>
        <w:ind w:firstLine="435"/>
        <w:rPr>
          <w:color w:val="auto"/>
          <w:highlight w:val="none"/>
        </w:rPr>
      </w:pPr>
      <w:r>
        <w:rPr>
          <w:rFonts w:hint="eastAsia"/>
          <w:color w:val="auto"/>
          <w:highlight w:val="none"/>
        </w:rPr>
        <w:t>我方承诺本项目拟任项目经理在投标截止时间无在其他任何在建合同工程上担任项目经理（包括设计施工总承包项目中的施工负责人）的情形。在建合同工程的开始时间为合同工程中标通知书发出日期（不通过招标方式的，开始时间为合同签订日期），结束时间为该合同通过合同验收或合同解除日期。</w:t>
      </w:r>
    </w:p>
    <w:p w14:paraId="15523BAF">
      <w:pPr>
        <w:pStyle w:val="40"/>
        <w:spacing w:line="360" w:lineRule="auto"/>
        <w:ind w:firstLine="435"/>
        <w:rPr>
          <w:rFonts w:hint="eastAsia"/>
          <w:color w:val="auto"/>
          <w:highlight w:val="none"/>
        </w:rPr>
      </w:pPr>
      <w:r>
        <w:rPr>
          <w:rFonts w:hint="eastAsia"/>
          <w:color w:val="auto"/>
          <w:highlight w:val="none"/>
        </w:rPr>
        <w:t>以上承诺如有虚假，愿意接受投标保证金不予退还的处理。给招标人造成损失的，愿意依法承担赔偿责任。如已中标，同意招标人取消我方中标资格的处理。</w:t>
      </w:r>
    </w:p>
    <w:p w14:paraId="3C43C451">
      <w:pPr>
        <w:pStyle w:val="40"/>
        <w:spacing w:line="360" w:lineRule="auto"/>
        <w:ind w:firstLine="435"/>
        <w:rPr>
          <w:rFonts w:hint="eastAsia"/>
          <w:color w:val="auto"/>
          <w:highlight w:val="none"/>
        </w:rPr>
      </w:pPr>
    </w:p>
    <w:p w14:paraId="5B01ADAD">
      <w:pPr>
        <w:pStyle w:val="18"/>
        <w:spacing w:line="500" w:lineRule="exact"/>
        <w:ind w:firstLine="437"/>
        <w:rPr>
          <w:rFonts w:hint="eastAsia" w:ascii="宋体" w:hAnsi="宋体" w:cs="宋体"/>
          <w:color w:val="auto"/>
          <w:highlight w:val="none"/>
        </w:rPr>
      </w:pPr>
      <w:r>
        <w:rPr>
          <w:rFonts w:ascii="Times New Roman" w:hAnsi="Times New Roman"/>
          <w:color w:val="auto"/>
          <w:highlight w:val="none"/>
        </w:rPr>
        <w:t xml:space="preserve">                           </w:t>
      </w:r>
      <w:r>
        <w:rPr>
          <w:rFonts w:hint="eastAsia" w:ascii="宋体" w:hAnsi="宋体" w:cs="宋体"/>
          <w:color w:val="auto"/>
          <w:highlight w:val="none"/>
        </w:rPr>
        <w:t>投标人：</w:t>
      </w:r>
      <w:r>
        <w:rPr>
          <w:rFonts w:hint="eastAsia" w:ascii="宋体" w:hAnsi="宋体" w:cs="宋体"/>
          <w:color w:val="auto"/>
          <w:highlight w:val="none"/>
          <w:u w:val="single"/>
        </w:rPr>
        <w:t xml:space="preserve">                         </w:t>
      </w:r>
      <w:r>
        <w:rPr>
          <w:rFonts w:hint="eastAsia" w:ascii="宋体" w:hAnsi="宋体" w:cs="宋体"/>
          <w:color w:val="auto"/>
          <w:highlight w:val="none"/>
        </w:rPr>
        <w:t>（盖单位</w:t>
      </w:r>
      <w:r>
        <w:rPr>
          <w:rFonts w:hint="eastAsia" w:ascii="宋体" w:hAnsi="宋体" w:cs="宋体"/>
          <w:color w:val="auto"/>
          <w:highlight w:val="none"/>
          <w:lang w:val="en-US" w:eastAsia="zh-CN"/>
        </w:rPr>
        <w:t>公</w:t>
      </w:r>
      <w:r>
        <w:rPr>
          <w:rFonts w:hint="eastAsia" w:ascii="宋体" w:hAnsi="宋体" w:cs="宋体"/>
          <w:color w:val="auto"/>
          <w:highlight w:val="none"/>
        </w:rPr>
        <w:t>章）</w:t>
      </w:r>
    </w:p>
    <w:p w14:paraId="7CD74BFE">
      <w:pPr>
        <w:pStyle w:val="18"/>
        <w:spacing w:line="500" w:lineRule="exact"/>
        <w:ind w:firstLine="437"/>
        <w:rPr>
          <w:rFonts w:hint="eastAsia" w:ascii="宋体" w:hAnsi="宋体" w:cs="宋体"/>
          <w:color w:val="auto"/>
          <w:highlight w:val="none"/>
        </w:rPr>
      </w:pPr>
      <w:r>
        <w:rPr>
          <w:rFonts w:hint="eastAsia" w:ascii="宋体" w:hAnsi="宋体" w:cs="宋体"/>
          <w:color w:val="auto"/>
          <w:highlight w:val="none"/>
        </w:rPr>
        <w:t xml:space="preserve">                           法定代表人或其委托代理人：</w:t>
      </w:r>
      <w:r>
        <w:rPr>
          <w:rFonts w:hint="eastAsia" w:ascii="宋体" w:hAnsi="宋体" w:cs="宋体"/>
          <w:color w:val="auto"/>
          <w:highlight w:val="none"/>
          <w:u w:val="single"/>
        </w:rPr>
        <w:t xml:space="preserve">      </w:t>
      </w:r>
      <w:r>
        <w:rPr>
          <w:rFonts w:hint="eastAsia" w:ascii="宋体" w:hAnsi="宋体" w:cs="宋体"/>
          <w:color w:val="auto"/>
          <w:highlight w:val="none"/>
        </w:rPr>
        <w:t>（签字）</w:t>
      </w:r>
    </w:p>
    <w:p w14:paraId="1766CCA7">
      <w:pPr>
        <w:pStyle w:val="18"/>
        <w:spacing w:line="500" w:lineRule="exact"/>
        <w:ind w:firstLine="437"/>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42E6A141">
      <w:pPr>
        <w:keepNext w:val="0"/>
        <w:keepLines w:val="0"/>
        <w:pageBreakBefore w:val="0"/>
        <w:widowControl w:val="0"/>
        <w:kinsoku/>
        <w:wordWrap/>
        <w:overflowPunct/>
        <w:topLinePunct w:val="0"/>
        <w:autoSpaceDE/>
        <w:autoSpaceDN/>
        <w:bidi w:val="0"/>
        <w:adjustRightInd/>
        <w:snapToGrid/>
        <w:spacing w:line="500" w:lineRule="exact"/>
        <w:ind w:firstLine="437"/>
        <w:textAlignment w:val="auto"/>
        <w:rPr>
          <w:rFonts w:hint="eastAsia" w:ascii="宋体" w:hAnsi="宋体" w:cs="宋体"/>
          <w:color w:val="auto"/>
          <w:highlight w:val="none"/>
        </w:rPr>
      </w:pPr>
    </w:p>
    <w:p w14:paraId="7BC94FEC">
      <w:pPr>
        <w:pStyle w:val="40"/>
        <w:spacing w:line="360" w:lineRule="auto"/>
        <w:ind w:firstLine="525" w:firstLineChars="250"/>
        <w:rPr>
          <w:rFonts w:ascii="Times New Roman" w:hAnsi="Times New Roman"/>
          <w:color w:val="auto"/>
          <w:highlight w:val="none"/>
        </w:rPr>
      </w:pPr>
    </w:p>
    <w:p w14:paraId="17277435">
      <w:pPr>
        <w:widowControl/>
        <w:jc w:val="left"/>
        <w:rPr>
          <w:rFonts w:ascii="Times New Roman" w:hAnsi="Times New Roman" w:eastAsia="黑体"/>
          <w:b/>
          <w:color w:val="auto"/>
          <w:kern w:val="0"/>
          <w:sz w:val="32"/>
          <w:szCs w:val="24"/>
          <w:highlight w:val="none"/>
        </w:rPr>
      </w:pPr>
      <w:r>
        <w:rPr>
          <w:rFonts w:ascii="Times New Roman" w:hAnsi="Times New Roman"/>
          <w:color w:val="auto"/>
          <w:highlight w:val="none"/>
        </w:rPr>
        <w:br w:type="page"/>
      </w:r>
    </w:p>
    <w:p w14:paraId="5FA1D7B7">
      <w:pPr>
        <w:jc w:val="center"/>
        <w:rPr>
          <w:rFonts w:ascii="Times New Roman" w:hAnsi="Times New Roman" w:eastAsia="黑体"/>
          <w:color w:val="auto"/>
          <w:sz w:val="36"/>
          <w:szCs w:val="36"/>
          <w:highlight w:val="none"/>
        </w:rPr>
      </w:pPr>
      <w:r>
        <w:rPr>
          <w:rFonts w:ascii="Times New Roman" w:hAnsi="Times New Roman" w:eastAsia="黑体"/>
          <w:color w:val="auto"/>
          <w:sz w:val="36"/>
          <w:szCs w:val="36"/>
          <w:highlight w:val="none"/>
        </w:rPr>
        <w:t>诚信投标承诺函</w:t>
      </w:r>
    </w:p>
    <w:p w14:paraId="5EDD713D">
      <w:pPr>
        <w:spacing w:line="400" w:lineRule="exact"/>
        <w:rPr>
          <w:rFonts w:ascii="Times New Roman" w:hAnsi="Times New Roman"/>
          <w:color w:val="auto"/>
          <w:highlight w:val="none"/>
        </w:rPr>
      </w:pPr>
    </w:p>
    <w:p w14:paraId="704E2CF0">
      <w:pPr>
        <w:spacing w:line="400" w:lineRule="exact"/>
        <w:rPr>
          <w:rFonts w:ascii="Times New Roman" w:hAnsi="Times New Roman"/>
          <w:color w:val="auto"/>
          <w:highlight w:val="none"/>
        </w:rPr>
      </w:pPr>
      <w:r>
        <w:rPr>
          <w:rFonts w:ascii="Times New Roman" w:hAnsi="Times New Roman"/>
          <w:color w:val="auto"/>
          <w:highlight w:val="none"/>
        </w:rPr>
        <w:t>_________________________（招标人名称）：</w:t>
      </w:r>
    </w:p>
    <w:p w14:paraId="021EF617">
      <w:pPr>
        <w:spacing w:line="400" w:lineRule="exact"/>
        <w:ind w:firstLine="435"/>
        <w:rPr>
          <w:rFonts w:ascii="Times New Roman" w:hAnsi="Times New Roman"/>
          <w:color w:val="auto"/>
          <w:highlight w:val="none"/>
        </w:rPr>
      </w:pPr>
      <w:r>
        <w:rPr>
          <w:rFonts w:ascii="Times New Roman" w:hAnsi="Times New Roman"/>
          <w:color w:val="auto"/>
          <w:highlight w:val="none"/>
        </w:rPr>
        <w:t>我方参加了__________________（项目名称）____标段施工投标，我方在此承诺：</w:t>
      </w:r>
    </w:p>
    <w:p w14:paraId="78D3906B">
      <w:pPr>
        <w:spacing w:line="400" w:lineRule="exact"/>
        <w:ind w:firstLine="435"/>
        <w:rPr>
          <w:rFonts w:ascii="Times New Roman" w:hAnsi="Times New Roman"/>
          <w:color w:val="auto"/>
          <w:szCs w:val="21"/>
          <w:highlight w:val="none"/>
        </w:rPr>
      </w:pPr>
      <w:r>
        <w:rPr>
          <w:rFonts w:ascii="Times New Roman" w:hAnsi="Times New Roman"/>
          <w:color w:val="auto"/>
          <w:szCs w:val="21"/>
          <w:highlight w:val="none"/>
        </w:rPr>
        <w:t>我方法定代表人、拟派项目经理、委托代理人等主要责任人遵循公开、公平、公正和诚实信用的原则参与本次投标，没有弄虚作假、串通投标、行贿等行为。</w:t>
      </w:r>
    </w:p>
    <w:p w14:paraId="67583E53">
      <w:pPr>
        <w:spacing w:line="400" w:lineRule="exact"/>
        <w:ind w:firstLine="435"/>
        <w:rPr>
          <w:rFonts w:ascii="Times New Roman" w:hAnsi="Times New Roman"/>
          <w:color w:val="auto"/>
          <w:szCs w:val="21"/>
          <w:highlight w:val="none"/>
        </w:rPr>
      </w:pPr>
      <w:r>
        <w:rPr>
          <w:rFonts w:hint="eastAsia" w:ascii="宋体" w:hAnsi="宋体"/>
          <w:color w:val="auto"/>
          <w:szCs w:val="21"/>
          <w:highlight w:val="none"/>
        </w:rPr>
        <w:t>我方同时承诺在本项目投标截止时间至中标候选人公示结束期间，本项目投标所需资质的动态核查结果为</w:t>
      </w:r>
      <w:r>
        <w:rPr>
          <w:rFonts w:ascii="宋体" w:hAnsi="宋体"/>
          <w:color w:val="auto"/>
          <w:szCs w:val="21"/>
          <w:highlight w:val="none"/>
        </w:rPr>
        <w:t>“</w:t>
      </w:r>
      <w:r>
        <w:rPr>
          <w:rFonts w:hint="eastAsia" w:ascii="宋体" w:hAnsi="宋体"/>
          <w:color w:val="auto"/>
          <w:szCs w:val="21"/>
          <w:highlight w:val="none"/>
        </w:rPr>
        <w:t>合格”状态。</w:t>
      </w:r>
    </w:p>
    <w:p w14:paraId="0E7EC5D2">
      <w:pPr>
        <w:spacing w:line="400" w:lineRule="exact"/>
        <w:ind w:firstLine="435"/>
        <w:rPr>
          <w:color w:val="auto"/>
          <w:highlight w:val="none"/>
          <w:u w:val="none"/>
        </w:rPr>
      </w:pPr>
      <w:r>
        <w:rPr>
          <w:rFonts w:hint="eastAsia"/>
          <w:color w:val="auto"/>
          <w:highlight w:val="none"/>
          <w:u w:val="none"/>
        </w:rPr>
        <w:t>以上承诺如有虚假，愿意接受投标保证金不予退还的处理。如已中标，同意招标人取消我方中标资格，并按</w:t>
      </w:r>
      <w:r>
        <w:rPr>
          <w:rFonts w:hint="eastAsia" w:ascii="宋体" w:hAnsi="宋体"/>
          <w:color w:val="auto"/>
          <w:szCs w:val="21"/>
          <w:highlight w:val="none"/>
          <w:u w:val="none"/>
        </w:rPr>
        <w:t>《浙江省交通建设工程从业主体信用评价管理细则》（修订）的通知（浙交〔2025〕115号）</w:t>
      </w:r>
      <w:r>
        <w:rPr>
          <w:rFonts w:hint="eastAsia"/>
          <w:color w:val="auto"/>
          <w:highlight w:val="none"/>
          <w:u w:val="none"/>
        </w:rPr>
        <w:t>扣分或纳入负面清单管理。给招标人造成损失的，愿意依法承担赔偿责任。</w:t>
      </w:r>
    </w:p>
    <w:p w14:paraId="436630FE">
      <w:pPr>
        <w:spacing w:line="400" w:lineRule="exact"/>
        <w:ind w:firstLine="435"/>
        <w:rPr>
          <w:rFonts w:ascii="Times New Roman" w:hAnsi="Times New Roman"/>
          <w:color w:val="auto"/>
          <w:highlight w:val="none"/>
        </w:rPr>
      </w:pPr>
    </w:p>
    <w:p w14:paraId="42725EE8">
      <w:pPr>
        <w:spacing w:line="400" w:lineRule="exact"/>
        <w:ind w:firstLine="435"/>
        <w:rPr>
          <w:rFonts w:ascii="Times New Roman" w:hAnsi="Times New Roman"/>
          <w:color w:val="auto"/>
          <w:highlight w:val="none"/>
        </w:rPr>
      </w:pPr>
    </w:p>
    <w:p w14:paraId="0E381F5E">
      <w:pPr>
        <w:pStyle w:val="18"/>
        <w:spacing w:line="500" w:lineRule="exact"/>
        <w:ind w:firstLine="3998" w:firstLineChars="1904"/>
        <w:rPr>
          <w:rFonts w:hint="eastAsia" w:ascii="宋体" w:hAnsi="宋体" w:cs="宋体"/>
          <w:color w:val="auto"/>
          <w:highlight w:val="none"/>
        </w:rPr>
      </w:pPr>
      <w:r>
        <w:rPr>
          <w:rFonts w:hint="eastAsia" w:ascii="宋体" w:hAnsi="宋体" w:cs="宋体"/>
          <w:color w:val="auto"/>
          <w:highlight w:val="none"/>
        </w:rPr>
        <w:t>投标人：</w:t>
      </w:r>
      <w:r>
        <w:rPr>
          <w:rFonts w:hint="eastAsia" w:ascii="宋体" w:hAnsi="宋体" w:cs="宋体"/>
          <w:color w:val="auto"/>
          <w:highlight w:val="none"/>
          <w:u w:val="single"/>
        </w:rPr>
        <w:t xml:space="preserve">                         </w:t>
      </w:r>
      <w:r>
        <w:rPr>
          <w:rFonts w:hint="eastAsia" w:ascii="宋体" w:hAnsi="宋体" w:cs="宋体"/>
          <w:color w:val="auto"/>
          <w:highlight w:val="none"/>
        </w:rPr>
        <w:t>（盖单位</w:t>
      </w:r>
      <w:r>
        <w:rPr>
          <w:rFonts w:hint="eastAsia" w:ascii="宋体" w:hAnsi="宋体" w:cs="宋体"/>
          <w:color w:val="auto"/>
          <w:highlight w:val="none"/>
          <w:lang w:val="en-US" w:eastAsia="zh-CN"/>
        </w:rPr>
        <w:t>公</w:t>
      </w:r>
      <w:r>
        <w:rPr>
          <w:rFonts w:hint="eastAsia" w:ascii="宋体" w:hAnsi="宋体" w:cs="宋体"/>
          <w:color w:val="auto"/>
          <w:highlight w:val="none"/>
        </w:rPr>
        <w:t>章）</w:t>
      </w:r>
    </w:p>
    <w:p w14:paraId="621FF4FB">
      <w:pPr>
        <w:pStyle w:val="18"/>
        <w:spacing w:line="500" w:lineRule="exact"/>
        <w:ind w:firstLine="437"/>
        <w:rPr>
          <w:rFonts w:hint="eastAsia"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color w:val="auto"/>
          <w:highlight w:val="none"/>
        </w:rPr>
        <w:t>法定代表人或其委托代理人：</w:t>
      </w:r>
      <w:r>
        <w:rPr>
          <w:rFonts w:hint="eastAsia" w:ascii="宋体" w:hAnsi="宋体" w:cs="宋体"/>
          <w:color w:val="auto"/>
          <w:highlight w:val="none"/>
          <w:u w:val="single"/>
        </w:rPr>
        <w:t xml:space="preserve">      </w:t>
      </w:r>
      <w:r>
        <w:rPr>
          <w:rFonts w:hint="eastAsia" w:ascii="宋体" w:hAnsi="宋体" w:cs="宋体"/>
          <w:color w:val="auto"/>
          <w:highlight w:val="none"/>
        </w:rPr>
        <w:t>（签字）</w:t>
      </w:r>
    </w:p>
    <w:p w14:paraId="144762FE">
      <w:pPr>
        <w:pStyle w:val="41"/>
        <w:ind w:firstLine="4200" w:firstLineChars="2000"/>
        <w:rPr>
          <w:rFonts w:ascii="Times New Roman" w:hAnsi="Times New Roman" w:eastAsia="宋体"/>
          <w:b w:val="0"/>
          <w:color w:val="auto"/>
          <w:kern w:val="2"/>
          <w:sz w:val="21"/>
          <w:szCs w:val="22"/>
          <w:highlight w:val="none"/>
        </w:rPr>
        <w:sectPr>
          <w:footnotePr>
            <w:numFmt w:val="decimalEnclosedCircleChinese"/>
            <w:numRestart w:val="eachPage"/>
          </w:footnotePr>
          <w:pgSz w:w="11906" w:h="16838"/>
          <w:pgMar w:top="1418" w:right="1361" w:bottom="1418" w:left="1361" w:header="851" w:footer="992" w:gutter="0"/>
          <w:pgBorders>
            <w:top w:val="none" w:sz="0" w:space="0"/>
            <w:left w:val="none" w:sz="0" w:space="0"/>
            <w:bottom w:val="none" w:sz="0" w:space="0"/>
            <w:right w:val="none" w:sz="0" w:space="0"/>
          </w:pgBorders>
          <w:pgNumType w:fmt="decimal"/>
          <w:cols w:space="425" w:num="1"/>
          <w:docGrid w:linePitch="312" w:charSpace="0"/>
        </w:sectPr>
      </w:pPr>
      <w:r>
        <w:rPr>
          <w:rFonts w:ascii="Times New Roman" w:hAnsi="Times New Roman" w:eastAsia="宋体"/>
          <w:b w:val="0"/>
          <w:color w:val="auto"/>
          <w:kern w:val="2"/>
          <w:sz w:val="21"/>
          <w:szCs w:val="22"/>
          <w:highlight w:val="none"/>
        </w:rPr>
        <w:t>________年____月____日</w:t>
      </w:r>
    </w:p>
    <w:bookmarkEnd w:id="274"/>
    <w:p w14:paraId="75DF8AFB">
      <w:pPr>
        <w:pStyle w:val="12"/>
        <w:jc w:val="center"/>
        <w:rPr>
          <w:rFonts w:eastAsia="黑体"/>
          <w:color w:val="auto"/>
          <w:sz w:val="20"/>
          <w:szCs w:val="20"/>
          <w:highlight w:val="none"/>
        </w:rPr>
      </w:pPr>
      <w:bookmarkStart w:id="275" w:name="_Toc154675234"/>
      <w:bookmarkStart w:id="276" w:name="_Toc20502"/>
      <w:bookmarkStart w:id="277" w:name="_Toc6315"/>
      <w:bookmarkStart w:id="278" w:name="_Toc424"/>
      <w:bookmarkStart w:id="279" w:name="_Toc30255"/>
      <w:bookmarkStart w:id="280" w:name="_Toc31957"/>
      <w:bookmarkStart w:id="281" w:name="_Toc30961"/>
      <w:bookmarkStart w:id="282" w:name="_Toc2378"/>
      <w:bookmarkStart w:id="283" w:name="_Toc18443"/>
      <w:bookmarkStart w:id="284" w:name="_Toc2527"/>
      <w:bookmarkStart w:id="285" w:name="_Toc11883"/>
      <w:r>
        <w:rPr>
          <w:rFonts w:hint="eastAsia" w:cs="宋体"/>
          <w:color w:val="auto"/>
          <w:sz w:val="36"/>
          <w:szCs w:val="36"/>
          <w:highlight w:val="none"/>
          <w:lang w:val="en-US" w:eastAsia="zh-CN"/>
        </w:rPr>
        <w:t>十</w:t>
      </w:r>
      <w:r>
        <w:rPr>
          <w:rFonts w:hint="eastAsia" w:ascii="Times New Roman" w:hAnsi="Times New Roman" w:cs="宋体"/>
          <w:color w:val="auto"/>
          <w:sz w:val="36"/>
          <w:szCs w:val="36"/>
          <w:highlight w:val="none"/>
          <w:lang w:val="en-US" w:eastAsia="zh-CN"/>
        </w:rPr>
        <w:t>、其他材料</w:t>
      </w:r>
      <w:bookmarkEnd w:id="275"/>
      <w:r>
        <w:rPr>
          <w:rFonts w:ascii="Times New Roman" w:hAnsi="Times New Roman"/>
          <w:color w:val="auto"/>
          <w:highlight w:val="none"/>
        </w:rPr>
        <w:br w:type="page"/>
      </w:r>
      <w:bookmarkEnd w:id="276"/>
      <w:bookmarkEnd w:id="277"/>
      <w:bookmarkEnd w:id="278"/>
      <w:bookmarkEnd w:id="279"/>
      <w:bookmarkEnd w:id="280"/>
      <w:bookmarkEnd w:id="281"/>
      <w:bookmarkEnd w:id="282"/>
      <w:bookmarkEnd w:id="283"/>
      <w:bookmarkEnd w:id="284"/>
      <w:bookmarkEnd w:id="285"/>
    </w:p>
    <w:p w14:paraId="3EBEC799">
      <w:pPr>
        <w:spacing w:line="360" w:lineRule="auto"/>
        <w:rPr>
          <w:rFonts w:eastAsia="黑体"/>
          <w:color w:val="auto"/>
          <w:sz w:val="20"/>
          <w:szCs w:val="20"/>
          <w:highlight w:val="none"/>
        </w:rPr>
      </w:pPr>
    </w:p>
    <w:p w14:paraId="0D74F32F">
      <w:pPr>
        <w:spacing w:line="360" w:lineRule="auto"/>
        <w:rPr>
          <w:rFonts w:eastAsia="黑体"/>
          <w:color w:val="auto"/>
          <w:sz w:val="20"/>
          <w:szCs w:val="20"/>
          <w:highlight w:val="none"/>
        </w:rPr>
      </w:pPr>
    </w:p>
    <w:p w14:paraId="25DA0D63">
      <w:pPr>
        <w:spacing w:line="360" w:lineRule="auto"/>
        <w:jc w:val="center"/>
        <w:rPr>
          <w:rFonts w:eastAsia="黑体"/>
          <w:color w:val="auto"/>
          <w:sz w:val="36"/>
          <w:szCs w:val="36"/>
          <w:highlight w:val="none"/>
        </w:rPr>
      </w:pPr>
      <w:r>
        <w:rPr>
          <w:rFonts w:hint="eastAsia" w:eastAsia="黑体"/>
          <w:color w:val="auto"/>
          <w:sz w:val="36"/>
          <w:szCs w:val="36"/>
          <w:highlight w:val="none"/>
        </w:rPr>
        <w:t>浙</w:t>
      </w:r>
      <w:r>
        <w:rPr>
          <w:rFonts w:eastAsia="黑体"/>
          <w:color w:val="auto"/>
          <w:sz w:val="36"/>
          <w:szCs w:val="36"/>
          <w:highlight w:val="none"/>
        </w:rPr>
        <w:t xml:space="preserve"> </w:t>
      </w:r>
      <w:r>
        <w:rPr>
          <w:rFonts w:hint="eastAsia" w:eastAsia="黑体"/>
          <w:color w:val="auto"/>
          <w:sz w:val="36"/>
          <w:szCs w:val="36"/>
          <w:highlight w:val="none"/>
        </w:rPr>
        <w:t>江</w:t>
      </w:r>
      <w:r>
        <w:rPr>
          <w:rFonts w:eastAsia="黑体"/>
          <w:color w:val="auto"/>
          <w:sz w:val="36"/>
          <w:szCs w:val="36"/>
          <w:highlight w:val="none"/>
        </w:rPr>
        <w:t xml:space="preserve"> </w:t>
      </w:r>
      <w:r>
        <w:rPr>
          <w:rFonts w:hint="eastAsia" w:eastAsia="黑体"/>
          <w:color w:val="auto"/>
          <w:sz w:val="36"/>
          <w:szCs w:val="36"/>
          <w:highlight w:val="none"/>
        </w:rPr>
        <w:t>省</w:t>
      </w:r>
    </w:p>
    <w:p w14:paraId="549F3047">
      <w:pPr>
        <w:spacing w:line="360" w:lineRule="auto"/>
        <w:rPr>
          <w:rFonts w:eastAsia="黑体"/>
          <w:color w:val="auto"/>
          <w:sz w:val="36"/>
          <w:szCs w:val="36"/>
          <w:highlight w:val="none"/>
        </w:rPr>
      </w:pPr>
    </w:p>
    <w:p w14:paraId="05344731">
      <w:pPr>
        <w:spacing w:line="360" w:lineRule="auto"/>
        <w:jc w:val="center"/>
        <w:rPr>
          <w:rFonts w:eastAsia="黑体"/>
          <w:color w:val="auto"/>
          <w:sz w:val="36"/>
          <w:szCs w:val="36"/>
          <w:highlight w:val="none"/>
        </w:rPr>
      </w:pPr>
      <w:r>
        <w:rPr>
          <w:rFonts w:eastAsia="黑体"/>
          <w:color w:val="auto"/>
          <w:sz w:val="36"/>
          <w:szCs w:val="36"/>
          <w:highlight w:val="none"/>
          <w:u w:val="single"/>
        </w:rPr>
        <w:t xml:space="preserve">            </w:t>
      </w:r>
      <w:r>
        <w:rPr>
          <w:rFonts w:hint="eastAsia" w:eastAsia="黑体"/>
          <w:color w:val="auto"/>
          <w:sz w:val="36"/>
          <w:szCs w:val="36"/>
          <w:highlight w:val="none"/>
        </w:rPr>
        <w:t>（项目名称）</w:t>
      </w:r>
      <w:r>
        <w:rPr>
          <w:rFonts w:eastAsia="黑体"/>
          <w:color w:val="auto"/>
          <w:sz w:val="36"/>
          <w:szCs w:val="36"/>
          <w:highlight w:val="none"/>
          <w:u w:val="single"/>
        </w:rPr>
        <w:t xml:space="preserve">            </w:t>
      </w:r>
      <w:r>
        <w:rPr>
          <w:rFonts w:hint="eastAsia" w:eastAsia="黑体"/>
          <w:color w:val="auto"/>
          <w:sz w:val="36"/>
          <w:szCs w:val="36"/>
          <w:highlight w:val="none"/>
        </w:rPr>
        <w:t>标段施工招标</w:t>
      </w:r>
    </w:p>
    <w:p w14:paraId="0E31BED9">
      <w:pPr>
        <w:spacing w:line="360" w:lineRule="auto"/>
        <w:rPr>
          <w:rFonts w:eastAsia="黑体"/>
          <w:color w:val="auto"/>
          <w:sz w:val="20"/>
          <w:szCs w:val="20"/>
          <w:highlight w:val="none"/>
        </w:rPr>
      </w:pPr>
    </w:p>
    <w:p w14:paraId="7510572D">
      <w:pPr>
        <w:spacing w:line="360" w:lineRule="auto"/>
        <w:rPr>
          <w:rFonts w:eastAsia="黑体"/>
          <w:color w:val="auto"/>
          <w:sz w:val="20"/>
          <w:szCs w:val="20"/>
          <w:highlight w:val="none"/>
        </w:rPr>
      </w:pPr>
    </w:p>
    <w:p w14:paraId="1673B393">
      <w:pPr>
        <w:spacing w:line="360" w:lineRule="auto"/>
        <w:rPr>
          <w:rFonts w:eastAsia="黑体"/>
          <w:color w:val="auto"/>
          <w:sz w:val="20"/>
          <w:szCs w:val="20"/>
          <w:highlight w:val="none"/>
        </w:rPr>
      </w:pPr>
    </w:p>
    <w:p w14:paraId="563701AB">
      <w:pPr>
        <w:spacing w:line="360" w:lineRule="auto"/>
        <w:rPr>
          <w:rFonts w:eastAsia="黑体"/>
          <w:color w:val="auto"/>
          <w:sz w:val="20"/>
          <w:szCs w:val="20"/>
          <w:highlight w:val="none"/>
        </w:rPr>
      </w:pPr>
    </w:p>
    <w:p w14:paraId="7A0C9389">
      <w:pPr>
        <w:spacing w:line="360" w:lineRule="auto"/>
        <w:jc w:val="center"/>
        <w:rPr>
          <w:rFonts w:eastAsia="黑体"/>
          <w:color w:val="auto"/>
          <w:sz w:val="84"/>
          <w:szCs w:val="84"/>
          <w:highlight w:val="none"/>
        </w:rPr>
      </w:pPr>
      <w:r>
        <w:rPr>
          <w:rFonts w:hint="eastAsia" w:eastAsia="黑体"/>
          <w:color w:val="auto"/>
          <w:sz w:val="84"/>
          <w:szCs w:val="84"/>
          <w:highlight w:val="none"/>
        </w:rPr>
        <w:t>投</w:t>
      </w:r>
      <w:r>
        <w:rPr>
          <w:rFonts w:eastAsia="黑体"/>
          <w:color w:val="auto"/>
          <w:sz w:val="84"/>
          <w:szCs w:val="84"/>
          <w:highlight w:val="none"/>
        </w:rPr>
        <w:t xml:space="preserve"> </w:t>
      </w:r>
      <w:r>
        <w:rPr>
          <w:rFonts w:hint="eastAsia" w:eastAsia="黑体"/>
          <w:color w:val="auto"/>
          <w:sz w:val="84"/>
          <w:szCs w:val="84"/>
          <w:highlight w:val="none"/>
        </w:rPr>
        <w:t>标</w:t>
      </w:r>
      <w:r>
        <w:rPr>
          <w:rFonts w:eastAsia="黑体"/>
          <w:color w:val="auto"/>
          <w:sz w:val="84"/>
          <w:szCs w:val="84"/>
          <w:highlight w:val="none"/>
        </w:rPr>
        <w:t xml:space="preserve"> </w:t>
      </w:r>
      <w:r>
        <w:rPr>
          <w:rFonts w:hint="eastAsia" w:eastAsia="黑体"/>
          <w:color w:val="auto"/>
          <w:sz w:val="84"/>
          <w:szCs w:val="84"/>
          <w:highlight w:val="none"/>
        </w:rPr>
        <w:t>文</w:t>
      </w:r>
      <w:r>
        <w:rPr>
          <w:rFonts w:eastAsia="黑体"/>
          <w:color w:val="auto"/>
          <w:sz w:val="84"/>
          <w:szCs w:val="84"/>
          <w:highlight w:val="none"/>
        </w:rPr>
        <w:t xml:space="preserve"> </w:t>
      </w:r>
      <w:r>
        <w:rPr>
          <w:rFonts w:hint="eastAsia" w:eastAsia="黑体"/>
          <w:color w:val="auto"/>
          <w:sz w:val="84"/>
          <w:szCs w:val="84"/>
          <w:highlight w:val="none"/>
        </w:rPr>
        <w:t>件</w:t>
      </w:r>
    </w:p>
    <w:p w14:paraId="20AC99D3">
      <w:pPr>
        <w:spacing w:line="360" w:lineRule="auto"/>
        <w:rPr>
          <w:rFonts w:eastAsia="黑体"/>
          <w:color w:val="auto"/>
          <w:sz w:val="28"/>
          <w:szCs w:val="28"/>
          <w:highlight w:val="none"/>
        </w:rPr>
      </w:pPr>
    </w:p>
    <w:p w14:paraId="3B26D0A7">
      <w:pPr>
        <w:pStyle w:val="12"/>
        <w:jc w:val="center"/>
        <w:rPr>
          <w:color w:val="auto"/>
          <w:sz w:val="36"/>
          <w:szCs w:val="36"/>
          <w:highlight w:val="none"/>
        </w:rPr>
      </w:pPr>
      <w:bookmarkStart w:id="286" w:name="_Toc154675235"/>
      <w:bookmarkStart w:id="287" w:name="_Toc11187"/>
      <w:bookmarkStart w:id="288" w:name="_Toc5200"/>
      <w:bookmarkStart w:id="289" w:name="_Toc24606"/>
      <w:bookmarkStart w:id="290" w:name="_Toc24266"/>
      <w:bookmarkStart w:id="291" w:name="_Toc9157"/>
      <w:bookmarkStart w:id="292" w:name="_Toc4964"/>
      <w:bookmarkStart w:id="293" w:name="_Toc28683"/>
      <w:bookmarkStart w:id="294" w:name="_Toc23314"/>
      <w:bookmarkStart w:id="295" w:name="_Toc6126"/>
      <w:bookmarkStart w:id="296" w:name="_Toc11645"/>
      <w:r>
        <w:rPr>
          <w:rFonts w:hint="eastAsia"/>
          <w:color w:val="auto"/>
          <w:sz w:val="36"/>
          <w:szCs w:val="36"/>
          <w:highlight w:val="none"/>
        </w:rPr>
        <w:t>第二个信封（报价文件）</w:t>
      </w:r>
      <w:bookmarkEnd w:id="286"/>
      <w:bookmarkEnd w:id="287"/>
      <w:bookmarkEnd w:id="288"/>
      <w:bookmarkEnd w:id="289"/>
      <w:bookmarkEnd w:id="290"/>
      <w:bookmarkEnd w:id="291"/>
      <w:bookmarkEnd w:id="292"/>
      <w:bookmarkEnd w:id="293"/>
      <w:bookmarkEnd w:id="294"/>
      <w:bookmarkEnd w:id="295"/>
      <w:bookmarkEnd w:id="296"/>
    </w:p>
    <w:p w14:paraId="28FD89DC">
      <w:pPr>
        <w:spacing w:line="360" w:lineRule="auto"/>
        <w:jc w:val="center"/>
        <w:rPr>
          <w:rFonts w:eastAsia="黑体"/>
          <w:color w:val="auto"/>
          <w:sz w:val="28"/>
          <w:szCs w:val="28"/>
          <w:highlight w:val="none"/>
        </w:rPr>
      </w:pPr>
    </w:p>
    <w:p w14:paraId="6256C331">
      <w:pPr>
        <w:spacing w:line="360" w:lineRule="auto"/>
        <w:rPr>
          <w:rFonts w:eastAsia="黑体"/>
          <w:color w:val="auto"/>
          <w:sz w:val="28"/>
          <w:szCs w:val="28"/>
          <w:highlight w:val="none"/>
        </w:rPr>
      </w:pPr>
    </w:p>
    <w:p w14:paraId="67F3981F">
      <w:pPr>
        <w:spacing w:line="360" w:lineRule="auto"/>
        <w:rPr>
          <w:rFonts w:eastAsia="黑体"/>
          <w:color w:val="auto"/>
          <w:sz w:val="28"/>
          <w:szCs w:val="28"/>
          <w:highlight w:val="none"/>
        </w:rPr>
      </w:pPr>
    </w:p>
    <w:p w14:paraId="7B311FEC">
      <w:pPr>
        <w:spacing w:line="360" w:lineRule="auto"/>
        <w:rPr>
          <w:rFonts w:eastAsia="黑体"/>
          <w:color w:val="auto"/>
          <w:sz w:val="28"/>
          <w:szCs w:val="28"/>
          <w:highlight w:val="none"/>
        </w:rPr>
      </w:pPr>
    </w:p>
    <w:p w14:paraId="63F00FDA">
      <w:pPr>
        <w:spacing w:line="360" w:lineRule="auto"/>
        <w:rPr>
          <w:rFonts w:eastAsia="黑体"/>
          <w:color w:val="auto"/>
          <w:sz w:val="28"/>
          <w:szCs w:val="28"/>
          <w:highlight w:val="none"/>
        </w:rPr>
      </w:pPr>
    </w:p>
    <w:p w14:paraId="05D312F7">
      <w:pPr>
        <w:spacing w:line="360" w:lineRule="auto"/>
        <w:rPr>
          <w:rFonts w:eastAsia="黑体"/>
          <w:color w:val="auto"/>
          <w:sz w:val="28"/>
          <w:szCs w:val="28"/>
          <w:highlight w:val="none"/>
        </w:rPr>
      </w:pPr>
    </w:p>
    <w:p w14:paraId="23C474C3">
      <w:pPr>
        <w:spacing w:line="360" w:lineRule="auto"/>
        <w:rPr>
          <w:rFonts w:eastAsia="黑体"/>
          <w:color w:val="auto"/>
          <w:sz w:val="28"/>
          <w:szCs w:val="28"/>
          <w:highlight w:val="none"/>
        </w:rPr>
      </w:pPr>
    </w:p>
    <w:p w14:paraId="1BBD3FE3">
      <w:pPr>
        <w:spacing w:line="360" w:lineRule="auto"/>
        <w:rPr>
          <w:rFonts w:eastAsia="黑体"/>
          <w:color w:val="auto"/>
          <w:sz w:val="28"/>
          <w:szCs w:val="28"/>
          <w:highlight w:val="none"/>
        </w:rPr>
      </w:pPr>
    </w:p>
    <w:p w14:paraId="78E36F7F">
      <w:pPr>
        <w:spacing w:line="360" w:lineRule="auto"/>
        <w:rPr>
          <w:rFonts w:eastAsia="黑体"/>
          <w:color w:val="auto"/>
          <w:sz w:val="28"/>
          <w:szCs w:val="28"/>
          <w:highlight w:val="none"/>
        </w:rPr>
      </w:pPr>
    </w:p>
    <w:p w14:paraId="0AF0EE20">
      <w:pPr>
        <w:spacing w:line="360" w:lineRule="auto"/>
        <w:jc w:val="center"/>
        <w:rPr>
          <w:rFonts w:eastAsia="黑体"/>
          <w:color w:val="auto"/>
          <w:sz w:val="28"/>
          <w:szCs w:val="28"/>
          <w:highlight w:val="none"/>
          <w:u w:val="single"/>
        </w:rPr>
      </w:pPr>
      <w:r>
        <w:rPr>
          <w:rFonts w:hint="eastAsia" w:eastAsia="黑体"/>
          <w:color w:val="auto"/>
          <w:sz w:val="28"/>
          <w:szCs w:val="28"/>
          <w:highlight w:val="none"/>
        </w:rPr>
        <w:t>投标人：</w:t>
      </w:r>
      <w:r>
        <w:rPr>
          <w:rFonts w:eastAsia="黑体"/>
          <w:color w:val="auto"/>
          <w:sz w:val="28"/>
          <w:szCs w:val="28"/>
          <w:highlight w:val="none"/>
          <w:u w:val="single"/>
        </w:rPr>
        <w:t xml:space="preserve">                              </w:t>
      </w:r>
      <w:r>
        <w:rPr>
          <w:rFonts w:hint="eastAsia" w:eastAsia="黑体"/>
          <w:color w:val="auto"/>
          <w:sz w:val="28"/>
          <w:szCs w:val="28"/>
          <w:highlight w:val="none"/>
        </w:rPr>
        <w:t>（盖单位</w:t>
      </w:r>
      <w:r>
        <w:rPr>
          <w:rFonts w:hint="eastAsia" w:eastAsia="黑体"/>
          <w:color w:val="auto"/>
          <w:sz w:val="28"/>
          <w:szCs w:val="28"/>
          <w:highlight w:val="none"/>
          <w:lang w:val="en-US" w:eastAsia="zh-CN"/>
        </w:rPr>
        <w:t>公</w:t>
      </w:r>
      <w:r>
        <w:rPr>
          <w:rFonts w:hint="eastAsia" w:eastAsia="黑体"/>
          <w:color w:val="auto"/>
          <w:sz w:val="28"/>
          <w:szCs w:val="28"/>
          <w:highlight w:val="none"/>
        </w:rPr>
        <w:t>章）</w:t>
      </w:r>
    </w:p>
    <w:p w14:paraId="20B65945">
      <w:pPr>
        <w:spacing w:line="360" w:lineRule="auto"/>
        <w:jc w:val="center"/>
        <w:rPr>
          <w:rFonts w:eastAsia="黑体"/>
          <w:color w:val="auto"/>
          <w:sz w:val="28"/>
          <w:szCs w:val="28"/>
          <w:highlight w:val="none"/>
        </w:rPr>
      </w:pPr>
      <w:r>
        <w:rPr>
          <w:rFonts w:eastAsia="黑体"/>
          <w:color w:val="auto"/>
          <w:sz w:val="28"/>
          <w:szCs w:val="28"/>
          <w:highlight w:val="none"/>
          <w:u w:val="single"/>
        </w:rPr>
        <w:t xml:space="preserve">        </w:t>
      </w:r>
      <w:r>
        <w:rPr>
          <w:rFonts w:hint="eastAsia" w:eastAsia="黑体"/>
          <w:color w:val="auto"/>
          <w:sz w:val="28"/>
          <w:szCs w:val="28"/>
          <w:highlight w:val="none"/>
        </w:rPr>
        <w:t>年</w:t>
      </w:r>
      <w:r>
        <w:rPr>
          <w:rFonts w:eastAsia="黑体"/>
          <w:color w:val="auto"/>
          <w:sz w:val="28"/>
          <w:szCs w:val="28"/>
          <w:highlight w:val="none"/>
          <w:u w:val="single"/>
        </w:rPr>
        <w:t xml:space="preserve">        </w:t>
      </w:r>
      <w:r>
        <w:rPr>
          <w:rFonts w:hint="eastAsia" w:eastAsia="黑体"/>
          <w:color w:val="auto"/>
          <w:sz w:val="28"/>
          <w:szCs w:val="28"/>
          <w:highlight w:val="none"/>
        </w:rPr>
        <w:t>月</w:t>
      </w:r>
      <w:r>
        <w:rPr>
          <w:rFonts w:eastAsia="黑体"/>
          <w:color w:val="auto"/>
          <w:sz w:val="28"/>
          <w:szCs w:val="28"/>
          <w:highlight w:val="none"/>
          <w:u w:val="single"/>
        </w:rPr>
        <w:t xml:space="preserve">        </w:t>
      </w:r>
      <w:r>
        <w:rPr>
          <w:rFonts w:hint="eastAsia" w:eastAsia="黑体"/>
          <w:color w:val="auto"/>
          <w:sz w:val="28"/>
          <w:szCs w:val="28"/>
          <w:highlight w:val="none"/>
        </w:rPr>
        <w:t>日</w:t>
      </w:r>
    </w:p>
    <w:p w14:paraId="57A1E8A6">
      <w:pPr>
        <w:spacing w:line="360" w:lineRule="auto"/>
        <w:rPr>
          <w:color w:val="auto"/>
          <w:highlight w:val="none"/>
        </w:rPr>
      </w:pPr>
      <w:r>
        <w:rPr>
          <w:color w:val="auto"/>
          <w:highlight w:val="none"/>
        </w:rPr>
        <w:br w:type="page"/>
      </w:r>
    </w:p>
    <w:p w14:paraId="43053560">
      <w:pPr>
        <w:pStyle w:val="12"/>
        <w:jc w:val="center"/>
        <w:rPr>
          <w:color w:val="auto"/>
          <w:sz w:val="36"/>
          <w:szCs w:val="36"/>
          <w:highlight w:val="none"/>
        </w:rPr>
      </w:pPr>
      <w:bookmarkStart w:id="297" w:name="_Toc7188"/>
      <w:bookmarkStart w:id="298" w:name="_Toc11550"/>
      <w:bookmarkStart w:id="299" w:name="_Toc22524"/>
      <w:bookmarkStart w:id="300" w:name="_Toc933"/>
      <w:bookmarkStart w:id="301" w:name="_Toc5275"/>
      <w:bookmarkStart w:id="302" w:name="_Toc20712"/>
      <w:bookmarkStart w:id="303" w:name="_Toc16894"/>
      <w:bookmarkStart w:id="304" w:name="_Toc31464"/>
      <w:bookmarkStart w:id="305" w:name="_Toc15044"/>
      <w:bookmarkStart w:id="306" w:name="_Toc154675236"/>
      <w:bookmarkStart w:id="307" w:name="_Toc7999"/>
      <w:r>
        <w:rPr>
          <w:rFonts w:hint="eastAsia"/>
          <w:color w:val="auto"/>
          <w:sz w:val="36"/>
          <w:szCs w:val="36"/>
          <w:highlight w:val="none"/>
        </w:rPr>
        <w:t>目录</w:t>
      </w:r>
      <w:bookmarkEnd w:id="297"/>
      <w:bookmarkEnd w:id="298"/>
      <w:bookmarkEnd w:id="299"/>
      <w:bookmarkEnd w:id="300"/>
      <w:bookmarkEnd w:id="301"/>
      <w:bookmarkEnd w:id="302"/>
      <w:bookmarkEnd w:id="303"/>
      <w:bookmarkEnd w:id="304"/>
      <w:bookmarkEnd w:id="305"/>
      <w:bookmarkEnd w:id="306"/>
      <w:bookmarkEnd w:id="307"/>
    </w:p>
    <w:p w14:paraId="4261F023">
      <w:pPr>
        <w:spacing w:line="360" w:lineRule="auto"/>
        <w:rPr>
          <w:color w:val="auto"/>
          <w:highlight w:val="none"/>
        </w:rPr>
      </w:pPr>
    </w:p>
    <w:p w14:paraId="6AE51527">
      <w:pPr>
        <w:spacing w:line="360" w:lineRule="auto"/>
        <w:rPr>
          <w:color w:val="auto"/>
          <w:highlight w:val="none"/>
        </w:rPr>
      </w:pPr>
    </w:p>
    <w:p w14:paraId="608EE54F">
      <w:pPr>
        <w:spacing w:line="360" w:lineRule="auto"/>
        <w:rPr>
          <w:color w:val="auto"/>
          <w:highlight w:val="none"/>
        </w:rPr>
      </w:pPr>
      <w:r>
        <w:rPr>
          <w:rFonts w:hint="eastAsia"/>
          <w:color w:val="auto"/>
          <w:highlight w:val="none"/>
        </w:rPr>
        <w:t>一、投标函</w:t>
      </w:r>
    </w:p>
    <w:p w14:paraId="22FC2439">
      <w:pPr>
        <w:spacing w:line="360" w:lineRule="auto"/>
        <w:rPr>
          <w:color w:val="auto"/>
          <w:highlight w:val="none"/>
        </w:rPr>
      </w:pPr>
      <w:r>
        <w:rPr>
          <w:rFonts w:hint="eastAsia"/>
          <w:color w:val="auto"/>
          <w:highlight w:val="none"/>
        </w:rPr>
        <w:t>二、已标价工程量清单</w:t>
      </w:r>
    </w:p>
    <w:p w14:paraId="62697EAA">
      <w:pPr>
        <w:spacing w:line="360" w:lineRule="auto"/>
        <w:rPr>
          <w:color w:val="auto"/>
          <w:highlight w:val="none"/>
        </w:rPr>
      </w:pPr>
      <w:r>
        <w:rPr>
          <w:rFonts w:hint="eastAsia"/>
          <w:color w:val="auto"/>
          <w:highlight w:val="none"/>
        </w:rPr>
        <w:t>三、合同用款估算表</w:t>
      </w:r>
    </w:p>
    <w:p w14:paraId="3980287A">
      <w:pPr>
        <w:spacing w:line="360" w:lineRule="auto"/>
        <w:rPr>
          <w:color w:val="auto"/>
          <w:highlight w:val="none"/>
        </w:rPr>
      </w:pPr>
    </w:p>
    <w:p w14:paraId="242B3ED4">
      <w:pPr>
        <w:spacing w:line="360" w:lineRule="auto"/>
        <w:rPr>
          <w:color w:val="auto"/>
          <w:highlight w:val="none"/>
        </w:rPr>
      </w:pPr>
    </w:p>
    <w:p w14:paraId="081211B3">
      <w:pPr>
        <w:pStyle w:val="42"/>
        <w:outlineLvl w:val="2"/>
        <w:rPr>
          <w:rFonts w:ascii="Times New Roman" w:hAnsi="Times New Roman"/>
          <w:color w:val="auto"/>
          <w:highlight w:val="none"/>
        </w:rPr>
        <w:sectPr>
          <w:footnotePr>
            <w:numFmt w:val="decimalEnclosedCircleChinese"/>
            <w:numRestart w:val="eachPage"/>
          </w:footnotePr>
          <w:pgSz w:w="11906" w:h="16838"/>
          <w:pgMar w:top="1418" w:right="1361" w:bottom="1418" w:left="1361" w:header="851" w:footer="992" w:gutter="0"/>
          <w:pgBorders>
            <w:top w:val="none" w:sz="0" w:space="0"/>
            <w:left w:val="none" w:sz="0" w:space="0"/>
            <w:bottom w:val="none" w:sz="0" w:space="0"/>
            <w:right w:val="none" w:sz="0" w:space="0"/>
          </w:pgBorders>
          <w:pgNumType w:fmt="decimal"/>
          <w:cols w:space="425" w:num="1"/>
          <w:docGrid w:linePitch="312" w:charSpace="0"/>
        </w:sectPr>
      </w:pPr>
    </w:p>
    <w:p w14:paraId="5D4BBA48">
      <w:pPr>
        <w:pStyle w:val="12"/>
        <w:jc w:val="center"/>
        <w:rPr>
          <w:color w:val="auto"/>
          <w:sz w:val="36"/>
          <w:szCs w:val="36"/>
          <w:highlight w:val="none"/>
        </w:rPr>
      </w:pPr>
      <w:bookmarkStart w:id="308" w:name="_Toc19059"/>
      <w:bookmarkStart w:id="309" w:name="_Toc2026"/>
      <w:bookmarkStart w:id="310" w:name="_Toc154675237"/>
      <w:bookmarkStart w:id="311" w:name="_Toc22391"/>
      <w:bookmarkStart w:id="312" w:name="_Toc4573"/>
      <w:bookmarkStart w:id="313" w:name="_Toc1277"/>
      <w:bookmarkStart w:id="314" w:name="_Toc28694"/>
      <w:bookmarkStart w:id="315" w:name="_Toc1842"/>
      <w:bookmarkStart w:id="316" w:name="_Toc5672"/>
      <w:bookmarkStart w:id="317" w:name="_Toc15927"/>
      <w:bookmarkStart w:id="318" w:name="_Toc3764"/>
      <w:r>
        <w:rPr>
          <w:rFonts w:hint="eastAsia"/>
          <w:color w:val="auto"/>
          <w:sz w:val="36"/>
          <w:szCs w:val="36"/>
          <w:highlight w:val="none"/>
        </w:rPr>
        <w:t>一、投标函</w:t>
      </w:r>
      <w:bookmarkEnd w:id="308"/>
      <w:bookmarkEnd w:id="309"/>
      <w:bookmarkEnd w:id="310"/>
      <w:bookmarkEnd w:id="311"/>
      <w:bookmarkEnd w:id="312"/>
      <w:bookmarkEnd w:id="313"/>
      <w:bookmarkEnd w:id="314"/>
      <w:bookmarkEnd w:id="315"/>
      <w:bookmarkEnd w:id="316"/>
      <w:bookmarkEnd w:id="317"/>
      <w:bookmarkEnd w:id="318"/>
    </w:p>
    <w:p w14:paraId="307C41CF">
      <w:pPr>
        <w:pStyle w:val="43"/>
        <w:spacing w:line="440" w:lineRule="exact"/>
        <w:rPr>
          <w:rFonts w:ascii="Times New Roman" w:hAnsi="Times New Roman"/>
          <w:color w:val="auto"/>
          <w:sz w:val="20"/>
          <w:szCs w:val="20"/>
          <w:highlight w:val="none"/>
        </w:rPr>
      </w:pPr>
    </w:p>
    <w:p w14:paraId="29F563EA">
      <w:pPr>
        <w:pStyle w:val="43"/>
        <w:spacing w:line="440" w:lineRule="exact"/>
        <w:rPr>
          <w:rFonts w:ascii="Times New Roman" w:hAnsi="Times New Roman"/>
          <w:color w:val="auto"/>
          <w:szCs w:val="21"/>
          <w:highlight w:val="none"/>
          <w:u w:val="single"/>
        </w:rPr>
      </w:pPr>
      <w:r>
        <w:rPr>
          <w:rFonts w:ascii="Times New Roman" w:hAnsi="Times New Roman"/>
          <w:color w:val="auto"/>
          <w:szCs w:val="21"/>
          <w:highlight w:val="none"/>
          <w:u w:val="single"/>
        </w:rPr>
        <w:t>（招标人名称）：</w:t>
      </w:r>
    </w:p>
    <w:p w14:paraId="4606C6F3">
      <w:pPr>
        <w:pStyle w:val="43"/>
        <w:spacing w:line="44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1．我方已仔细研究了</w:t>
      </w:r>
      <w:r>
        <w:rPr>
          <w:rFonts w:ascii="Times New Roman" w:hAnsi="Times New Roman"/>
          <w:color w:val="auto"/>
          <w:szCs w:val="21"/>
          <w:highlight w:val="none"/>
          <w:u w:val="single"/>
        </w:rPr>
        <w:t xml:space="preserve">         </w:t>
      </w:r>
      <w:r>
        <w:rPr>
          <w:rFonts w:ascii="Times New Roman" w:hAnsi="Times New Roman"/>
          <w:color w:val="auto"/>
          <w:szCs w:val="21"/>
          <w:highlight w:val="none"/>
        </w:rPr>
        <w:t>（项目名称）</w:t>
      </w:r>
      <w:r>
        <w:rPr>
          <w:rFonts w:ascii="Times New Roman" w:hAnsi="Times New Roman"/>
          <w:color w:val="auto"/>
          <w:szCs w:val="21"/>
          <w:highlight w:val="none"/>
          <w:u w:val="single"/>
        </w:rPr>
        <w:t xml:space="preserve">      </w:t>
      </w:r>
      <w:r>
        <w:rPr>
          <w:rFonts w:ascii="Times New Roman" w:hAnsi="Times New Roman"/>
          <w:color w:val="auto"/>
          <w:szCs w:val="21"/>
          <w:highlight w:val="none"/>
        </w:rPr>
        <w:t>标段施工招标文件的全部内容（含补遗书第____号至第____号），在考察工程现场后，愿意以人民币 （大写）</w:t>
      </w:r>
      <w:r>
        <w:rPr>
          <w:rFonts w:ascii="Times New Roman" w:hAnsi="Times New Roman"/>
          <w:color w:val="auto"/>
          <w:szCs w:val="21"/>
          <w:highlight w:val="none"/>
          <w:u w:val="single"/>
        </w:rPr>
        <w:t xml:space="preserve">      </w:t>
      </w:r>
      <w:r>
        <w:rPr>
          <w:rFonts w:ascii="Times New Roman" w:hAnsi="Times New Roman"/>
          <w:color w:val="auto"/>
          <w:szCs w:val="21"/>
          <w:highlight w:val="none"/>
        </w:rPr>
        <w:t>元，（¥</w:t>
      </w:r>
      <w:r>
        <w:rPr>
          <w:rFonts w:ascii="Times New Roman" w:hAnsi="Times New Roman"/>
          <w:color w:val="auto"/>
          <w:szCs w:val="21"/>
          <w:highlight w:val="none"/>
          <w:u w:val="single"/>
        </w:rPr>
        <w:t xml:space="preserve">      </w:t>
      </w:r>
      <w:r>
        <w:rPr>
          <w:rFonts w:ascii="Times New Roman" w:hAnsi="Times New Roman"/>
          <w:color w:val="auto"/>
          <w:szCs w:val="21"/>
          <w:highlight w:val="none"/>
        </w:rPr>
        <w:t>）的投标报价（或根据招标文件规定修正核实后确定的另一金额），按合同约定实施和完成承包工程，修补工程中的任何缺陷。</w:t>
      </w:r>
    </w:p>
    <w:p w14:paraId="0D0B21EF">
      <w:pPr>
        <w:pStyle w:val="43"/>
        <w:spacing w:line="44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2．在合同协议书正式签署生效之前，本投标函连同你方的中标通知书将构成我们双方之间共同遵守的文件，对双方具有约束力。</w:t>
      </w:r>
    </w:p>
    <w:p w14:paraId="7F219680">
      <w:pPr>
        <w:pStyle w:val="43"/>
        <w:spacing w:line="440" w:lineRule="exact"/>
        <w:ind w:firstLine="420" w:firstLineChars="200"/>
        <w:rPr>
          <w:rFonts w:ascii="Times New Roman" w:hAnsi="Times New Roman"/>
          <w:color w:val="auto"/>
          <w:szCs w:val="21"/>
          <w:highlight w:val="none"/>
        </w:rPr>
      </w:pPr>
      <w:r>
        <w:rPr>
          <w:rFonts w:ascii="Times New Roman" w:hAnsi="Times New Roman"/>
          <w:color w:val="auto"/>
          <w:szCs w:val="21"/>
          <w:highlight w:val="none"/>
        </w:rPr>
        <w:t>3.</w:t>
      </w:r>
      <w:r>
        <w:rPr>
          <w:rFonts w:ascii="Times New Roman" w:hAnsi="Times New Roman"/>
          <w:color w:val="auto"/>
          <w:szCs w:val="21"/>
          <w:highlight w:val="none"/>
          <w:u w:val="single"/>
        </w:rPr>
        <w:t xml:space="preserve">    （其他补充说明）。</w:t>
      </w:r>
    </w:p>
    <w:p w14:paraId="4697B40C">
      <w:pPr>
        <w:pStyle w:val="43"/>
        <w:spacing w:line="440" w:lineRule="exact"/>
        <w:ind w:firstLine="3675" w:firstLineChars="1750"/>
        <w:rPr>
          <w:rFonts w:ascii="Times New Roman" w:hAnsi="Times New Roman"/>
          <w:color w:val="auto"/>
          <w:szCs w:val="21"/>
          <w:highlight w:val="none"/>
        </w:rPr>
      </w:pPr>
    </w:p>
    <w:p w14:paraId="44E2FA77">
      <w:pPr>
        <w:pStyle w:val="43"/>
        <w:spacing w:line="360" w:lineRule="exact"/>
        <w:ind w:firstLine="3675" w:firstLineChars="1750"/>
        <w:rPr>
          <w:rFonts w:ascii="Times New Roman" w:hAnsi="Times New Roman"/>
          <w:color w:val="auto"/>
          <w:szCs w:val="21"/>
          <w:highlight w:val="none"/>
        </w:rPr>
      </w:pPr>
      <w:r>
        <w:rPr>
          <w:rFonts w:ascii="Times New Roman" w:hAnsi="Times New Roman"/>
          <w:color w:val="auto"/>
          <w:szCs w:val="21"/>
          <w:highlight w:val="none"/>
        </w:rPr>
        <w:t>投标人：</w:t>
      </w:r>
      <w:r>
        <w:rPr>
          <w:rFonts w:ascii="Times New Roman" w:hAnsi="Times New Roman"/>
          <w:color w:val="auto"/>
          <w:szCs w:val="21"/>
          <w:highlight w:val="none"/>
          <w:u w:val="single"/>
        </w:rPr>
        <w:t xml:space="preserve">                           </w:t>
      </w:r>
      <w:r>
        <w:rPr>
          <w:rFonts w:ascii="Times New Roman" w:hAnsi="Times New Roman"/>
          <w:color w:val="auto"/>
          <w:szCs w:val="21"/>
          <w:highlight w:val="none"/>
        </w:rPr>
        <w:t>（盖单位公章）</w:t>
      </w:r>
    </w:p>
    <w:p w14:paraId="52AF735B">
      <w:pPr>
        <w:pStyle w:val="43"/>
        <w:spacing w:line="360" w:lineRule="exact"/>
        <w:ind w:firstLine="3675" w:firstLineChars="1750"/>
        <w:rPr>
          <w:rFonts w:ascii="Times New Roman" w:hAnsi="Times New Roman"/>
          <w:color w:val="auto"/>
          <w:szCs w:val="21"/>
          <w:highlight w:val="none"/>
        </w:rPr>
      </w:pPr>
      <w:r>
        <w:rPr>
          <w:rFonts w:ascii="Times New Roman" w:hAnsi="Times New Roman"/>
          <w:color w:val="auto"/>
          <w:szCs w:val="21"/>
          <w:highlight w:val="none"/>
        </w:rPr>
        <w:t>法定代表人</w:t>
      </w:r>
      <w:r>
        <w:rPr>
          <w:rFonts w:hint="eastAsia"/>
          <w:color w:val="auto"/>
          <w:szCs w:val="21"/>
          <w:highlight w:val="none"/>
        </w:rPr>
        <w:t>或其委托代理人：</w:t>
      </w:r>
      <w:r>
        <w:rPr>
          <w:color w:val="auto"/>
          <w:szCs w:val="21"/>
          <w:highlight w:val="none"/>
          <w:u w:val="single"/>
        </w:rPr>
        <w:t xml:space="preserve">      </w:t>
      </w:r>
      <w:r>
        <w:rPr>
          <w:rFonts w:hint="eastAsia"/>
          <w:color w:val="auto"/>
          <w:szCs w:val="21"/>
          <w:highlight w:val="none"/>
        </w:rPr>
        <w:t>（</w:t>
      </w:r>
      <w:r>
        <w:rPr>
          <w:rFonts w:hint="eastAsia"/>
          <w:color w:val="auto"/>
          <w:szCs w:val="21"/>
          <w:highlight w:val="none"/>
          <w:lang w:val="en-US" w:eastAsia="zh-CN"/>
        </w:rPr>
        <w:t>签字</w:t>
      </w:r>
      <w:r>
        <w:rPr>
          <w:rFonts w:hint="eastAsia"/>
          <w:color w:val="auto"/>
          <w:szCs w:val="21"/>
          <w:highlight w:val="none"/>
        </w:rPr>
        <w:t>）</w:t>
      </w:r>
    </w:p>
    <w:p w14:paraId="2FE958E1">
      <w:pPr>
        <w:pStyle w:val="43"/>
        <w:spacing w:line="360" w:lineRule="exact"/>
        <w:ind w:firstLine="3675" w:firstLineChars="1750"/>
        <w:rPr>
          <w:rFonts w:ascii="Times New Roman" w:hAnsi="Times New Roman"/>
          <w:color w:val="auto"/>
          <w:szCs w:val="21"/>
          <w:highlight w:val="none"/>
        </w:rPr>
      </w:pPr>
      <w:r>
        <w:rPr>
          <w:rFonts w:ascii="Times New Roman" w:hAnsi="Times New Roman"/>
          <w:color w:val="auto"/>
          <w:szCs w:val="21"/>
          <w:highlight w:val="none"/>
        </w:rPr>
        <w:t>地址：</w:t>
      </w:r>
      <w:r>
        <w:rPr>
          <w:rFonts w:ascii="Times New Roman" w:hAnsi="Times New Roman"/>
          <w:color w:val="auto"/>
          <w:szCs w:val="21"/>
          <w:highlight w:val="none"/>
          <w:u w:val="single"/>
        </w:rPr>
        <w:t xml:space="preserve">                             </w:t>
      </w:r>
    </w:p>
    <w:p w14:paraId="26037C04">
      <w:pPr>
        <w:pStyle w:val="43"/>
        <w:spacing w:line="360" w:lineRule="exact"/>
        <w:ind w:firstLine="3675" w:firstLineChars="1750"/>
        <w:rPr>
          <w:rFonts w:ascii="Times New Roman" w:hAnsi="Times New Roman"/>
          <w:color w:val="auto"/>
          <w:szCs w:val="21"/>
          <w:highlight w:val="none"/>
        </w:rPr>
      </w:pPr>
      <w:r>
        <w:rPr>
          <w:rFonts w:ascii="Times New Roman" w:hAnsi="Times New Roman"/>
          <w:color w:val="auto"/>
          <w:szCs w:val="21"/>
          <w:highlight w:val="none"/>
        </w:rPr>
        <w:t>电话：</w:t>
      </w:r>
      <w:r>
        <w:rPr>
          <w:rFonts w:ascii="Times New Roman" w:hAnsi="Times New Roman"/>
          <w:color w:val="auto"/>
          <w:szCs w:val="21"/>
          <w:highlight w:val="none"/>
          <w:u w:val="single"/>
        </w:rPr>
        <w:t xml:space="preserve">                             </w:t>
      </w:r>
    </w:p>
    <w:p w14:paraId="6EB97BD8">
      <w:pPr>
        <w:pStyle w:val="43"/>
        <w:spacing w:line="360" w:lineRule="exact"/>
        <w:ind w:firstLine="3675" w:firstLineChars="1750"/>
        <w:rPr>
          <w:rFonts w:ascii="Times New Roman" w:hAnsi="Times New Roman"/>
          <w:color w:val="auto"/>
          <w:szCs w:val="21"/>
          <w:highlight w:val="none"/>
        </w:rPr>
      </w:pPr>
      <w:r>
        <w:rPr>
          <w:rFonts w:ascii="Times New Roman" w:hAnsi="Times New Roman"/>
          <w:color w:val="auto"/>
          <w:szCs w:val="21"/>
          <w:highlight w:val="none"/>
        </w:rPr>
        <w:t>传真：</w:t>
      </w:r>
      <w:r>
        <w:rPr>
          <w:rFonts w:ascii="Times New Roman" w:hAnsi="Times New Roman"/>
          <w:color w:val="auto"/>
          <w:szCs w:val="21"/>
          <w:highlight w:val="none"/>
          <w:u w:val="single"/>
        </w:rPr>
        <w:t xml:space="preserve">                             </w:t>
      </w:r>
    </w:p>
    <w:p w14:paraId="5CD0F7DE">
      <w:pPr>
        <w:pStyle w:val="43"/>
        <w:spacing w:line="360" w:lineRule="exact"/>
        <w:ind w:firstLine="3675" w:firstLineChars="1750"/>
        <w:rPr>
          <w:rFonts w:ascii="Times New Roman" w:hAnsi="Times New Roman"/>
          <w:color w:val="auto"/>
          <w:szCs w:val="21"/>
          <w:highlight w:val="none"/>
        </w:rPr>
      </w:pPr>
      <w:r>
        <w:rPr>
          <w:rFonts w:ascii="Times New Roman" w:hAnsi="Times New Roman"/>
          <w:color w:val="auto"/>
          <w:szCs w:val="21"/>
          <w:highlight w:val="none"/>
        </w:rPr>
        <w:t>邮政编码：</w:t>
      </w:r>
      <w:r>
        <w:rPr>
          <w:rFonts w:ascii="Times New Roman" w:hAnsi="Times New Roman"/>
          <w:color w:val="auto"/>
          <w:szCs w:val="21"/>
          <w:highlight w:val="none"/>
          <w:u w:val="single"/>
        </w:rPr>
        <w:t xml:space="preserve">                         </w:t>
      </w:r>
    </w:p>
    <w:p w14:paraId="57C1D6CA">
      <w:pPr>
        <w:pStyle w:val="43"/>
        <w:topLinePunct/>
        <w:spacing w:line="440" w:lineRule="exact"/>
        <w:ind w:firstLine="4725" w:firstLineChars="2250"/>
        <w:rPr>
          <w:rFonts w:ascii="Times New Roman" w:hAnsi="Times New Roman"/>
          <w:color w:val="auto"/>
          <w:szCs w:val="21"/>
          <w:highlight w:val="none"/>
        </w:rPr>
      </w:pPr>
      <w:r>
        <w:rPr>
          <w:rFonts w:ascii="Times New Roman" w:hAnsi="Times New Roman"/>
          <w:color w:val="auto"/>
          <w:szCs w:val="21"/>
          <w:highlight w:val="none"/>
          <w:u w:val="single"/>
        </w:rPr>
        <w:t xml:space="preserve">      </w:t>
      </w:r>
      <w:r>
        <w:rPr>
          <w:rFonts w:ascii="Times New Roman" w:hAnsi="Times New Roman"/>
          <w:color w:val="auto"/>
          <w:szCs w:val="21"/>
          <w:highlight w:val="none"/>
        </w:rPr>
        <w:t>年</w:t>
      </w:r>
      <w:r>
        <w:rPr>
          <w:rFonts w:ascii="Times New Roman" w:hAnsi="Times New Roman"/>
          <w:color w:val="auto"/>
          <w:szCs w:val="21"/>
          <w:highlight w:val="none"/>
          <w:u w:val="single"/>
        </w:rPr>
        <w:t xml:space="preserve">     </w:t>
      </w:r>
      <w:r>
        <w:rPr>
          <w:rFonts w:ascii="Times New Roman" w:hAnsi="Times New Roman"/>
          <w:color w:val="auto"/>
          <w:szCs w:val="21"/>
          <w:highlight w:val="none"/>
        </w:rPr>
        <w:t>月</w:t>
      </w:r>
      <w:r>
        <w:rPr>
          <w:rFonts w:ascii="Times New Roman" w:hAnsi="Times New Roman"/>
          <w:color w:val="auto"/>
          <w:szCs w:val="21"/>
          <w:highlight w:val="none"/>
          <w:u w:val="single"/>
        </w:rPr>
        <w:t xml:space="preserve">     </w:t>
      </w:r>
      <w:r>
        <w:rPr>
          <w:rFonts w:ascii="Times New Roman" w:hAnsi="Times New Roman"/>
          <w:color w:val="auto"/>
          <w:szCs w:val="21"/>
          <w:highlight w:val="none"/>
        </w:rPr>
        <w:t>日</w:t>
      </w:r>
    </w:p>
    <w:p w14:paraId="08EF2B24">
      <w:pPr>
        <w:pStyle w:val="12"/>
        <w:jc w:val="center"/>
        <w:rPr>
          <w:color w:val="auto"/>
          <w:sz w:val="36"/>
          <w:szCs w:val="36"/>
          <w:highlight w:val="none"/>
        </w:rPr>
      </w:pPr>
      <w:r>
        <w:rPr>
          <w:rFonts w:ascii="Times New Roman" w:hAnsi="Times New Roman"/>
          <w:color w:val="auto"/>
          <w:highlight w:val="none"/>
        </w:rPr>
        <w:br w:type="page"/>
      </w:r>
      <w:bookmarkStart w:id="319" w:name="_Toc23712"/>
      <w:bookmarkStart w:id="320" w:name="_Toc6190"/>
      <w:bookmarkStart w:id="321" w:name="_Toc154675238"/>
      <w:bookmarkStart w:id="322" w:name="_Toc11590"/>
      <w:bookmarkStart w:id="323" w:name="_Toc21719"/>
      <w:bookmarkStart w:id="324" w:name="_Toc5794"/>
      <w:bookmarkStart w:id="325" w:name="_Toc17222"/>
      <w:bookmarkStart w:id="326" w:name="_Toc19121"/>
      <w:bookmarkStart w:id="327" w:name="_Toc22589"/>
      <w:bookmarkStart w:id="328" w:name="_Toc21268"/>
      <w:bookmarkStart w:id="329" w:name="_Toc20636"/>
      <w:r>
        <w:rPr>
          <w:rFonts w:hint="eastAsia"/>
          <w:color w:val="auto"/>
          <w:sz w:val="36"/>
          <w:szCs w:val="36"/>
          <w:highlight w:val="none"/>
        </w:rPr>
        <w:t>二、已标价工程量清单</w:t>
      </w:r>
      <w:bookmarkEnd w:id="319"/>
      <w:bookmarkEnd w:id="320"/>
      <w:bookmarkEnd w:id="321"/>
      <w:bookmarkEnd w:id="322"/>
      <w:bookmarkEnd w:id="323"/>
      <w:bookmarkEnd w:id="324"/>
      <w:bookmarkEnd w:id="325"/>
      <w:bookmarkEnd w:id="326"/>
      <w:bookmarkEnd w:id="327"/>
      <w:bookmarkEnd w:id="328"/>
      <w:bookmarkEnd w:id="329"/>
    </w:p>
    <w:p w14:paraId="262BDBBE">
      <w:pPr>
        <w:pStyle w:val="44"/>
        <w:spacing w:line="360" w:lineRule="auto"/>
        <w:jc w:val="center"/>
        <w:rPr>
          <w:rFonts w:ascii="Times New Roman" w:hAnsi="Times New Roman" w:eastAsia="黑体"/>
          <w:color w:val="auto"/>
          <w:sz w:val="20"/>
          <w:szCs w:val="20"/>
          <w:highlight w:val="none"/>
        </w:rPr>
      </w:pPr>
    </w:p>
    <w:p w14:paraId="7B99DF76">
      <w:pPr>
        <w:pStyle w:val="44"/>
        <w:topLinePunct/>
        <w:spacing w:line="360" w:lineRule="auto"/>
        <w:ind w:firstLine="420" w:firstLineChars="200"/>
        <w:rPr>
          <w:rFonts w:ascii="Times New Roman" w:hAnsi="Times New Roman"/>
          <w:color w:val="auto"/>
          <w:szCs w:val="21"/>
          <w:highlight w:val="none"/>
        </w:rPr>
      </w:pPr>
      <w:r>
        <w:rPr>
          <w:rFonts w:ascii="Times New Roman" w:hAnsi="Times New Roman"/>
          <w:color w:val="auto"/>
          <w:szCs w:val="21"/>
          <w:highlight w:val="none"/>
        </w:rPr>
        <w:t>投标人应按照第五章“工程量清单”的要求逐项填报工程量清单，包括工程量清单编制说明、工程量清单计价说明、计日工说明、其他说明及工程量清单各项表格。</w:t>
      </w:r>
    </w:p>
    <w:p w14:paraId="3834E36A">
      <w:pPr>
        <w:pStyle w:val="12"/>
        <w:jc w:val="center"/>
        <w:rPr>
          <w:color w:val="auto"/>
          <w:sz w:val="36"/>
          <w:szCs w:val="36"/>
          <w:highlight w:val="none"/>
        </w:rPr>
      </w:pPr>
      <w:r>
        <w:rPr>
          <w:rFonts w:ascii="Times New Roman" w:hAnsi="Times New Roman"/>
          <w:color w:val="auto"/>
          <w:highlight w:val="none"/>
        </w:rPr>
        <w:br w:type="page"/>
      </w:r>
      <w:bookmarkStart w:id="330" w:name="_Toc17100"/>
      <w:bookmarkStart w:id="331" w:name="_Toc11715"/>
      <w:bookmarkStart w:id="332" w:name="_Toc154675239"/>
      <w:bookmarkStart w:id="333" w:name="_Toc32027"/>
      <w:bookmarkStart w:id="334" w:name="_Toc6151"/>
      <w:bookmarkStart w:id="335" w:name="_Toc19823"/>
      <w:bookmarkStart w:id="336" w:name="_Toc32379"/>
      <w:bookmarkStart w:id="337" w:name="_Toc5131"/>
      <w:bookmarkStart w:id="338" w:name="_Toc21074"/>
      <w:bookmarkStart w:id="339" w:name="_Toc27301"/>
      <w:bookmarkStart w:id="340" w:name="_Toc31323"/>
      <w:bookmarkStart w:id="341" w:name="_Hlk195876076"/>
      <w:r>
        <w:rPr>
          <w:rFonts w:hint="eastAsia"/>
          <w:color w:val="auto"/>
          <w:sz w:val="36"/>
          <w:szCs w:val="36"/>
          <w:highlight w:val="none"/>
        </w:rPr>
        <w:t>三、合同用款估算表</w:t>
      </w:r>
      <w:bookmarkEnd w:id="330"/>
      <w:bookmarkEnd w:id="331"/>
      <w:bookmarkEnd w:id="332"/>
      <w:bookmarkEnd w:id="333"/>
      <w:bookmarkEnd w:id="334"/>
      <w:bookmarkEnd w:id="335"/>
      <w:bookmarkEnd w:id="336"/>
      <w:bookmarkEnd w:id="337"/>
      <w:bookmarkEnd w:id="338"/>
      <w:bookmarkEnd w:id="339"/>
      <w:bookmarkEnd w:id="340"/>
    </w:p>
    <w:p w14:paraId="1446062C">
      <w:pPr>
        <w:pStyle w:val="45"/>
        <w:spacing w:line="360" w:lineRule="auto"/>
        <w:jc w:val="center"/>
        <w:rPr>
          <w:rFonts w:ascii="Times New Roman" w:hAnsi="Times New Roman" w:eastAsia="黑体"/>
          <w:color w:val="auto"/>
          <w:sz w:val="23"/>
          <w:szCs w:val="23"/>
          <w:highlight w:val="none"/>
        </w:rPr>
      </w:pPr>
    </w:p>
    <w:tbl>
      <w:tblPr>
        <w:tblStyle w:val="10"/>
        <w:tblW w:w="4940" w:type="pct"/>
        <w:tblInd w:w="123"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270"/>
        <w:gridCol w:w="1755"/>
        <w:gridCol w:w="1755"/>
        <w:gridCol w:w="1755"/>
        <w:gridCol w:w="1752"/>
      </w:tblGrid>
      <w:tr w14:paraId="63D850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510" w:hRule="atLeast"/>
        </w:trPr>
        <w:tc>
          <w:tcPr>
            <w:tcW w:w="1222" w:type="pct"/>
            <w:vMerge w:val="restart"/>
            <w:vAlign w:val="center"/>
          </w:tcPr>
          <w:p w14:paraId="5D678718">
            <w:pPr>
              <w:pStyle w:val="45"/>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从开工月算起的时间（月）</w:t>
            </w:r>
          </w:p>
        </w:tc>
        <w:tc>
          <w:tcPr>
            <w:tcW w:w="3778" w:type="pct"/>
            <w:gridSpan w:val="4"/>
            <w:vAlign w:val="center"/>
          </w:tcPr>
          <w:p w14:paraId="67B69E00">
            <w:pPr>
              <w:pStyle w:val="45"/>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投标人的估算</w:t>
            </w:r>
          </w:p>
        </w:tc>
      </w:tr>
      <w:tr w14:paraId="00AF40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480" w:hRule="atLeast"/>
        </w:trPr>
        <w:tc>
          <w:tcPr>
            <w:tcW w:w="1222" w:type="pct"/>
            <w:vMerge w:val="continue"/>
            <w:vAlign w:val="center"/>
          </w:tcPr>
          <w:p w14:paraId="7C99CFCE">
            <w:pPr>
              <w:pStyle w:val="45"/>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1889" w:type="pct"/>
            <w:gridSpan w:val="2"/>
            <w:vAlign w:val="center"/>
          </w:tcPr>
          <w:p w14:paraId="33C60F31">
            <w:pPr>
              <w:pStyle w:val="45"/>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分  期</w:t>
            </w:r>
          </w:p>
        </w:tc>
        <w:tc>
          <w:tcPr>
            <w:tcW w:w="1889" w:type="pct"/>
            <w:gridSpan w:val="2"/>
            <w:vAlign w:val="center"/>
          </w:tcPr>
          <w:p w14:paraId="5041A04B">
            <w:pPr>
              <w:pStyle w:val="45"/>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累  计</w:t>
            </w:r>
          </w:p>
        </w:tc>
      </w:tr>
      <w:tr w14:paraId="3E300C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959" w:hRule="atLeast"/>
        </w:trPr>
        <w:tc>
          <w:tcPr>
            <w:tcW w:w="1222" w:type="pct"/>
            <w:vMerge w:val="continue"/>
            <w:vAlign w:val="center"/>
          </w:tcPr>
          <w:p w14:paraId="5E53E7FB">
            <w:pPr>
              <w:pStyle w:val="45"/>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p>
        </w:tc>
        <w:tc>
          <w:tcPr>
            <w:tcW w:w="945" w:type="pct"/>
            <w:vAlign w:val="center"/>
          </w:tcPr>
          <w:p w14:paraId="53F7670B">
            <w:pPr>
              <w:pStyle w:val="45"/>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金额（元）</w:t>
            </w:r>
          </w:p>
        </w:tc>
        <w:tc>
          <w:tcPr>
            <w:tcW w:w="945" w:type="pct"/>
            <w:vAlign w:val="center"/>
          </w:tcPr>
          <w:p w14:paraId="5538F4A6">
            <w:pPr>
              <w:pStyle w:val="45"/>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百分比（%）</w:t>
            </w:r>
          </w:p>
        </w:tc>
        <w:tc>
          <w:tcPr>
            <w:tcW w:w="945" w:type="pct"/>
            <w:vAlign w:val="center"/>
          </w:tcPr>
          <w:p w14:paraId="050E747A">
            <w:pPr>
              <w:pStyle w:val="45"/>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金额（元）</w:t>
            </w:r>
          </w:p>
        </w:tc>
        <w:tc>
          <w:tcPr>
            <w:tcW w:w="944" w:type="pct"/>
            <w:vAlign w:val="center"/>
          </w:tcPr>
          <w:p w14:paraId="16971C94">
            <w:pPr>
              <w:pStyle w:val="45"/>
              <w:keepNext w:val="0"/>
              <w:keepLines w:val="0"/>
              <w:suppressLineNumbers w:val="0"/>
              <w:spacing w:before="0" w:beforeAutospacing="0" w:after="0" w:afterAutospacing="0" w:line="360" w:lineRule="auto"/>
              <w:ind w:left="0" w:right="0"/>
              <w:jc w:val="center"/>
              <w:rPr>
                <w:rFonts w:hint="default" w:ascii="Times New Roman" w:hAnsi="Times New Roman"/>
                <w:color w:val="auto"/>
                <w:szCs w:val="21"/>
                <w:highlight w:val="none"/>
              </w:rPr>
            </w:pPr>
            <w:r>
              <w:rPr>
                <w:rFonts w:hint="default" w:ascii="Times New Roman" w:hAnsi="Times New Roman"/>
                <w:color w:val="auto"/>
                <w:szCs w:val="21"/>
                <w:highlight w:val="none"/>
              </w:rPr>
              <w:t>百分比（%）</w:t>
            </w:r>
          </w:p>
        </w:tc>
      </w:tr>
      <w:tr w14:paraId="4D83B1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trPr>
        <w:tc>
          <w:tcPr>
            <w:tcW w:w="1222" w:type="pct"/>
            <w:vAlign w:val="center"/>
          </w:tcPr>
          <w:p w14:paraId="545656BF">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第一次开工预付款</w:t>
            </w:r>
          </w:p>
        </w:tc>
        <w:tc>
          <w:tcPr>
            <w:tcW w:w="945" w:type="pct"/>
            <w:vAlign w:val="center"/>
          </w:tcPr>
          <w:p w14:paraId="0F4AC1DE">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41FC2B61">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0218F7E4">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4" w:type="pct"/>
            <w:vAlign w:val="center"/>
          </w:tcPr>
          <w:p w14:paraId="12EA9C87">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5FC21A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480" w:hRule="atLeast"/>
        </w:trPr>
        <w:tc>
          <w:tcPr>
            <w:tcW w:w="1222" w:type="pct"/>
            <w:vAlign w:val="center"/>
          </w:tcPr>
          <w:p w14:paraId="503B616B">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1～3</w:t>
            </w:r>
          </w:p>
        </w:tc>
        <w:tc>
          <w:tcPr>
            <w:tcW w:w="945" w:type="pct"/>
            <w:vAlign w:val="center"/>
          </w:tcPr>
          <w:p w14:paraId="11151B25">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71BF02AD">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47D69571">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4" w:type="pct"/>
            <w:vAlign w:val="center"/>
          </w:tcPr>
          <w:p w14:paraId="0E2FEDCA">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23AD91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494" w:hRule="atLeast"/>
        </w:trPr>
        <w:tc>
          <w:tcPr>
            <w:tcW w:w="1222" w:type="pct"/>
            <w:vAlign w:val="center"/>
          </w:tcPr>
          <w:p w14:paraId="348A0734">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4～6</w:t>
            </w:r>
          </w:p>
        </w:tc>
        <w:tc>
          <w:tcPr>
            <w:tcW w:w="945" w:type="pct"/>
            <w:vAlign w:val="center"/>
          </w:tcPr>
          <w:p w14:paraId="2E433799">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63B8BD06">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41388438">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4" w:type="pct"/>
            <w:vAlign w:val="center"/>
          </w:tcPr>
          <w:p w14:paraId="3035278B">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291EEF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trPr>
        <w:tc>
          <w:tcPr>
            <w:tcW w:w="1222" w:type="pct"/>
            <w:vAlign w:val="center"/>
          </w:tcPr>
          <w:p w14:paraId="26A7EA4E">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7～9</w:t>
            </w:r>
          </w:p>
        </w:tc>
        <w:tc>
          <w:tcPr>
            <w:tcW w:w="945" w:type="pct"/>
            <w:vAlign w:val="center"/>
          </w:tcPr>
          <w:p w14:paraId="12D471BB">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7B1BD0AC">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75214A19">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4" w:type="pct"/>
            <w:vAlign w:val="center"/>
          </w:tcPr>
          <w:p w14:paraId="1924856A">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58748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trPr>
        <w:tc>
          <w:tcPr>
            <w:tcW w:w="1222" w:type="pct"/>
            <w:vAlign w:val="center"/>
          </w:tcPr>
          <w:p w14:paraId="22D214BC">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10～12</w:t>
            </w:r>
          </w:p>
        </w:tc>
        <w:tc>
          <w:tcPr>
            <w:tcW w:w="945" w:type="pct"/>
            <w:vAlign w:val="center"/>
          </w:tcPr>
          <w:p w14:paraId="7072487C">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6B53B53B">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055C7FC3">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4" w:type="pct"/>
            <w:vAlign w:val="center"/>
          </w:tcPr>
          <w:p w14:paraId="489E21E6">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74F1CA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480" w:hRule="atLeast"/>
        </w:trPr>
        <w:tc>
          <w:tcPr>
            <w:tcW w:w="1222" w:type="pct"/>
            <w:vAlign w:val="center"/>
          </w:tcPr>
          <w:p w14:paraId="61E2F55B">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13～15</w:t>
            </w:r>
          </w:p>
        </w:tc>
        <w:tc>
          <w:tcPr>
            <w:tcW w:w="945" w:type="pct"/>
            <w:vAlign w:val="center"/>
          </w:tcPr>
          <w:p w14:paraId="5AEB828B">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17FBEA36">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3654D9AF">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4" w:type="pct"/>
            <w:vAlign w:val="center"/>
          </w:tcPr>
          <w:p w14:paraId="702FCDA9">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2B0E39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trPr>
        <w:tc>
          <w:tcPr>
            <w:tcW w:w="1222" w:type="pct"/>
            <w:vAlign w:val="center"/>
          </w:tcPr>
          <w:p w14:paraId="7AEC9F35">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w:t>
            </w:r>
          </w:p>
        </w:tc>
        <w:tc>
          <w:tcPr>
            <w:tcW w:w="945" w:type="pct"/>
            <w:vAlign w:val="center"/>
          </w:tcPr>
          <w:p w14:paraId="62A49D3A">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6030A657">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456A4381">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4" w:type="pct"/>
            <w:vAlign w:val="center"/>
          </w:tcPr>
          <w:p w14:paraId="18AC74EC">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DA262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480" w:hRule="atLeast"/>
        </w:trPr>
        <w:tc>
          <w:tcPr>
            <w:tcW w:w="1222" w:type="pct"/>
            <w:vAlign w:val="center"/>
          </w:tcPr>
          <w:p w14:paraId="5BAEC3B1">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缺陷责任期</w:t>
            </w:r>
          </w:p>
        </w:tc>
        <w:tc>
          <w:tcPr>
            <w:tcW w:w="945" w:type="pct"/>
            <w:vAlign w:val="center"/>
          </w:tcPr>
          <w:p w14:paraId="5A964AB2">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52BC6FFF">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2221619B">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4" w:type="pct"/>
            <w:vAlign w:val="center"/>
          </w:tcPr>
          <w:p w14:paraId="75AA3439">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11E981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trPr>
        <w:tc>
          <w:tcPr>
            <w:tcW w:w="1222" w:type="pct"/>
            <w:vAlign w:val="center"/>
          </w:tcPr>
          <w:p w14:paraId="79A5A7E9">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小计</w:t>
            </w:r>
          </w:p>
        </w:tc>
        <w:tc>
          <w:tcPr>
            <w:tcW w:w="945" w:type="pct"/>
            <w:vAlign w:val="center"/>
          </w:tcPr>
          <w:p w14:paraId="63279313">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5" w:type="pct"/>
            <w:vAlign w:val="center"/>
          </w:tcPr>
          <w:p w14:paraId="00421C71">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100.00</w:t>
            </w:r>
          </w:p>
        </w:tc>
        <w:tc>
          <w:tcPr>
            <w:tcW w:w="945" w:type="pct"/>
            <w:vAlign w:val="center"/>
          </w:tcPr>
          <w:p w14:paraId="0349DB0B">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c>
          <w:tcPr>
            <w:tcW w:w="944" w:type="pct"/>
            <w:vAlign w:val="center"/>
          </w:tcPr>
          <w:p w14:paraId="4364ED1E">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3EDA2A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trPr>
        <w:tc>
          <w:tcPr>
            <w:tcW w:w="1222" w:type="pct"/>
            <w:vAlign w:val="center"/>
          </w:tcPr>
          <w:p w14:paraId="462C8241">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投标价：</w:t>
            </w:r>
          </w:p>
        </w:tc>
        <w:tc>
          <w:tcPr>
            <w:tcW w:w="3778" w:type="pct"/>
            <w:gridSpan w:val="4"/>
            <w:vAlign w:val="center"/>
          </w:tcPr>
          <w:p w14:paraId="348DCC0F">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r w14:paraId="02A567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519" w:hRule="atLeast"/>
        </w:trPr>
        <w:tc>
          <w:tcPr>
            <w:tcW w:w="1222" w:type="pct"/>
            <w:vAlign w:val="center"/>
          </w:tcPr>
          <w:p w14:paraId="528EDCD3">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r>
              <w:rPr>
                <w:rFonts w:hint="default" w:ascii="Times New Roman" w:hAnsi="Times New Roman"/>
                <w:color w:val="auto"/>
                <w:szCs w:val="21"/>
                <w:highlight w:val="none"/>
              </w:rPr>
              <w:t>说明</w:t>
            </w:r>
          </w:p>
        </w:tc>
        <w:tc>
          <w:tcPr>
            <w:tcW w:w="3778" w:type="pct"/>
            <w:gridSpan w:val="4"/>
            <w:vAlign w:val="center"/>
          </w:tcPr>
          <w:p w14:paraId="4DBA6444">
            <w:pPr>
              <w:pStyle w:val="45"/>
              <w:keepNext w:val="0"/>
              <w:keepLines w:val="0"/>
              <w:suppressLineNumbers w:val="0"/>
              <w:spacing w:before="0" w:beforeAutospacing="0" w:after="0" w:afterAutospacing="0" w:line="360" w:lineRule="auto"/>
              <w:ind w:left="0" w:right="0"/>
              <w:rPr>
                <w:rFonts w:hint="default" w:ascii="Times New Roman" w:hAnsi="Times New Roman"/>
                <w:color w:val="auto"/>
                <w:szCs w:val="21"/>
                <w:highlight w:val="none"/>
              </w:rPr>
            </w:pPr>
          </w:p>
        </w:tc>
      </w:tr>
    </w:tbl>
    <w:p w14:paraId="1E8D3C22">
      <w:pPr>
        <w:pStyle w:val="45"/>
        <w:topLinePunct/>
        <w:spacing w:line="360" w:lineRule="auto"/>
        <w:rPr>
          <w:rFonts w:ascii="Times New Roman" w:hAnsi="Times New Roman"/>
          <w:color w:val="auto"/>
          <w:highlight w:val="none"/>
        </w:rPr>
      </w:pPr>
      <w:r>
        <w:rPr>
          <w:rFonts w:ascii="Times New Roman" w:hAnsi="Times New Roman"/>
          <w:color w:val="auto"/>
          <w:highlight w:val="none"/>
        </w:rPr>
        <w:t>注：1.投标人可按施工组织设计附表一的工程进度估算并填写本表。</w:t>
      </w:r>
    </w:p>
    <w:p w14:paraId="2B48B175">
      <w:pPr>
        <w:pStyle w:val="45"/>
        <w:spacing w:line="360" w:lineRule="auto"/>
        <w:rPr>
          <w:rFonts w:ascii="Times New Roman" w:hAnsi="Times New Roman"/>
          <w:color w:val="auto"/>
          <w:sz w:val="24"/>
          <w:highlight w:val="none"/>
        </w:rPr>
      </w:pPr>
      <w:r>
        <w:rPr>
          <w:rFonts w:ascii="Times New Roman" w:hAnsi="Times New Roman"/>
          <w:color w:val="auto"/>
          <w:highlight w:val="none"/>
        </w:rPr>
        <w:t xml:space="preserve">    2.用款额按所报单价和总额价估算，不包括价格调整和暂列金额、暂估价，但应考虑开工预付款的扣回、质量保证金的扣留以及签发付款证书后到实际支付的时间间隔。</w:t>
      </w:r>
    </w:p>
    <w:bookmarkEnd w:id="1"/>
    <w:bookmarkEnd w:id="341"/>
    <w:p w14:paraId="1ECC9C77">
      <w:pPr>
        <w:rPr>
          <w:rFonts w:ascii="Times New Roman" w:hAnsi="Times New Roman"/>
          <w:color w:val="auto"/>
          <w:sz w:val="20"/>
          <w:highlight w:val="none"/>
        </w:rPr>
      </w:pPr>
    </w:p>
    <w:p w14:paraId="45B26173">
      <w:pPr>
        <w:rPr>
          <w:color w:val="auto"/>
          <w:highlight w:val="none"/>
        </w:rPr>
      </w:pPr>
    </w:p>
    <w:p w14:paraId="15684921">
      <w:bookmarkStart w:id="342" w:name="_GoBack"/>
      <w:bookmarkEnd w:id="342"/>
    </w:p>
    <w:sectPr>
      <w:footnotePr>
        <w:numFmt w:val="decimalEnclosedCircleChinese"/>
        <w:numRestart w:val="eachPage"/>
      </w:footnotePr>
      <w:pgSz w:w="11906" w:h="16838"/>
      <w:pgMar w:top="1418" w:right="1361" w:bottom="1418" w:left="1361" w:header="851" w:footer="992" w:gutter="0"/>
      <w:pgBorders>
        <w:top w:val="none" w:sz="0" w:space="0"/>
        <w:left w:val="none" w:sz="0" w:space="0"/>
        <w:bottom w:val="none" w:sz="0" w:space="0"/>
        <w:right w:val="none" w:sz="0" w:space="0"/>
      </w:pgBorders>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2">
    <w:p>
      <w:r>
        <w:separator/>
      </w:r>
    </w:p>
  </w:footnote>
  <w:footnote w:type="continuationSeparator" w:id="13">
    <w:p>
      <w:r>
        <w:continuationSeparator/>
      </w:r>
    </w:p>
  </w:footnote>
  <w:footnote w:id="0">
    <w:p w14:paraId="56F0C88E">
      <w:pPr>
        <w:pStyle w:val="17"/>
        <w:spacing w:line="300" w:lineRule="exact"/>
        <w:ind w:left="180" w:hanging="180" w:hangingChars="100"/>
        <w:rPr>
          <w:rFonts w:hint="eastAsia" w:ascii="宋体" w:hAnsi="宋体"/>
          <w:sz w:val="18"/>
          <w:szCs w:val="18"/>
        </w:rPr>
      </w:pPr>
      <w:r>
        <w:rPr>
          <w:rFonts w:ascii="宋体" w:hAnsi="宋体"/>
          <w:sz w:val="18"/>
          <w:szCs w:val="18"/>
        </w:rPr>
        <w:footnoteRef/>
      </w:r>
      <w:r>
        <w:rPr>
          <w:rFonts w:hint="eastAsia" w:ascii="宋体" w:hAnsi="宋体"/>
          <w:sz w:val="18"/>
          <w:szCs w:val="18"/>
        </w:rPr>
        <w:t>如果由投标人的法定代表人签署投标文件，则不需提交授权委托书。</w:t>
      </w:r>
    </w:p>
  </w:footnote>
  <w:footnote w:id="1">
    <w:p w14:paraId="761DDF2D">
      <w:pPr>
        <w:spacing w:line="300" w:lineRule="exact"/>
        <w:ind w:left="180" w:hanging="180" w:hangingChars="100"/>
        <w:rPr>
          <w:rFonts w:ascii="宋体" w:hAnsi="宋体"/>
          <w:sz w:val="18"/>
          <w:szCs w:val="18"/>
        </w:rPr>
      </w:pPr>
      <w:r>
        <w:rPr>
          <w:rFonts w:ascii="宋体" w:hAnsi="宋体"/>
          <w:sz w:val="18"/>
          <w:szCs w:val="18"/>
        </w:rPr>
        <w:footnoteRef/>
      </w:r>
      <w:r>
        <w:rPr>
          <w:rFonts w:ascii="宋体" w:hAnsi="宋体"/>
          <w:sz w:val="18"/>
          <w:szCs w:val="18"/>
        </w:rPr>
        <w:t xml:space="preserve"> </w:t>
      </w:r>
      <w:r>
        <w:rPr>
          <w:rFonts w:hint="eastAsia" w:ascii="宋体" w:hAnsi="宋体"/>
          <w:sz w:val="18"/>
          <w:szCs w:val="18"/>
        </w:rPr>
        <w:t>施工组织设计的编制要点和所附图表应根据工程特点制定。</w:t>
      </w:r>
    </w:p>
  </w:footnote>
  <w:footnote w:id="2">
    <w:p w14:paraId="3387295B">
      <w:pPr>
        <w:spacing w:line="300" w:lineRule="exact"/>
        <w:ind w:left="180" w:hanging="180" w:hangingChars="100"/>
        <w:rPr>
          <w:rFonts w:ascii="宋体" w:hAnsi="宋体"/>
          <w:sz w:val="18"/>
          <w:szCs w:val="18"/>
        </w:rPr>
      </w:pPr>
      <w:r>
        <w:rPr>
          <w:rFonts w:ascii="宋体" w:hAnsi="宋体"/>
          <w:sz w:val="18"/>
          <w:szCs w:val="18"/>
        </w:rPr>
        <w:footnoteRef/>
      </w:r>
      <w:r>
        <w:rPr>
          <w:rFonts w:hint="eastAsia" w:ascii="宋体" w:hAnsi="宋体"/>
          <w:sz w:val="18"/>
          <w:szCs w:val="18"/>
        </w:rPr>
        <w:t>投标人可根据自身情况决定提供银行信贷证明或财务能力承诺书。</w:t>
      </w:r>
    </w:p>
  </w:footnote>
  <w:footnote w:id="3">
    <w:p w14:paraId="3984CBE6">
      <w:pPr>
        <w:pStyle w:val="31"/>
        <w:spacing w:line="300" w:lineRule="exact"/>
        <w:ind w:left="180" w:hanging="180" w:hangingChars="100"/>
        <w:rPr>
          <w:rFonts w:hint="eastAsia" w:ascii="宋体" w:hAnsi="宋体"/>
          <w:sz w:val="18"/>
          <w:szCs w:val="18"/>
        </w:rPr>
      </w:pPr>
      <w:r>
        <w:rPr>
          <w:rFonts w:ascii="宋体" w:hAnsi="宋体"/>
          <w:sz w:val="18"/>
          <w:szCs w:val="18"/>
        </w:rPr>
        <w:footnoteRef/>
      </w:r>
      <w:r>
        <w:rPr>
          <w:rFonts w:hint="eastAsia" w:ascii="宋体" w:hAnsi="宋体"/>
          <w:sz w:val="18"/>
          <w:szCs w:val="18"/>
        </w:rPr>
        <w:t>投标人可根据自身情况决定提供银行信贷证明或财务能力承诺书。</w:t>
      </w:r>
    </w:p>
  </w:footnote>
  <w:footnote w:id="4">
    <w:p w14:paraId="368F0C93">
      <w:pPr>
        <w:pStyle w:val="31"/>
        <w:spacing w:line="300" w:lineRule="exact"/>
        <w:ind w:left="180" w:hanging="180" w:hangingChars="100"/>
        <w:rPr>
          <w:rFonts w:hint="eastAsia" w:ascii="宋体" w:hAnsi="宋体"/>
          <w:sz w:val="18"/>
          <w:szCs w:val="18"/>
        </w:rPr>
      </w:pPr>
      <w:r>
        <w:rPr>
          <w:rFonts w:ascii="宋体" w:hAnsi="宋体"/>
          <w:sz w:val="18"/>
          <w:szCs w:val="18"/>
        </w:rPr>
        <w:footnoteRef/>
      </w:r>
      <w:r>
        <w:rPr>
          <w:rFonts w:hint="eastAsia" w:ascii="宋体" w:hAnsi="宋体"/>
          <w:sz w:val="18"/>
          <w:szCs w:val="18"/>
        </w:rPr>
        <w:t>投标人可根据自身情况决定提供银行信贷证明或财务能力承诺书。</w:t>
      </w:r>
    </w:p>
  </w:footnote>
  <w:footnote w:id="5">
    <w:p w14:paraId="52CAFCFF">
      <w:pPr>
        <w:spacing w:line="300" w:lineRule="exact"/>
        <w:ind w:left="180" w:hanging="180" w:hangingChars="100"/>
        <w:rPr>
          <w:rFonts w:ascii="宋体" w:hAnsi="宋体"/>
          <w:sz w:val="18"/>
          <w:szCs w:val="18"/>
        </w:rPr>
      </w:pPr>
      <w:r>
        <w:rPr>
          <w:rFonts w:ascii="宋体" w:hAnsi="宋体"/>
          <w:sz w:val="18"/>
          <w:szCs w:val="18"/>
        </w:rPr>
        <w:footnoteRef/>
      </w:r>
      <w:r>
        <w:rPr>
          <w:rFonts w:ascii="宋体" w:hAnsi="宋体"/>
          <w:sz w:val="18"/>
          <w:szCs w:val="18"/>
        </w:rPr>
        <w:t xml:space="preserve"> </w:t>
      </w:r>
      <w:r>
        <w:rPr>
          <w:rFonts w:hint="eastAsia" w:ascii="宋体" w:hAnsi="宋体"/>
          <w:sz w:val="18"/>
          <w:szCs w:val="18"/>
        </w:rPr>
        <w:t>本段适用于“技术打分制的合理低价法”和“综合评分法”中对其他主要管理人员和技术人员及主要机械设备和试验检测设备设置资格审查条件的情况。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EAED8">
    <w:pPr>
      <w:pBdr>
        <w:bottom w:val="single" w:color="auto" w:sz="6" w:space="1"/>
      </w:pBdr>
      <w:wordWrap w:val="0"/>
      <w:jc w:val="right"/>
      <w:rPr>
        <w:rFonts w:hint="default" w:ascii="黑体" w:eastAsia="黑体"/>
        <w:lang w:val="en-US" w:eastAsia="zh-CN"/>
      </w:rPr>
    </w:pPr>
    <w:r>
      <w:rPr>
        <w:rFonts w:hint="eastAsia" w:ascii="黑体" w:hAnsi="黑体" w:eastAsia="黑体" w:cs="黑体"/>
        <w:sz w:val="21"/>
        <w:szCs w:val="21"/>
        <w:lang w:val="en-US" w:eastAsia="zh-CN"/>
      </w:rPr>
      <w:t>第九章  投标文件格式</w:t>
    </w:r>
  </w:p>
  <w:p w14:paraId="47212106">
    <w:pPr>
      <w:jc w:val="right"/>
      <w:rPr>
        <w:rFonts w:ascii="黑体" w:eastAsia="黑体"/>
      </w:rPr>
    </w:pPr>
    <w:r>
      <w:rPr>
        <w:rFonts w:hint="eastAsia" w:ascii="黑体" w:eastAsia="黑体"/>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AE6B1">
    <w:pPr>
      <w:pStyle w:val="7"/>
      <w:jc w:val="left"/>
      <w:rPr>
        <w:rFonts w:hint="default" w:eastAsia="黑体"/>
        <w:lang w:val="en-US" w:eastAsia="zh-CN"/>
      </w:rPr>
    </w:pPr>
    <w:r>
      <w:rPr>
        <w:rFonts w:hint="eastAsia" w:ascii="黑体" w:eastAsia="黑体"/>
        <w:sz w:val="21"/>
        <w:lang w:val="en-US" w:eastAsia="zh-CN"/>
      </w:rPr>
      <w:t>诸暨至嵊州高速公路第SG01～SG05标段施工招标文件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00ABA">
    <w:pPr>
      <w:pStyle w:val="7"/>
      <w:wordWrap/>
      <w:jc w:val="right"/>
      <w:rPr>
        <w:rFonts w:ascii="黑体" w:eastAsia="黑体"/>
        <w:sz w:val="21"/>
      </w:rPr>
    </w:pPr>
    <w:r>
      <w:rPr>
        <w:rFonts w:hint="eastAsia" w:ascii="黑体" w:hAnsi="黑体" w:eastAsia="黑体" w:cs="黑体"/>
        <w:sz w:val="21"/>
        <w:szCs w:val="21"/>
        <w:lang w:val="en-US" w:eastAsia="zh-CN"/>
      </w:rPr>
      <w:t>第九章  投标文件格式</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371B7C"/>
    <w:multiLevelType w:val="singleLevel"/>
    <w:tmpl w:val="94371B7C"/>
    <w:lvl w:ilvl="0" w:tentative="0">
      <w:start w:val="5"/>
      <w:numFmt w:val="chineseCounting"/>
      <w:suff w:val="nothing"/>
      <w:lvlText w:val="%1、"/>
      <w:lvlJc w:val="left"/>
      <w:rPr>
        <w:rFonts w:hint="eastAsia"/>
      </w:rPr>
    </w:lvl>
  </w:abstractNum>
  <w:abstractNum w:abstractNumId="1">
    <w:nsid w:val="9F362E80"/>
    <w:multiLevelType w:val="singleLevel"/>
    <w:tmpl w:val="9F362E80"/>
    <w:lvl w:ilvl="0" w:tentative="0">
      <w:start w:val="7"/>
      <w:numFmt w:val="chineseCounting"/>
      <w:suff w:val="nothing"/>
      <w:lvlText w:val="（%1）"/>
      <w:lvlJc w:val="left"/>
      <w:rPr>
        <w:rFonts w:hint="eastAsia"/>
      </w:rPr>
    </w:lvl>
  </w:abstractNum>
  <w:abstractNum w:abstractNumId="2">
    <w:nsid w:val="166E0C77"/>
    <w:multiLevelType w:val="singleLevel"/>
    <w:tmpl w:val="166E0C77"/>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numFmt w:val="decimalEnclosedCircleChinese"/>
    <w:numRestart w:val="eachPage"/>
    <w:footnote w:id="12"/>
    <w:footnote w:id="1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31857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line="360" w:lineRule="auto"/>
      <w:outlineLvl w:val="0"/>
    </w:pPr>
    <w:rPr>
      <w:b/>
      <w:bCs/>
      <w:kern w:val="44"/>
      <w:sz w:val="32"/>
      <w:szCs w:val="44"/>
    </w:rPr>
  </w:style>
  <w:style w:type="paragraph" w:styleId="3">
    <w:name w:val="heading 2"/>
    <w:basedOn w:val="1"/>
    <w:next w:val="4"/>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qFormat/>
    <w:uiPriority w:val="9"/>
    <w:pPr>
      <w:keepNext/>
      <w:keepLines/>
      <w:spacing w:line="360" w:lineRule="auto"/>
      <w:outlineLvl w:val="2"/>
    </w:pPr>
    <w:rPr>
      <w:b/>
      <w:bCs/>
      <w:sz w:val="24"/>
      <w:szCs w:val="32"/>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next w:val="5"/>
    <w:qFormat/>
    <w:uiPriority w:val="0"/>
    <w:pPr>
      <w:widowControl/>
      <w:ind w:firstLine="420"/>
      <w:jc w:val="left"/>
    </w:pPr>
    <w:rPr>
      <w:kern w:val="0"/>
      <w:sz w:val="24"/>
      <w:szCs w:val="20"/>
    </w:rPr>
  </w:style>
  <w:style w:type="paragraph" w:styleId="5">
    <w:name w:val="Body Text Indent"/>
    <w:basedOn w:val="1"/>
    <w:next w:val="1"/>
    <w:qFormat/>
    <w:uiPriority w:val="0"/>
    <w:pPr>
      <w:spacing w:beforeLines="50"/>
      <w:ind w:firstLine="420" w:firstLineChars="200"/>
    </w:pPr>
    <w:rPr>
      <w:rFonts w:ascii="宋体"/>
      <w:szCs w:val="21"/>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5"/>
    <w:next w:val="9"/>
    <w:qFormat/>
    <w:uiPriority w:val="0"/>
    <w:pPr>
      <w:widowControl/>
      <w:spacing w:beforeLines="0" w:after="120"/>
      <w:ind w:left="420" w:leftChars="200"/>
      <w:jc w:val="left"/>
    </w:pPr>
    <w:rPr>
      <w:rFonts w:ascii="Arial" w:hAnsi="Arial" w:eastAsia="黑体"/>
      <w:b/>
      <w:bCs/>
      <w:spacing w:val="-6"/>
      <w:sz w:val="32"/>
      <w:szCs w:val="32"/>
    </w:rPr>
  </w:style>
  <w:style w:type="paragraph" w:customStyle="1" w:styleId="9">
    <w:name w:val="xl53"/>
    <w:basedOn w:val="1"/>
    <w:next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hAnsi="宋体" w:cs="宋体"/>
      <w:kern w:val="0"/>
      <w:sz w:val="18"/>
      <w:szCs w:val="18"/>
    </w:rPr>
  </w:style>
  <w:style w:type="paragraph" w:customStyle="1" w:styleId="12">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13">
    <w:name w:val="正文_0_0"/>
    <w:basedOn w:val="1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
    <w:name w:val="正文1"/>
    <w:basedOn w:val="15"/>
    <w:qFormat/>
    <w:uiPriority w:val="0"/>
    <w:rPr>
      <w:rFonts w:ascii="Times New Roman" w:hAnsi="Times New Roman" w:eastAsia="Times New Roman" w:cs="Times New Roman"/>
      <w:sz w:val="24"/>
      <w:szCs w:val="24"/>
      <w:lang w:val="en-US" w:eastAsia="zh-CN" w:bidi="ar-SA"/>
    </w:rPr>
  </w:style>
  <w:style w:type="paragraph" w:customStyle="1" w:styleId="15">
    <w:name w:val="Normal_3387493e-adb0-4548-bd94-74c0fabbe3a8"/>
    <w:qFormat/>
    <w:uiPriority w:val="0"/>
    <w:rPr>
      <w:rFonts w:ascii="Times New Roman" w:hAnsi="Times New Roman" w:eastAsia="Times New Roman" w:cs="Times New Roman"/>
      <w:sz w:val="24"/>
      <w:szCs w:val="24"/>
      <w:lang w:val="en-US" w:eastAsia="zh-CN" w:bidi="ar-SA"/>
    </w:rPr>
  </w:style>
  <w:style w:type="paragraph" w:customStyle="1" w:styleId="16">
    <w:name w:val="样式 标题 3 + (中文) 黑体 小四 非加粗 段前: 7.8 磅 段后: 0 磅 行距: 固定值 20 磅"/>
    <w:basedOn w:val="6"/>
    <w:qFormat/>
    <w:uiPriority w:val="0"/>
    <w:pPr>
      <w:spacing w:line="400" w:lineRule="exact"/>
    </w:pPr>
    <w:rPr>
      <w:rFonts w:eastAsia="黑体" w:cs="宋体"/>
      <w:b w:val="0"/>
      <w:bCs w:val="0"/>
      <w:szCs w:val="20"/>
    </w:rPr>
  </w:style>
  <w:style w:type="paragraph" w:customStyle="1" w:styleId="17">
    <w:name w:val="正文_1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
    <w:name w:val="正文_0"/>
    <w:basedOn w:val="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9">
    <w:name w:val="正文_1"/>
    <w:basedOn w:val="2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
    <w:name w:val="正文_2"/>
    <w:basedOn w:val="21"/>
    <w:next w:val="8"/>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
    <w:name w:val="正文_3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
    <w:name w:val="Normal_5"/>
    <w:qFormat/>
    <w:uiPriority w:val="0"/>
    <w:rPr>
      <w:rFonts w:ascii="黑体" w:hAnsi="黑体" w:eastAsia="黑体" w:cs="Times New Roman"/>
      <w:b/>
      <w:sz w:val="32"/>
      <w:szCs w:val="24"/>
      <w:lang w:val="en-US" w:eastAsia="zh-CN" w:bidi="ar-SA"/>
    </w:rPr>
  </w:style>
  <w:style w:type="paragraph" w:customStyle="1" w:styleId="24">
    <w:name w:val="正文_4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25">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
    <w:name w:val="Normal_8"/>
    <w:qFormat/>
    <w:uiPriority w:val="0"/>
    <w:rPr>
      <w:rFonts w:ascii="黑体" w:hAnsi="黑体" w:eastAsia="黑体" w:cs="Times New Roman"/>
      <w:b/>
      <w:sz w:val="32"/>
      <w:szCs w:val="24"/>
      <w:lang w:val="en-US" w:eastAsia="zh-CN" w:bidi="ar-SA"/>
    </w:rPr>
  </w:style>
  <w:style w:type="paragraph" w:customStyle="1" w:styleId="27">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28">
    <w:name w:val="Normal_10"/>
    <w:qFormat/>
    <w:uiPriority w:val="0"/>
    <w:rPr>
      <w:rFonts w:ascii="Times New Roman" w:hAnsi="Times New Roman" w:eastAsia="Times New Roman" w:cs="Times New Roman"/>
      <w:sz w:val="24"/>
      <w:szCs w:val="24"/>
      <w:lang w:val="en-US" w:eastAsia="zh-CN" w:bidi="ar-SA"/>
    </w:rPr>
  </w:style>
  <w:style w:type="paragraph" w:customStyle="1" w:styleId="29">
    <w:name w:val="正文_7"/>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
    <w:name w:val="Normal_11"/>
    <w:qFormat/>
    <w:uiPriority w:val="0"/>
    <w:rPr>
      <w:rFonts w:ascii="Times New Roman" w:hAnsi="Times New Roman" w:eastAsia="Times New Roman" w:cs="Times New Roman"/>
      <w:sz w:val="24"/>
      <w:szCs w:val="24"/>
      <w:lang w:val="en-US" w:eastAsia="zh-CN" w:bidi="ar-SA"/>
    </w:rPr>
  </w:style>
  <w:style w:type="paragraph" w:customStyle="1" w:styleId="31">
    <w:name w:val="正文_8"/>
    <w:qFormat/>
    <w:uiPriority w:val="0"/>
    <w:pPr>
      <w:widowControl w:val="0"/>
      <w:jc w:val="both"/>
    </w:pPr>
    <w:rPr>
      <w:rFonts w:ascii="Calibri" w:hAnsi="Calibri" w:eastAsia="宋体" w:cs="Times New Roman"/>
      <w:kern w:val="2"/>
      <w:sz w:val="21"/>
      <w:szCs w:val="22"/>
      <w:lang w:val="en-US" w:eastAsia="zh-CN" w:bidi="ar-SA"/>
    </w:rPr>
  </w:style>
  <w:style w:type="character" w:customStyle="1" w:styleId="32">
    <w:name w:val="zbggmain style9"/>
    <w:basedOn w:val="11"/>
    <w:qFormat/>
    <w:uiPriority w:val="0"/>
  </w:style>
  <w:style w:type="paragraph" w:customStyle="1" w:styleId="33">
    <w:name w:val="Normal_12"/>
    <w:qFormat/>
    <w:uiPriority w:val="0"/>
    <w:rPr>
      <w:rFonts w:ascii="Times New Roman" w:hAnsi="Times New Roman" w:eastAsia="Times New Roman" w:cs="Times New Roman"/>
      <w:sz w:val="24"/>
      <w:szCs w:val="24"/>
      <w:lang w:val="en-US" w:eastAsia="zh-CN" w:bidi="ar-SA"/>
    </w:rPr>
  </w:style>
  <w:style w:type="paragraph" w:customStyle="1" w:styleId="34">
    <w:name w:val="正文_9"/>
    <w:qFormat/>
    <w:uiPriority w:val="0"/>
    <w:pPr>
      <w:widowControl w:val="0"/>
      <w:jc w:val="both"/>
    </w:pPr>
    <w:rPr>
      <w:rFonts w:ascii="Calibri" w:hAnsi="Calibri" w:eastAsia="宋体" w:cs="Times New Roman"/>
      <w:kern w:val="2"/>
      <w:sz w:val="21"/>
      <w:szCs w:val="22"/>
      <w:lang w:val="en-US" w:eastAsia="zh-CN" w:bidi="ar-SA"/>
    </w:rPr>
  </w:style>
  <w:style w:type="paragraph" w:customStyle="1" w:styleId="35">
    <w:name w:val="Normal_13"/>
    <w:qFormat/>
    <w:uiPriority w:val="0"/>
    <w:rPr>
      <w:rFonts w:ascii="Times New Roman" w:hAnsi="Times New Roman" w:eastAsia="Times New Roman" w:cs="Times New Roman"/>
      <w:sz w:val="24"/>
      <w:szCs w:val="24"/>
      <w:lang w:val="en-US" w:eastAsia="zh-CN" w:bidi="ar-SA"/>
    </w:rPr>
  </w:style>
  <w:style w:type="paragraph" w:customStyle="1" w:styleId="36">
    <w:name w:val="正文_10"/>
    <w:qFormat/>
    <w:uiPriority w:val="0"/>
    <w:pPr>
      <w:widowControl w:val="0"/>
      <w:jc w:val="both"/>
    </w:pPr>
    <w:rPr>
      <w:rFonts w:ascii="Calibri" w:hAnsi="Calibri" w:eastAsia="宋体" w:cs="Times New Roman"/>
      <w:kern w:val="2"/>
      <w:sz w:val="21"/>
      <w:szCs w:val="22"/>
      <w:lang w:val="en-US" w:eastAsia="zh-CN" w:bidi="ar-SA"/>
    </w:rPr>
  </w:style>
  <w:style w:type="paragraph" w:customStyle="1" w:styleId="37">
    <w:name w:val="正文_1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
    <w:name w:val="正文_14"/>
    <w:qFormat/>
    <w:uiPriority w:val="0"/>
    <w:pPr>
      <w:widowControl w:val="0"/>
      <w:jc w:val="both"/>
    </w:pPr>
    <w:rPr>
      <w:rFonts w:ascii="Calibri" w:hAnsi="Calibri" w:eastAsia="宋体" w:cs="Times New Roman"/>
      <w:kern w:val="2"/>
      <w:sz w:val="21"/>
      <w:szCs w:val="22"/>
      <w:lang w:val="en-US" w:eastAsia="zh-CN" w:bidi="ar-SA"/>
    </w:rPr>
  </w:style>
  <w:style w:type="paragraph" w:customStyle="1" w:styleId="39">
    <w:name w:val="Normal_15"/>
    <w:qFormat/>
    <w:uiPriority w:val="0"/>
    <w:rPr>
      <w:rFonts w:ascii="Times New Roman" w:hAnsi="Times New Roman" w:eastAsia="Times New Roman" w:cs="Times New Roman"/>
      <w:sz w:val="24"/>
      <w:szCs w:val="24"/>
      <w:lang w:val="en-US" w:eastAsia="zh-CN" w:bidi="ar-SA"/>
    </w:rPr>
  </w:style>
  <w:style w:type="paragraph" w:customStyle="1" w:styleId="40">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1">
    <w:name w:val="Normal_19"/>
    <w:qFormat/>
    <w:uiPriority w:val="0"/>
    <w:rPr>
      <w:rFonts w:ascii="黑体" w:hAnsi="黑体" w:eastAsia="黑体" w:cs="Times New Roman"/>
      <w:b/>
      <w:sz w:val="32"/>
      <w:szCs w:val="24"/>
      <w:lang w:val="en-US" w:eastAsia="zh-CN" w:bidi="ar-SA"/>
    </w:rPr>
  </w:style>
  <w:style w:type="paragraph" w:customStyle="1" w:styleId="42">
    <w:name w:val="Normal_22"/>
    <w:qFormat/>
    <w:uiPriority w:val="0"/>
    <w:rPr>
      <w:rFonts w:ascii="黑体" w:hAnsi="黑体" w:eastAsia="黑体" w:cs="Times New Roman"/>
      <w:b/>
      <w:sz w:val="32"/>
      <w:szCs w:val="24"/>
      <w:lang w:val="en-US" w:eastAsia="zh-CN" w:bidi="ar-SA"/>
    </w:rPr>
  </w:style>
  <w:style w:type="paragraph" w:customStyle="1" w:styleId="43">
    <w:name w:val="正文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
    <w:name w:val="正文_17"/>
    <w:qFormat/>
    <w:uiPriority w:val="0"/>
    <w:pPr>
      <w:widowControl w:val="0"/>
      <w:jc w:val="both"/>
    </w:pPr>
    <w:rPr>
      <w:rFonts w:ascii="Calibri" w:hAnsi="Calibri" w:eastAsia="宋体" w:cs="Times New Roman"/>
      <w:kern w:val="2"/>
      <w:sz w:val="21"/>
      <w:szCs w:val="22"/>
      <w:lang w:val="en-US" w:eastAsia="zh-CN" w:bidi="ar-SA"/>
    </w:rPr>
  </w:style>
  <w:style w:type="paragraph" w:customStyle="1" w:styleId="45">
    <w:name w:val="正文_18"/>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2026-06-30T10:53:24Z</dcterms:created>
  <dc:creator>94092</dc:creator>
  <cp:lastModifiedBy>94092</cp:lastModifiedBy>
  <dcterms:modified xsi:type="dcterms:W3CDTF">2026-06-30T10:54:57Z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eyJoZGlkIjoiOTJlYjkzODRhNTU3NmZmOGMxMWJkOTRiMjMyMDI0NDciLCJ1c2VySWQiOiI0OTg5MjE2OTYifQ==</vt:lpwstr>
  </property>
  <property fmtid="{D5CDD505-2E9C-101B-9397-08002B2CF9AE}" pid="4" name="ICV">
    <vt:lpwstr>EA2EB96ECDF14682878AAD8C08B44C7A_12</vt:lpwstr>
  </property>
</Properties>
</file>